
<file path=[Content_Types].xml><?xml version="1.0" encoding="utf-8"?>
<Types xmlns="http://schemas.openxmlformats.org/package/2006/content-types">
  <Default Extension="png" ContentType="image/png"/>
  <Default Extension="vsd" ContentType="application/vnd.visio"/>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B4FF2" w:rsidRPr="00E45C1F" w:rsidRDefault="00DB4FF2" w:rsidP="00BD6082">
      <w:pPr>
        <w:jc w:val="center"/>
        <w:rPr>
          <w:sz w:val="26"/>
        </w:rPr>
      </w:pPr>
      <w:bookmarkStart w:id="0" w:name="_РАЗДЕЛ_IV._Техническое"/>
      <w:bookmarkStart w:id="1" w:name="_РАЗДЕЛ_V._Проект"/>
      <w:bookmarkEnd w:id="0"/>
      <w:bookmarkEnd w:id="1"/>
      <w:r w:rsidRPr="00E45C1F">
        <w:rPr>
          <w:sz w:val="26"/>
        </w:rPr>
        <w:t>ДОГОВОР № _________</w:t>
      </w:r>
    </w:p>
    <w:p w:rsidR="00DB4FF2" w:rsidRPr="00E45C1F" w:rsidRDefault="00DB4FF2" w:rsidP="00DB4FF2">
      <w:pPr>
        <w:widowControl w:val="0"/>
        <w:suppressAutoHyphens/>
        <w:jc w:val="center"/>
        <w:rPr>
          <w:sz w:val="26"/>
          <w:szCs w:val="26"/>
        </w:rPr>
      </w:pPr>
    </w:p>
    <w:p w:rsidR="00DB4FF2" w:rsidRPr="00E45C1F" w:rsidRDefault="00DB4FF2" w:rsidP="009C6878">
      <w:pPr>
        <w:pStyle w:val="aff8"/>
        <w:widowControl w:val="0"/>
        <w:tabs>
          <w:tab w:val="left" w:pos="0"/>
        </w:tabs>
        <w:suppressAutoHyphens/>
        <w:ind w:firstLine="284"/>
        <w:rPr>
          <w:b/>
          <w:bCs/>
          <w:i w:val="0"/>
        </w:rPr>
      </w:pPr>
      <w:r w:rsidRPr="00E45C1F">
        <w:rPr>
          <w:b/>
          <w:bCs/>
          <w:i w:val="0"/>
        </w:rPr>
        <w:t>г.</w:t>
      </w:r>
      <w:r w:rsidRPr="00E45C1F">
        <w:rPr>
          <w:b/>
          <w:bCs/>
          <w:i w:val="0"/>
          <w:lang w:val="en-US"/>
        </w:rPr>
        <w:t> </w:t>
      </w:r>
      <w:r w:rsidRPr="00E45C1F">
        <w:rPr>
          <w:b/>
          <w:bCs/>
          <w:i w:val="0"/>
        </w:rPr>
        <w:t>___________</w:t>
      </w:r>
      <w:r w:rsidRPr="00E45C1F">
        <w:rPr>
          <w:b/>
          <w:bCs/>
          <w:i w:val="0"/>
        </w:rPr>
        <w:tab/>
      </w:r>
      <w:r w:rsidRPr="00E45C1F">
        <w:rPr>
          <w:b/>
          <w:bCs/>
          <w:i w:val="0"/>
        </w:rPr>
        <w:tab/>
      </w:r>
      <w:r w:rsidRPr="00E45C1F">
        <w:rPr>
          <w:b/>
          <w:bCs/>
          <w:i w:val="0"/>
        </w:rPr>
        <w:tab/>
      </w:r>
      <w:r w:rsidRPr="00E45C1F">
        <w:rPr>
          <w:b/>
          <w:bCs/>
          <w:i w:val="0"/>
        </w:rPr>
        <w:tab/>
      </w:r>
      <w:r w:rsidRPr="00E45C1F">
        <w:rPr>
          <w:b/>
          <w:bCs/>
          <w:i w:val="0"/>
        </w:rPr>
        <w:tab/>
        <w:t xml:space="preserve">                      «____»</w:t>
      </w:r>
      <w:r w:rsidRPr="00E45C1F">
        <w:rPr>
          <w:b/>
          <w:bCs/>
          <w:i w:val="0"/>
          <w:lang w:val="en-US"/>
        </w:rPr>
        <w:t> </w:t>
      </w:r>
      <w:r w:rsidRPr="00E45C1F">
        <w:rPr>
          <w:b/>
          <w:bCs/>
          <w:i w:val="0"/>
        </w:rPr>
        <w:t>___________</w:t>
      </w:r>
      <w:r w:rsidRPr="00E45C1F">
        <w:rPr>
          <w:b/>
          <w:bCs/>
          <w:i w:val="0"/>
          <w:lang w:val="en-US"/>
        </w:rPr>
        <w:t> </w:t>
      </w:r>
      <w:r w:rsidRPr="00E45C1F">
        <w:rPr>
          <w:b/>
          <w:bCs/>
          <w:i w:val="0"/>
        </w:rPr>
        <w:t>20__</w:t>
      </w:r>
      <w:r w:rsidRPr="00E45C1F">
        <w:rPr>
          <w:b/>
          <w:bCs/>
          <w:i w:val="0"/>
          <w:lang w:val="en-US"/>
        </w:rPr>
        <w:t> </w:t>
      </w:r>
      <w:r w:rsidRPr="00E45C1F">
        <w:rPr>
          <w:b/>
          <w:bCs/>
          <w:i w:val="0"/>
        </w:rPr>
        <w:t>г.</w:t>
      </w:r>
    </w:p>
    <w:p w:rsidR="00DB4FF2" w:rsidRPr="00E45C1F" w:rsidRDefault="00DB4FF2" w:rsidP="00DB4FF2">
      <w:pPr>
        <w:widowControl w:val="0"/>
        <w:suppressAutoHyphens/>
        <w:jc w:val="center"/>
        <w:rPr>
          <w:sz w:val="26"/>
          <w:szCs w:val="26"/>
        </w:rPr>
      </w:pPr>
    </w:p>
    <w:p w:rsidR="00DB4FF2" w:rsidRPr="00E45C1F" w:rsidRDefault="00DB4FF2" w:rsidP="00DB4FF2">
      <w:pPr>
        <w:pStyle w:val="37"/>
        <w:widowControl w:val="0"/>
        <w:suppressAutoHyphens/>
        <w:spacing w:before="60"/>
      </w:pPr>
      <w:r w:rsidRPr="00E45C1F">
        <w:rPr>
          <w:b/>
          <w:bCs/>
        </w:rPr>
        <w:t>Публичное акционерное общество «Башинформсвязь» (ПАО «Башинформсвязь»)</w:t>
      </w:r>
      <w:r w:rsidRPr="00E45C1F">
        <w:rPr>
          <w:bCs/>
          <w:i/>
          <w:iCs/>
        </w:rPr>
        <w:t>,</w:t>
      </w:r>
      <w:r w:rsidRPr="00E45C1F">
        <w:t xml:space="preserve"> именуемое в дальнейшем </w:t>
      </w:r>
      <w:r w:rsidRPr="00E45C1F">
        <w:rPr>
          <w:b/>
          <w:bCs/>
        </w:rPr>
        <w:t>«Заказчик»</w:t>
      </w:r>
      <w:r w:rsidRPr="00E45C1F">
        <w:rPr>
          <w:b/>
        </w:rPr>
        <w:t>,</w:t>
      </w:r>
      <w:r w:rsidRPr="00E45C1F">
        <w:t xml:space="preserve"> в лице Генерального директора </w:t>
      </w:r>
      <w:r w:rsidRPr="00E45C1F">
        <w:rPr>
          <w:b/>
        </w:rPr>
        <w:t>Долгоаршинных Марата Гайнулловича</w:t>
      </w:r>
      <w:r w:rsidRPr="00E45C1F">
        <w:t xml:space="preserve">, действующего на основании </w:t>
      </w:r>
      <w:r w:rsidRPr="00E45C1F">
        <w:rPr>
          <w:b/>
        </w:rPr>
        <w:t>Устава</w:t>
      </w:r>
      <w:r w:rsidRPr="00E45C1F">
        <w:t xml:space="preserve">, с одной стороны, и </w:t>
      </w:r>
      <w:r w:rsidRPr="00E45C1F">
        <w:rPr>
          <w:b/>
          <w:bCs/>
        </w:rPr>
        <w:t>____________________</w:t>
      </w:r>
      <w:r w:rsidRPr="00E45C1F">
        <w:t>, именуемое в дальнейшем «Подрядчик», в лице _____________________________, действующего на основании ___________________, с другой стороны,  совместно именуемые «Стороны», заключили договор от ____ _________________20__г. №________________ (далее по тексту – Договор) о нижеследующем:</w:t>
      </w:r>
    </w:p>
    <w:p w:rsidR="00DB4FF2" w:rsidRPr="0055011C" w:rsidRDefault="00DB4FF2" w:rsidP="00DB4FF2">
      <w:pPr>
        <w:autoSpaceDE w:val="0"/>
        <w:autoSpaceDN w:val="0"/>
        <w:adjustRightInd w:val="0"/>
        <w:ind w:firstLine="720"/>
        <w:rPr>
          <w:color w:val="0070C0"/>
          <w:sz w:val="26"/>
          <w:szCs w:val="26"/>
        </w:rPr>
      </w:pPr>
    </w:p>
    <w:p w:rsidR="00DB4FF2" w:rsidRPr="00A838C9" w:rsidRDefault="00DB4FF2" w:rsidP="001F67EA">
      <w:pPr>
        <w:autoSpaceDE w:val="0"/>
        <w:autoSpaceDN w:val="0"/>
        <w:adjustRightInd w:val="0"/>
        <w:spacing w:before="108" w:after="108"/>
        <w:ind w:left="360"/>
        <w:jc w:val="center"/>
        <w:outlineLvl w:val="0"/>
        <w:rPr>
          <w:b/>
          <w:bCs/>
          <w:sz w:val="26"/>
          <w:szCs w:val="26"/>
        </w:rPr>
      </w:pPr>
      <w:r w:rsidRPr="00A838C9">
        <w:rPr>
          <w:b/>
          <w:bCs/>
          <w:sz w:val="26"/>
          <w:szCs w:val="26"/>
        </w:rPr>
        <w:t>Определения</w:t>
      </w:r>
    </w:p>
    <w:p w:rsidR="008560D3" w:rsidRPr="00A838C9" w:rsidRDefault="00DB4FF2" w:rsidP="00336634">
      <w:pPr>
        <w:pStyle w:val="27"/>
        <w:widowControl w:val="0"/>
        <w:suppressAutoHyphens/>
        <w:spacing w:before="60" w:line="240" w:lineRule="auto"/>
        <w:ind w:left="0"/>
        <w:rPr>
          <w:sz w:val="26"/>
          <w:szCs w:val="26"/>
        </w:rPr>
      </w:pPr>
      <w:r w:rsidRPr="00A838C9">
        <w:rPr>
          <w:sz w:val="26"/>
          <w:szCs w:val="26"/>
        </w:rPr>
        <w:t>Нижеуказанные определения, написанные с заглавной буквы, используются в настоящем Договоре в значениях, установленных настоящим разделом:</w:t>
      </w:r>
    </w:p>
    <w:p w:rsidR="008560D3" w:rsidRPr="00A838C9" w:rsidRDefault="008560D3" w:rsidP="00EB1290">
      <w:pPr>
        <w:pStyle w:val="27"/>
        <w:widowControl w:val="0"/>
        <w:suppressAutoHyphens/>
        <w:spacing w:after="0" w:line="240" w:lineRule="auto"/>
        <w:ind w:left="0"/>
        <w:rPr>
          <w:sz w:val="26"/>
          <w:szCs w:val="26"/>
        </w:rPr>
      </w:pPr>
      <w:r w:rsidRPr="00A838C9">
        <w:rPr>
          <w:b/>
          <w:bCs/>
          <w:sz w:val="26"/>
          <w:szCs w:val="26"/>
        </w:rPr>
        <w:t xml:space="preserve">«Акт </w:t>
      </w:r>
      <w:r w:rsidR="000769AC" w:rsidRPr="00A838C9">
        <w:rPr>
          <w:b/>
          <w:bCs/>
          <w:sz w:val="26"/>
          <w:szCs w:val="26"/>
        </w:rPr>
        <w:t>рабочей комиссии</w:t>
      </w:r>
      <w:r w:rsidRPr="00A838C9">
        <w:rPr>
          <w:b/>
          <w:bCs/>
          <w:sz w:val="26"/>
          <w:szCs w:val="26"/>
        </w:rPr>
        <w:t xml:space="preserve">» - </w:t>
      </w:r>
      <w:r w:rsidR="000769AC" w:rsidRPr="00A838C9">
        <w:rPr>
          <w:sz w:val="26"/>
          <w:szCs w:val="26"/>
        </w:rPr>
        <w:t xml:space="preserve">Акт </w:t>
      </w:r>
      <w:r w:rsidRPr="00A838C9">
        <w:rPr>
          <w:sz w:val="26"/>
          <w:szCs w:val="26"/>
        </w:rPr>
        <w:t>приёмки законченного капитальным строительством Объекта (Этапа строительства) рабочей комиссией (оформле</w:t>
      </w:r>
      <w:r w:rsidR="000769AC" w:rsidRPr="00A838C9">
        <w:rPr>
          <w:sz w:val="26"/>
          <w:szCs w:val="26"/>
        </w:rPr>
        <w:t>нный по форме из приложения МР-3</w:t>
      </w:r>
      <w:r w:rsidRPr="00A838C9">
        <w:rPr>
          <w:sz w:val="26"/>
          <w:szCs w:val="26"/>
        </w:rPr>
        <w:t>п).</w:t>
      </w:r>
    </w:p>
    <w:p w:rsidR="00EB1290" w:rsidRPr="00A838C9" w:rsidRDefault="00EB1290" w:rsidP="00EB1290">
      <w:pPr>
        <w:pStyle w:val="27"/>
        <w:widowControl w:val="0"/>
        <w:suppressAutoHyphens/>
        <w:spacing w:after="0" w:line="240" w:lineRule="auto"/>
        <w:ind w:left="0"/>
        <w:rPr>
          <w:sz w:val="26"/>
          <w:szCs w:val="26"/>
        </w:rPr>
      </w:pPr>
    </w:p>
    <w:p w:rsidR="008560D3" w:rsidRPr="00A838C9" w:rsidRDefault="008560D3" w:rsidP="00EB1290">
      <w:pPr>
        <w:widowControl w:val="0"/>
        <w:suppressAutoHyphens/>
        <w:rPr>
          <w:sz w:val="26"/>
          <w:szCs w:val="26"/>
        </w:rPr>
      </w:pPr>
      <w:r w:rsidRPr="00A838C9">
        <w:rPr>
          <w:b/>
          <w:bCs/>
          <w:sz w:val="26"/>
          <w:szCs w:val="26"/>
        </w:rPr>
        <w:t xml:space="preserve">«Акт приёмки Объекта (Этапа строительства)» - </w:t>
      </w:r>
      <w:r w:rsidRPr="00A838C9">
        <w:rPr>
          <w:sz w:val="26"/>
          <w:szCs w:val="26"/>
        </w:rPr>
        <w:t xml:space="preserve">Акт приёмки законченного капитальным строительством Объекта (Этапа строительства) приёмочной комиссией (оформленный по форме КС-14). </w:t>
      </w:r>
    </w:p>
    <w:p w:rsidR="00EB1290" w:rsidRPr="00A838C9" w:rsidRDefault="00EB1290" w:rsidP="00EB1290">
      <w:pPr>
        <w:widowControl w:val="0"/>
        <w:suppressAutoHyphens/>
        <w:rPr>
          <w:sz w:val="26"/>
          <w:szCs w:val="26"/>
        </w:rPr>
      </w:pPr>
    </w:p>
    <w:p w:rsidR="008560D3" w:rsidRPr="00A838C9" w:rsidRDefault="008560D3" w:rsidP="00EB1290">
      <w:pPr>
        <w:rPr>
          <w:sz w:val="26"/>
        </w:rPr>
      </w:pPr>
      <w:r w:rsidRPr="00A838C9">
        <w:rPr>
          <w:sz w:val="26"/>
        </w:rPr>
        <w:t>«</w:t>
      </w:r>
      <w:r w:rsidRPr="00A838C9">
        <w:rPr>
          <w:b/>
          <w:sz w:val="26"/>
        </w:rPr>
        <w:t>Вспомогательное оборудование</w:t>
      </w:r>
      <w:r w:rsidRPr="00A838C9">
        <w:rPr>
          <w:sz w:val="26"/>
        </w:rPr>
        <w:t>»</w:t>
      </w:r>
      <w:r w:rsidRPr="00A838C9">
        <w:rPr>
          <w:i/>
          <w:sz w:val="26"/>
        </w:rPr>
        <w:t xml:space="preserve"> - </w:t>
      </w:r>
      <w:r w:rsidRPr="00A838C9">
        <w:rPr>
          <w:sz w:val="26"/>
        </w:rPr>
        <w:t xml:space="preserve">оптические станционные кроссы, ОРШ, ОРК, поставляемые Подрядчиком или Заказчиком, в соответствии с условиями настоящего Договора и </w:t>
      </w:r>
      <w:r w:rsidRPr="00A838C9">
        <w:rPr>
          <w:sz w:val="26"/>
          <w:szCs w:val="26"/>
        </w:rPr>
        <w:t>Проектной</w:t>
      </w:r>
      <w:r w:rsidRPr="00A838C9">
        <w:rPr>
          <w:sz w:val="26"/>
        </w:rPr>
        <w:t xml:space="preserve"> документацией, которое необходимо для выполнения СМР и </w:t>
      </w:r>
      <w:r w:rsidRPr="00A838C9">
        <w:rPr>
          <w:sz w:val="26"/>
          <w:szCs w:val="26"/>
        </w:rPr>
        <w:t>ввода Объекта (Этапа строительства) в эксплуатацию</w:t>
      </w:r>
      <w:r w:rsidRPr="00A838C9">
        <w:rPr>
          <w:sz w:val="26"/>
        </w:rPr>
        <w:t xml:space="preserve">. </w:t>
      </w:r>
    </w:p>
    <w:p w:rsidR="00EB1290" w:rsidRPr="00A838C9" w:rsidRDefault="00EB1290" w:rsidP="00EB1290">
      <w:pPr>
        <w:rPr>
          <w:sz w:val="26"/>
          <w:szCs w:val="26"/>
        </w:rPr>
      </w:pPr>
    </w:p>
    <w:p w:rsidR="008560D3" w:rsidRPr="00A838C9" w:rsidRDefault="008560D3" w:rsidP="00EB1290">
      <w:pPr>
        <w:rPr>
          <w:sz w:val="26"/>
          <w:szCs w:val="26"/>
        </w:rPr>
      </w:pPr>
      <w:r w:rsidRPr="00A838C9">
        <w:rPr>
          <w:b/>
          <w:sz w:val="26"/>
          <w:szCs w:val="26"/>
        </w:rPr>
        <w:t>«Домохозяйство»</w:t>
      </w:r>
      <w:r w:rsidRPr="00A838C9">
        <w:rPr>
          <w:sz w:val="26"/>
          <w:szCs w:val="26"/>
        </w:rPr>
        <w:t xml:space="preserve"> – квартира в жилом доме, либо частный дом, либо секция в сблокированных домах (дуплексах, таунхаусах</w:t>
      </w:r>
      <w:r w:rsidR="0055011C" w:rsidRPr="00A838C9">
        <w:rPr>
          <w:sz w:val="26"/>
          <w:szCs w:val="26"/>
        </w:rPr>
        <w:t xml:space="preserve"> и пр.</w:t>
      </w:r>
      <w:r w:rsidRPr="00A838C9">
        <w:rPr>
          <w:sz w:val="26"/>
          <w:szCs w:val="26"/>
        </w:rPr>
        <w:t>).</w:t>
      </w:r>
    </w:p>
    <w:p w:rsidR="00EB1290" w:rsidRPr="00166280" w:rsidRDefault="00EB1290" w:rsidP="00EB1290">
      <w:pPr>
        <w:rPr>
          <w:color w:val="0070C0"/>
          <w:sz w:val="26"/>
          <w:szCs w:val="26"/>
        </w:rPr>
      </w:pPr>
    </w:p>
    <w:p w:rsidR="008560D3" w:rsidRPr="00A838C9" w:rsidRDefault="008560D3" w:rsidP="00EB1290">
      <w:pPr>
        <w:rPr>
          <w:sz w:val="26"/>
          <w:szCs w:val="26"/>
        </w:rPr>
      </w:pPr>
      <w:r w:rsidRPr="00A838C9">
        <w:rPr>
          <w:b/>
          <w:bCs/>
          <w:sz w:val="26"/>
          <w:szCs w:val="26"/>
        </w:rPr>
        <w:t xml:space="preserve">«Дополнительные работы» - </w:t>
      </w:r>
      <w:r w:rsidRPr="00A838C9">
        <w:rPr>
          <w:sz w:val="26"/>
          <w:szCs w:val="26"/>
        </w:rPr>
        <w:t>обнаруженные в ходе выполнения СМР и неучтённые в</w:t>
      </w:r>
      <w:r w:rsidR="0055011C" w:rsidRPr="00A838C9">
        <w:rPr>
          <w:sz w:val="26"/>
          <w:szCs w:val="26"/>
        </w:rPr>
        <w:t xml:space="preserve"> исходных данных,</w:t>
      </w:r>
      <w:r w:rsidRPr="00A838C9">
        <w:rPr>
          <w:sz w:val="26"/>
          <w:szCs w:val="26"/>
        </w:rPr>
        <w:t xml:space="preserve"> Проектной документации, Работы, необходимость которых определена либо Заказчиком в одностороннем порядке, либо Сторонами Договора по согласованию.</w:t>
      </w:r>
    </w:p>
    <w:p w:rsidR="00EB1290" w:rsidRPr="00A838C9" w:rsidRDefault="00EB1290" w:rsidP="00EB1290">
      <w:pPr>
        <w:rPr>
          <w:sz w:val="26"/>
          <w:szCs w:val="26"/>
        </w:rPr>
      </w:pPr>
    </w:p>
    <w:p w:rsidR="00DB4FF2" w:rsidRPr="00A838C9" w:rsidRDefault="008560D3" w:rsidP="00EB1290">
      <w:pPr>
        <w:pStyle w:val="27"/>
        <w:widowControl w:val="0"/>
        <w:suppressAutoHyphens/>
        <w:spacing w:after="0" w:line="240" w:lineRule="auto"/>
        <w:ind w:left="0"/>
        <w:rPr>
          <w:sz w:val="26"/>
          <w:szCs w:val="26"/>
        </w:rPr>
      </w:pPr>
      <w:r w:rsidRPr="00A838C9">
        <w:rPr>
          <w:b/>
          <w:sz w:val="26"/>
          <w:szCs w:val="26"/>
        </w:rPr>
        <w:t xml:space="preserve"> </w:t>
      </w:r>
      <w:r w:rsidR="00DB4FF2" w:rsidRPr="00A838C9">
        <w:rPr>
          <w:b/>
          <w:sz w:val="26"/>
          <w:szCs w:val="26"/>
        </w:rPr>
        <w:t>«Заказчик»</w:t>
      </w:r>
      <w:r w:rsidR="00DB4FF2" w:rsidRPr="00A838C9">
        <w:rPr>
          <w:sz w:val="26"/>
          <w:szCs w:val="26"/>
        </w:rPr>
        <w:t xml:space="preserve"> - ПАО «Башинформсвязь», выполняющий функции по техническому надзору за строительством, приёмке Объекта в эксплуатацию, а также приём и обработку первичных документов и осуществляющий расчёты за выполненные работы.</w:t>
      </w:r>
    </w:p>
    <w:p w:rsidR="00EB1290" w:rsidRPr="00A838C9" w:rsidRDefault="00EB1290" w:rsidP="00EB1290">
      <w:pPr>
        <w:pStyle w:val="27"/>
        <w:widowControl w:val="0"/>
        <w:suppressAutoHyphens/>
        <w:spacing w:after="0" w:line="240" w:lineRule="auto"/>
        <w:ind w:left="0"/>
        <w:rPr>
          <w:sz w:val="26"/>
          <w:szCs w:val="26"/>
        </w:rPr>
      </w:pPr>
    </w:p>
    <w:p w:rsidR="00DB4FF2" w:rsidRPr="00A838C9" w:rsidRDefault="008560D3" w:rsidP="00EB1290">
      <w:pPr>
        <w:pStyle w:val="27"/>
        <w:widowControl w:val="0"/>
        <w:suppressAutoHyphens/>
        <w:spacing w:after="0" w:line="240" w:lineRule="auto"/>
        <w:ind w:left="0"/>
        <w:rPr>
          <w:b/>
          <w:bCs/>
          <w:sz w:val="26"/>
          <w:szCs w:val="26"/>
        </w:rPr>
      </w:pPr>
      <w:r w:rsidRPr="00A838C9">
        <w:rPr>
          <w:b/>
          <w:bCs/>
          <w:sz w:val="26"/>
          <w:szCs w:val="26"/>
        </w:rPr>
        <w:t xml:space="preserve"> </w:t>
      </w:r>
      <w:r w:rsidR="00DB4FF2" w:rsidRPr="00A838C9">
        <w:rPr>
          <w:b/>
          <w:bCs/>
          <w:sz w:val="26"/>
          <w:szCs w:val="26"/>
        </w:rPr>
        <w:t>«Заказ»</w:t>
      </w:r>
      <w:r w:rsidR="00DB4FF2" w:rsidRPr="00A838C9">
        <w:rPr>
          <w:sz w:val="26"/>
          <w:szCs w:val="26"/>
        </w:rPr>
        <w:t xml:space="preserve"> - задание на выполнение Работ, согласованное Сторонами в порядке, предусмотренном настоящим Договором. Форма Заказа - Приложение № 2 к настоящему Договору.</w:t>
      </w:r>
      <w:r w:rsidRPr="00A838C9">
        <w:rPr>
          <w:b/>
          <w:bCs/>
          <w:sz w:val="26"/>
          <w:szCs w:val="26"/>
        </w:rPr>
        <w:t xml:space="preserve"> </w:t>
      </w:r>
    </w:p>
    <w:p w:rsidR="002445BD" w:rsidRPr="00166280" w:rsidRDefault="002445BD" w:rsidP="00EB1290">
      <w:pPr>
        <w:widowControl w:val="0"/>
        <w:suppressAutoHyphens/>
        <w:rPr>
          <w:color w:val="0070C0"/>
          <w:sz w:val="26"/>
          <w:szCs w:val="26"/>
        </w:rPr>
      </w:pPr>
    </w:p>
    <w:p w:rsidR="00DB4FF2" w:rsidRPr="00A838C9" w:rsidRDefault="008560D3" w:rsidP="00EB1290">
      <w:pPr>
        <w:widowControl w:val="0"/>
        <w:suppressAutoHyphens/>
        <w:rPr>
          <w:sz w:val="26"/>
          <w:szCs w:val="26"/>
        </w:rPr>
      </w:pPr>
      <w:r w:rsidRPr="00166280">
        <w:rPr>
          <w:b/>
          <w:color w:val="0070C0"/>
          <w:sz w:val="26"/>
          <w:szCs w:val="26"/>
        </w:rPr>
        <w:t xml:space="preserve"> </w:t>
      </w:r>
      <w:r w:rsidR="00DB4FF2" w:rsidRPr="00A838C9">
        <w:rPr>
          <w:b/>
          <w:sz w:val="26"/>
          <w:szCs w:val="26"/>
        </w:rPr>
        <w:t>«И</w:t>
      </w:r>
      <w:r w:rsidR="00DB4FF2" w:rsidRPr="00A838C9">
        <w:rPr>
          <w:b/>
          <w:bCs/>
          <w:sz w:val="26"/>
          <w:szCs w:val="26"/>
        </w:rPr>
        <w:t>сполнительная документация»</w:t>
      </w:r>
      <w:r w:rsidR="00DB4FF2" w:rsidRPr="00A838C9">
        <w:rPr>
          <w:sz w:val="26"/>
          <w:szCs w:val="26"/>
        </w:rPr>
        <w:t xml:space="preserve"> - совокупность документов, отражающих </w:t>
      </w:r>
      <w:r w:rsidR="00DB4FF2" w:rsidRPr="00A838C9">
        <w:rPr>
          <w:sz w:val="26"/>
          <w:szCs w:val="26"/>
        </w:rPr>
        <w:lastRenderedPageBreak/>
        <w:t xml:space="preserve">ход производства Работ и техническое состояние Объекта (Этапа строительства), оформленная в строгом соответствии с «Методическими рекомендациями для подрядных организаций по оформлению </w:t>
      </w:r>
      <w:r w:rsidR="00A61F1B" w:rsidRPr="00A838C9">
        <w:rPr>
          <w:sz w:val="26"/>
          <w:szCs w:val="26"/>
        </w:rPr>
        <w:t xml:space="preserve">и сдаче </w:t>
      </w:r>
      <w:r w:rsidR="00DB4FF2" w:rsidRPr="00A838C9">
        <w:rPr>
          <w:sz w:val="26"/>
          <w:szCs w:val="26"/>
        </w:rPr>
        <w:t>исполнительной документации на работы, выполненные по строительству, развитию и реконструкции сетей связи ПАО «Башинформсвязь» (МР</w:t>
      </w:r>
      <w:r w:rsidR="00BA1D5D" w:rsidRPr="00A838C9">
        <w:rPr>
          <w:sz w:val="26"/>
          <w:szCs w:val="26"/>
        </w:rPr>
        <w:t>-3</w:t>
      </w:r>
      <w:r w:rsidR="00DB4FF2" w:rsidRPr="00A838C9">
        <w:rPr>
          <w:sz w:val="26"/>
          <w:szCs w:val="26"/>
        </w:rPr>
        <w:t>п) и РД 45.156-2000, в том числе:</w:t>
      </w:r>
    </w:p>
    <w:p w:rsidR="00DB4FF2" w:rsidRPr="00A838C9" w:rsidRDefault="00DB4FF2" w:rsidP="00512423">
      <w:pPr>
        <w:pStyle w:val="aa"/>
        <w:numPr>
          <w:ilvl w:val="0"/>
          <w:numId w:val="110"/>
        </w:numPr>
        <w:rPr>
          <w:sz w:val="26"/>
          <w:szCs w:val="26"/>
        </w:rPr>
      </w:pPr>
      <w:r w:rsidRPr="00A838C9">
        <w:rPr>
          <w:sz w:val="26"/>
          <w:szCs w:val="26"/>
        </w:rPr>
        <w:t>Письменное согласование Застройщика или УК, или ТСЖ или собрания собственников помещений МКД на проведение работ в жилом доме</w:t>
      </w:r>
      <w:r w:rsidR="0098244E" w:rsidRPr="00A838C9">
        <w:rPr>
          <w:sz w:val="26"/>
          <w:szCs w:val="26"/>
        </w:rPr>
        <w:t xml:space="preserve"> и придомовой территории</w:t>
      </w:r>
      <w:r w:rsidRPr="00A838C9">
        <w:rPr>
          <w:sz w:val="26"/>
          <w:szCs w:val="26"/>
        </w:rPr>
        <w:t>;</w:t>
      </w:r>
    </w:p>
    <w:p w:rsidR="00DB4FF2" w:rsidRPr="00A838C9" w:rsidRDefault="00DB4FF2" w:rsidP="00512423">
      <w:pPr>
        <w:pStyle w:val="aa"/>
        <w:widowControl w:val="0"/>
        <w:numPr>
          <w:ilvl w:val="0"/>
          <w:numId w:val="110"/>
        </w:numPr>
        <w:suppressAutoHyphens/>
        <w:rPr>
          <w:sz w:val="26"/>
          <w:szCs w:val="26"/>
        </w:rPr>
      </w:pPr>
      <w:r w:rsidRPr="00A838C9">
        <w:rPr>
          <w:sz w:val="26"/>
          <w:szCs w:val="26"/>
        </w:rPr>
        <w:t>Письменное подтверждение об отсутствии претензий от собственников территории или здания (помещения) или обслуживающей организации (УК) на качество выполненных «Подрядчиком» работ по размещению ЛКС и оборудования ПАО "Башинформсвязь;</w:t>
      </w:r>
    </w:p>
    <w:p w:rsidR="00DB4FF2" w:rsidRPr="00A838C9" w:rsidRDefault="00DB4FF2" w:rsidP="00512423">
      <w:pPr>
        <w:pStyle w:val="aa"/>
        <w:widowControl w:val="0"/>
        <w:numPr>
          <w:ilvl w:val="0"/>
          <w:numId w:val="110"/>
        </w:numPr>
        <w:suppressAutoHyphens/>
        <w:rPr>
          <w:sz w:val="26"/>
          <w:szCs w:val="26"/>
        </w:rPr>
      </w:pPr>
      <w:r w:rsidRPr="00A838C9">
        <w:rPr>
          <w:sz w:val="26"/>
          <w:szCs w:val="26"/>
        </w:rPr>
        <w:t>Адресная программа построенной сети – таблица соответствия установленных дроп-муфт и подключаемых к ним домохозяйств</w:t>
      </w:r>
      <w:r w:rsidR="00C815A8" w:rsidRPr="00A838C9">
        <w:rPr>
          <w:sz w:val="26"/>
          <w:szCs w:val="26"/>
        </w:rPr>
        <w:t xml:space="preserve"> и организаций (для объектов </w:t>
      </w:r>
      <w:r w:rsidR="00C815A8" w:rsidRPr="00A838C9">
        <w:rPr>
          <w:sz w:val="26"/>
          <w:szCs w:val="26"/>
          <w:lang w:val="en-US"/>
        </w:rPr>
        <w:t>P</w:t>
      </w:r>
      <w:r w:rsidR="00C815A8" w:rsidRPr="00A838C9">
        <w:rPr>
          <w:sz w:val="26"/>
          <w:szCs w:val="26"/>
        </w:rPr>
        <w:t>2</w:t>
      </w:r>
      <w:r w:rsidR="00C815A8" w:rsidRPr="00A838C9">
        <w:rPr>
          <w:sz w:val="26"/>
          <w:szCs w:val="26"/>
          <w:lang w:val="en-US"/>
        </w:rPr>
        <w:t>P</w:t>
      </w:r>
      <w:r w:rsidR="00C815A8" w:rsidRPr="00A838C9">
        <w:rPr>
          <w:sz w:val="26"/>
          <w:szCs w:val="26"/>
        </w:rPr>
        <w:t>, FTTH);</w:t>
      </w:r>
    </w:p>
    <w:p w:rsidR="00DB4FF2" w:rsidRPr="00A838C9" w:rsidRDefault="00DB4FF2" w:rsidP="00512423">
      <w:pPr>
        <w:widowControl w:val="0"/>
        <w:numPr>
          <w:ilvl w:val="0"/>
          <w:numId w:val="110"/>
        </w:numPr>
        <w:suppressAutoHyphens/>
        <w:rPr>
          <w:sz w:val="26"/>
          <w:szCs w:val="26"/>
        </w:rPr>
      </w:pPr>
      <w:r w:rsidRPr="00A838C9">
        <w:rPr>
          <w:sz w:val="26"/>
          <w:szCs w:val="26"/>
        </w:rPr>
        <w:t>другая документация, предусмотренная строительными нормами, правилами и действующими нормативными документами.</w:t>
      </w:r>
    </w:p>
    <w:p w:rsidR="0038094C" w:rsidRPr="00A838C9" w:rsidRDefault="0038094C" w:rsidP="0038094C">
      <w:pPr>
        <w:widowControl w:val="0"/>
        <w:suppressAutoHyphens/>
        <w:rPr>
          <w:sz w:val="26"/>
          <w:szCs w:val="26"/>
        </w:rPr>
      </w:pPr>
    </w:p>
    <w:p w:rsidR="0038094C" w:rsidRPr="00A838C9" w:rsidRDefault="0038094C" w:rsidP="0038094C">
      <w:pPr>
        <w:widowControl w:val="0"/>
        <w:suppressAutoHyphens/>
        <w:rPr>
          <w:sz w:val="26"/>
          <w:szCs w:val="26"/>
        </w:rPr>
      </w:pPr>
      <w:r w:rsidRPr="00A838C9">
        <w:rPr>
          <w:b/>
          <w:sz w:val="26"/>
          <w:szCs w:val="26"/>
        </w:rPr>
        <w:t>«Исходные данные» -</w:t>
      </w:r>
      <w:r w:rsidRPr="00A838C9">
        <w:rPr>
          <w:sz w:val="26"/>
          <w:szCs w:val="26"/>
        </w:rPr>
        <w:t xml:space="preserve"> материалы, предоставляемые Заказчиком Подрядчику, необходимые для выполнения всего объёма Работ по настоящему Договору, передаются в составе Заказа.</w:t>
      </w:r>
    </w:p>
    <w:p w:rsidR="00296826" w:rsidRPr="00A838C9" w:rsidRDefault="00296826" w:rsidP="00EB1290">
      <w:pPr>
        <w:widowControl w:val="0"/>
        <w:suppressAutoHyphens/>
        <w:ind w:left="1571" w:firstLine="0"/>
        <w:rPr>
          <w:sz w:val="26"/>
          <w:szCs w:val="26"/>
        </w:rPr>
      </w:pPr>
    </w:p>
    <w:p w:rsidR="00396D6F" w:rsidRPr="00A838C9" w:rsidRDefault="008471AF" w:rsidP="00EB1290">
      <w:pPr>
        <w:widowControl w:val="0"/>
        <w:suppressAutoHyphens/>
        <w:ind w:firstLine="0"/>
        <w:rPr>
          <w:sz w:val="26"/>
          <w:szCs w:val="26"/>
        </w:rPr>
      </w:pPr>
      <w:r w:rsidRPr="00A838C9">
        <w:rPr>
          <w:b/>
          <w:sz w:val="26"/>
          <w:szCs w:val="26"/>
        </w:rPr>
        <w:t xml:space="preserve">            «КИД»</w:t>
      </w:r>
      <w:r w:rsidRPr="00A838C9">
        <w:rPr>
          <w:sz w:val="26"/>
          <w:szCs w:val="26"/>
        </w:rPr>
        <w:t xml:space="preserve"> - комплект исполнительной документации (полный)</w:t>
      </w:r>
      <w:r w:rsidR="0038094C" w:rsidRPr="00A838C9">
        <w:rPr>
          <w:sz w:val="26"/>
          <w:szCs w:val="26"/>
        </w:rPr>
        <w:t>.</w:t>
      </w:r>
    </w:p>
    <w:p w:rsidR="0038094C" w:rsidRPr="00A838C9" w:rsidRDefault="0038094C" w:rsidP="00EB1290">
      <w:pPr>
        <w:widowControl w:val="0"/>
        <w:suppressAutoHyphens/>
        <w:ind w:firstLine="0"/>
        <w:rPr>
          <w:sz w:val="26"/>
          <w:szCs w:val="26"/>
        </w:rPr>
      </w:pPr>
    </w:p>
    <w:p w:rsidR="0038094C" w:rsidRPr="00A838C9" w:rsidRDefault="0038094C" w:rsidP="0038094C">
      <w:pPr>
        <w:widowControl w:val="0"/>
        <w:suppressAutoHyphens/>
        <w:ind w:firstLine="709"/>
        <w:rPr>
          <w:sz w:val="26"/>
          <w:szCs w:val="26"/>
        </w:rPr>
      </w:pPr>
      <w:r w:rsidRPr="00A838C9">
        <w:rPr>
          <w:b/>
          <w:bCs/>
          <w:sz w:val="26"/>
          <w:szCs w:val="26"/>
        </w:rPr>
        <w:t xml:space="preserve">«Кластер» - </w:t>
      </w:r>
      <w:r w:rsidRPr="00A838C9">
        <w:rPr>
          <w:bCs/>
          <w:sz w:val="26"/>
          <w:szCs w:val="26"/>
        </w:rPr>
        <w:t>элемент облака, состоящий из группы зданий</w:t>
      </w:r>
      <w:r w:rsidR="00EA6E88" w:rsidRPr="00A838C9">
        <w:rPr>
          <w:bCs/>
          <w:sz w:val="26"/>
          <w:szCs w:val="26"/>
        </w:rPr>
        <w:t>/сооружений/домовладений</w:t>
      </w:r>
      <w:r w:rsidRPr="00A838C9">
        <w:rPr>
          <w:bCs/>
          <w:sz w:val="26"/>
          <w:szCs w:val="26"/>
        </w:rPr>
        <w:t>, охватываемых одним связанным набором линейно-кабельных сооружений с корнем на опорно</w:t>
      </w:r>
      <w:r w:rsidR="00EA6E88" w:rsidRPr="00A838C9">
        <w:rPr>
          <w:bCs/>
          <w:sz w:val="26"/>
          <w:szCs w:val="26"/>
        </w:rPr>
        <w:t>м</w:t>
      </w:r>
      <w:r w:rsidRPr="00A838C9">
        <w:rPr>
          <w:bCs/>
          <w:sz w:val="26"/>
          <w:szCs w:val="26"/>
        </w:rPr>
        <w:t xml:space="preserve"> </w:t>
      </w:r>
      <w:r w:rsidR="00EA6E88" w:rsidRPr="00A838C9">
        <w:rPr>
          <w:bCs/>
          <w:sz w:val="26"/>
          <w:szCs w:val="26"/>
        </w:rPr>
        <w:t>узле</w:t>
      </w:r>
      <w:r w:rsidRPr="00A838C9">
        <w:rPr>
          <w:bCs/>
          <w:sz w:val="26"/>
          <w:szCs w:val="26"/>
        </w:rPr>
        <w:t xml:space="preserve">. В состав кластера входят магистральная и распределительная волоконно-оптическая сеть, представляющая собой совокупность волоконно-оптических кабелей, организованных в топологии «звезда», «шлейф» и ДРС сетей </w:t>
      </w:r>
      <w:r w:rsidRPr="00A838C9">
        <w:rPr>
          <w:bCs/>
          <w:sz w:val="26"/>
          <w:szCs w:val="26"/>
          <w:lang w:val="en-US"/>
        </w:rPr>
        <w:t>PON</w:t>
      </w:r>
      <w:r w:rsidRPr="00A838C9">
        <w:rPr>
          <w:bCs/>
          <w:sz w:val="26"/>
          <w:szCs w:val="26"/>
        </w:rPr>
        <w:t xml:space="preserve"> во всех зданиях кластера и/или распределительной сети в населенном пункте. Количество </w:t>
      </w:r>
      <w:r w:rsidR="00EA6E88" w:rsidRPr="00A838C9">
        <w:rPr>
          <w:bCs/>
          <w:sz w:val="26"/>
          <w:szCs w:val="26"/>
        </w:rPr>
        <w:t>зданий/сооружений/домовладений</w:t>
      </w:r>
      <w:r w:rsidRPr="00A838C9">
        <w:rPr>
          <w:bCs/>
          <w:sz w:val="26"/>
          <w:szCs w:val="26"/>
        </w:rPr>
        <w:t xml:space="preserve">, входящих </w:t>
      </w:r>
      <w:r w:rsidR="004839AC" w:rsidRPr="00A838C9">
        <w:rPr>
          <w:bCs/>
          <w:sz w:val="26"/>
          <w:szCs w:val="26"/>
        </w:rPr>
        <w:t>в кластер,</w:t>
      </w:r>
      <w:r w:rsidRPr="00A838C9">
        <w:rPr>
          <w:bCs/>
          <w:sz w:val="26"/>
          <w:szCs w:val="26"/>
        </w:rPr>
        <w:t xml:space="preserve"> определяется числом волокон корневого кабеля ВОЛС, идущего от опорного узла.</w:t>
      </w:r>
    </w:p>
    <w:p w:rsidR="00396D6F" w:rsidRPr="00A838C9" w:rsidRDefault="00396D6F" w:rsidP="00EB1290">
      <w:pPr>
        <w:widowControl w:val="0"/>
        <w:suppressAutoHyphens/>
        <w:ind w:firstLine="0"/>
        <w:rPr>
          <w:sz w:val="26"/>
          <w:szCs w:val="26"/>
        </w:rPr>
      </w:pPr>
    </w:p>
    <w:p w:rsidR="00396D6F" w:rsidRPr="00A838C9" w:rsidRDefault="00396D6F" w:rsidP="00396D6F">
      <w:pPr>
        <w:widowControl w:val="0"/>
        <w:suppressAutoHyphens/>
        <w:ind w:firstLine="567"/>
        <w:rPr>
          <w:bCs/>
          <w:sz w:val="26"/>
          <w:szCs w:val="26"/>
        </w:rPr>
      </w:pPr>
      <w:r w:rsidRPr="00A838C9">
        <w:rPr>
          <w:b/>
          <w:sz w:val="26"/>
          <w:szCs w:val="26"/>
        </w:rPr>
        <w:t xml:space="preserve">   «КС-14»</w:t>
      </w:r>
      <w:r w:rsidRPr="00A838C9">
        <w:rPr>
          <w:sz w:val="26"/>
          <w:szCs w:val="26"/>
        </w:rPr>
        <w:t xml:space="preserve"> - Акт приёмки законченного строительством объекта приёмочной комиссией</w:t>
      </w:r>
      <w:r w:rsidR="0078248A" w:rsidRPr="00A838C9">
        <w:rPr>
          <w:sz w:val="26"/>
          <w:szCs w:val="26"/>
        </w:rPr>
        <w:t xml:space="preserve"> (см. </w:t>
      </w:r>
      <w:r w:rsidR="0078248A" w:rsidRPr="00A838C9">
        <w:rPr>
          <w:b/>
          <w:bCs/>
          <w:sz w:val="26"/>
          <w:szCs w:val="26"/>
        </w:rPr>
        <w:t>«Акт приёмки Объекта (Этапа строительства)»</w:t>
      </w:r>
      <w:r w:rsidR="0078248A" w:rsidRPr="00A838C9">
        <w:rPr>
          <w:bCs/>
          <w:sz w:val="26"/>
          <w:szCs w:val="26"/>
        </w:rPr>
        <w:t>)</w:t>
      </w:r>
      <w:r w:rsidR="004839AC" w:rsidRPr="00A838C9">
        <w:rPr>
          <w:bCs/>
          <w:sz w:val="26"/>
          <w:szCs w:val="26"/>
        </w:rPr>
        <w:t>.</w:t>
      </w:r>
    </w:p>
    <w:p w:rsidR="004839AC" w:rsidRPr="00166280" w:rsidRDefault="004839AC" w:rsidP="00396D6F">
      <w:pPr>
        <w:widowControl w:val="0"/>
        <w:suppressAutoHyphens/>
        <w:ind w:firstLine="567"/>
        <w:rPr>
          <w:bCs/>
          <w:color w:val="0070C0"/>
          <w:sz w:val="26"/>
          <w:szCs w:val="26"/>
        </w:rPr>
      </w:pPr>
    </w:p>
    <w:p w:rsidR="004839AC" w:rsidRPr="00A838C9" w:rsidRDefault="004839AC" w:rsidP="00396D6F">
      <w:pPr>
        <w:widowControl w:val="0"/>
        <w:suppressAutoHyphens/>
        <w:ind w:firstLine="567"/>
        <w:rPr>
          <w:sz w:val="26"/>
          <w:szCs w:val="26"/>
        </w:rPr>
      </w:pPr>
      <w:r w:rsidRPr="00A838C9">
        <w:rPr>
          <w:b/>
          <w:bCs/>
          <w:sz w:val="26"/>
          <w:szCs w:val="26"/>
        </w:rPr>
        <w:t>«Куратор Заказчика»</w:t>
      </w:r>
      <w:r w:rsidRPr="00A838C9">
        <w:rPr>
          <w:bCs/>
          <w:sz w:val="26"/>
          <w:szCs w:val="26"/>
        </w:rPr>
        <w:t xml:space="preserve"> - </w:t>
      </w:r>
      <w:r w:rsidRPr="00A838C9">
        <w:rPr>
          <w:sz w:val="26"/>
          <w:szCs w:val="26"/>
        </w:rPr>
        <w:t>уполномоченный Заказчиком представитель</w:t>
      </w:r>
      <w:r w:rsidRPr="00A838C9">
        <w:rPr>
          <w:bCs/>
          <w:sz w:val="26"/>
          <w:szCs w:val="26"/>
        </w:rPr>
        <w:t xml:space="preserve">, который </w:t>
      </w:r>
      <w:r w:rsidRPr="00A838C9">
        <w:rPr>
          <w:sz w:val="26"/>
          <w:szCs w:val="26"/>
        </w:rPr>
        <w:t>осуществляет контроль и технический надзор за выполнением СМР на местах, сроков и качества их выполнения. Согласовывает и подписывает</w:t>
      </w:r>
      <w:r w:rsidRPr="00A838C9">
        <w:rPr>
          <w:sz w:val="26"/>
        </w:rPr>
        <w:t xml:space="preserve"> предварительную рабочую документацию, акты обследования, подготовленные Подрядчиком по результатам изыскательских работ, акты рабочей комиссии, </w:t>
      </w:r>
      <w:r w:rsidRPr="00A838C9">
        <w:rPr>
          <w:sz w:val="26"/>
          <w:szCs w:val="26"/>
        </w:rPr>
        <w:t>акты на выполненные СМР, оформленные Подрядчиком, подписывает акты Скрытых работ, а также производит проверку соответствия используемых Подрядчиком Материалов условиям Договора и Проектной документации, проверку и приёмку исполнительной документации и т.д. Имеет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p>
    <w:p w:rsidR="00C815A8" w:rsidRPr="00A838C9" w:rsidRDefault="00DB4FF2" w:rsidP="00EB1290">
      <w:pPr>
        <w:ind w:firstLine="720"/>
        <w:rPr>
          <w:sz w:val="26"/>
          <w:szCs w:val="26"/>
        </w:rPr>
      </w:pPr>
      <w:r w:rsidRPr="00A838C9">
        <w:rPr>
          <w:b/>
          <w:bCs/>
          <w:sz w:val="26"/>
          <w:szCs w:val="26"/>
        </w:rPr>
        <w:lastRenderedPageBreak/>
        <w:t xml:space="preserve">«Материалы» - </w:t>
      </w:r>
      <w:r w:rsidRPr="00A838C9">
        <w:rPr>
          <w:sz w:val="26"/>
          <w:szCs w:val="26"/>
        </w:rPr>
        <w:t>любые материальные ресурсы (строительные и монтажные материалы, волоконно-оптический кабель, патч-корды, кабель-рост,</w:t>
      </w:r>
      <w:r w:rsidR="00C815A8" w:rsidRPr="00A838C9">
        <w:rPr>
          <w:sz w:val="26"/>
          <w:szCs w:val="26"/>
        </w:rPr>
        <w:t xml:space="preserve"> ОРШ,</w:t>
      </w:r>
      <w:r w:rsidRPr="00A838C9">
        <w:rPr>
          <w:sz w:val="26"/>
          <w:szCs w:val="26"/>
        </w:rPr>
        <w:t xml:space="preserve"> оптические муфты, сплиттерные муфты, дроп муфты, линейно-кабельные изделия, конструкции опоры, приставки, средства для монтажа и пр.), которые необходимы для выполнения СМР и ввода Объекта (Этапа строительства) в эксплуатацию. Материалы предоставляются Подрядчиком </w:t>
      </w:r>
      <w:r w:rsidR="00405447" w:rsidRPr="00A838C9">
        <w:rPr>
          <w:sz w:val="26"/>
          <w:szCs w:val="26"/>
        </w:rPr>
        <w:t xml:space="preserve">или Заказчиком, </w:t>
      </w:r>
      <w:r w:rsidRPr="00A838C9">
        <w:rPr>
          <w:sz w:val="26"/>
          <w:szCs w:val="26"/>
        </w:rPr>
        <w:t xml:space="preserve">на условиях, </w:t>
      </w:r>
      <w:r w:rsidR="009F11EB" w:rsidRPr="00A838C9">
        <w:rPr>
          <w:sz w:val="26"/>
          <w:szCs w:val="26"/>
        </w:rPr>
        <w:t>определённых</w:t>
      </w:r>
      <w:r w:rsidRPr="00A838C9">
        <w:rPr>
          <w:sz w:val="26"/>
          <w:szCs w:val="26"/>
        </w:rPr>
        <w:t xml:space="preserve"> в Договоре. Материалы должны соответствовать требованиям действующих нормативно-правовых актов и сопровождаться всей необходимой 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w:t>
      </w:r>
      <w:r w:rsidR="00C815A8" w:rsidRPr="00A838C9">
        <w:rPr>
          <w:sz w:val="26"/>
          <w:szCs w:val="26"/>
        </w:rPr>
        <w:t xml:space="preserve"> Материалы должны быть письменно согласованы с Заказчиком до начала СМР по Объектам.</w:t>
      </w:r>
    </w:p>
    <w:p w:rsidR="00B95436" w:rsidRPr="00A838C9" w:rsidRDefault="00B95436" w:rsidP="00EB1290">
      <w:pPr>
        <w:ind w:firstLine="720"/>
        <w:rPr>
          <w:sz w:val="26"/>
          <w:szCs w:val="26"/>
        </w:rPr>
      </w:pPr>
    </w:p>
    <w:p w:rsidR="009F11EB" w:rsidRPr="00A838C9" w:rsidRDefault="009F11EB" w:rsidP="00EB1290">
      <w:pPr>
        <w:suppressAutoHyphens/>
        <w:rPr>
          <w:sz w:val="26"/>
          <w:szCs w:val="26"/>
        </w:rPr>
      </w:pPr>
      <w:r w:rsidRPr="00A838C9">
        <w:rPr>
          <w:b/>
          <w:bCs/>
          <w:sz w:val="26"/>
          <w:szCs w:val="26"/>
        </w:rPr>
        <w:t>Материально-технические ресурсы (МТР)</w:t>
      </w:r>
      <w:r w:rsidRPr="00A838C9">
        <w:rPr>
          <w:bCs/>
          <w:sz w:val="26"/>
          <w:szCs w:val="26"/>
        </w:rPr>
        <w:t xml:space="preserve"> - </w:t>
      </w:r>
      <w:r w:rsidRPr="00A838C9">
        <w:rPr>
          <w:sz w:val="26"/>
          <w:szCs w:val="26"/>
        </w:rPr>
        <w:t>определённые финансовые, трудовые и</w:t>
      </w:r>
      <w:r w:rsidR="004839AC" w:rsidRPr="00A838C9">
        <w:rPr>
          <w:sz w:val="26"/>
          <w:szCs w:val="26"/>
        </w:rPr>
        <w:t>/</w:t>
      </w:r>
      <w:r w:rsidRPr="00A838C9">
        <w:rPr>
          <w:sz w:val="26"/>
          <w:szCs w:val="26"/>
        </w:rPr>
        <w:t>или материальные ресурсы, необходимые для надлежащего исполнения Договора.</w:t>
      </w:r>
    </w:p>
    <w:p w:rsidR="00B95436" w:rsidRPr="00A838C9" w:rsidRDefault="00B95436" w:rsidP="00EB1290">
      <w:pPr>
        <w:suppressAutoHyphens/>
        <w:rPr>
          <w:sz w:val="26"/>
          <w:szCs w:val="26"/>
        </w:rPr>
      </w:pPr>
    </w:p>
    <w:p w:rsidR="007032D5" w:rsidRPr="00A838C9" w:rsidRDefault="007032D5" w:rsidP="00EB1290">
      <w:pPr>
        <w:rPr>
          <w:sz w:val="26"/>
          <w:szCs w:val="26"/>
        </w:rPr>
      </w:pPr>
      <w:r w:rsidRPr="00A838C9">
        <w:rPr>
          <w:b/>
          <w:sz w:val="26"/>
          <w:szCs w:val="26"/>
        </w:rPr>
        <w:t>МР</w:t>
      </w:r>
      <w:r w:rsidR="00BA1D5D" w:rsidRPr="00A838C9">
        <w:rPr>
          <w:b/>
          <w:sz w:val="26"/>
          <w:szCs w:val="26"/>
        </w:rPr>
        <w:t>-3</w:t>
      </w:r>
      <w:r w:rsidRPr="00A838C9">
        <w:rPr>
          <w:b/>
          <w:sz w:val="26"/>
          <w:szCs w:val="26"/>
        </w:rPr>
        <w:t>п</w:t>
      </w:r>
      <w:r w:rsidRPr="00A838C9">
        <w:rPr>
          <w:sz w:val="26"/>
          <w:szCs w:val="26"/>
        </w:rPr>
        <w:t xml:space="preserve"> - «Методические рекомендации для подрядных организаций по оформлению </w:t>
      </w:r>
      <w:r w:rsidR="00A61F1B" w:rsidRPr="00A838C9">
        <w:rPr>
          <w:sz w:val="26"/>
          <w:szCs w:val="26"/>
        </w:rPr>
        <w:t xml:space="preserve">и сдаче </w:t>
      </w:r>
      <w:r w:rsidRPr="00A838C9">
        <w:rPr>
          <w:sz w:val="26"/>
          <w:szCs w:val="26"/>
        </w:rPr>
        <w:t>исполнительной документации на работы, выполненные по строительству, развитию и реконструкции сетей связи ПАО «Башинформсвязь».</w:t>
      </w:r>
    </w:p>
    <w:p w:rsidR="002445BD" w:rsidRPr="00A838C9" w:rsidRDefault="002445BD" w:rsidP="00EB1290">
      <w:pPr>
        <w:rPr>
          <w:sz w:val="26"/>
          <w:szCs w:val="26"/>
        </w:rPr>
      </w:pPr>
    </w:p>
    <w:p w:rsidR="009F11EB" w:rsidRPr="00A838C9" w:rsidRDefault="009F11EB" w:rsidP="00EB1290">
      <w:pPr>
        <w:rPr>
          <w:sz w:val="26"/>
          <w:szCs w:val="26"/>
        </w:rPr>
      </w:pPr>
      <w:r w:rsidRPr="00A838C9">
        <w:rPr>
          <w:b/>
          <w:sz w:val="26"/>
          <w:szCs w:val="26"/>
        </w:rPr>
        <w:t xml:space="preserve">Нормативно – правовые акты </w:t>
      </w:r>
      <w:r w:rsidRPr="00A838C9">
        <w:rPr>
          <w:b/>
          <w:bCs/>
          <w:i/>
          <w:sz w:val="26"/>
          <w:szCs w:val="26"/>
        </w:rPr>
        <w:t>–</w:t>
      </w:r>
      <w:r w:rsidRPr="00A838C9">
        <w:rPr>
          <w:sz w:val="26"/>
          <w:szCs w:val="26"/>
        </w:rPr>
        <w:t xml:space="preserve"> комплекс норм, правил, положений, требований, обязательных для исполнения при выполнении работ по проектированию, а также работ при выполнении работ по строительству, реконструкции,  включающих нормативные акты, технические условия и правила для указанных видов работ, технические регламенты, стандарты, строительные нормы и правила, территориальные строительные нормы и другие федеральные и региональные нормативные документы, действующие в Российской Федерации и Республике Башкортостан в период исполнения настоящего Договора, имеющие обязательный и, по согласованию с Заказчиком, рекомендательный характер.</w:t>
      </w:r>
    </w:p>
    <w:p w:rsidR="00EB1290" w:rsidRPr="00A838C9" w:rsidRDefault="00EB1290" w:rsidP="00EB1290">
      <w:pPr>
        <w:rPr>
          <w:sz w:val="26"/>
          <w:szCs w:val="26"/>
        </w:rPr>
      </w:pPr>
    </w:p>
    <w:p w:rsidR="009F11EB" w:rsidRPr="00A838C9" w:rsidRDefault="008560D3" w:rsidP="00EB1290">
      <w:pPr>
        <w:suppressAutoHyphens/>
        <w:rPr>
          <w:bCs/>
          <w:sz w:val="26"/>
          <w:szCs w:val="26"/>
        </w:rPr>
      </w:pPr>
      <w:r w:rsidRPr="00A838C9">
        <w:rPr>
          <w:b/>
          <w:bCs/>
          <w:sz w:val="26"/>
          <w:szCs w:val="26"/>
        </w:rPr>
        <w:t>«Оборудование»</w:t>
      </w:r>
      <w:r w:rsidRPr="00A838C9">
        <w:rPr>
          <w:bCs/>
          <w:sz w:val="26"/>
          <w:szCs w:val="26"/>
        </w:rPr>
        <w:t xml:space="preserve"> - ТШ, </w:t>
      </w:r>
      <w:r w:rsidRPr="00A838C9">
        <w:rPr>
          <w:bCs/>
          <w:sz w:val="26"/>
          <w:szCs w:val="26"/>
          <w:lang w:val="en-US"/>
        </w:rPr>
        <w:t>OLT</w:t>
      </w:r>
      <w:r w:rsidRPr="00A838C9">
        <w:rPr>
          <w:bCs/>
          <w:sz w:val="26"/>
          <w:szCs w:val="26"/>
        </w:rPr>
        <w:t xml:space="preserve">, предусмотренные Проектной документацией, которое необходимо </w:t>
      </w:r>
      <w:r w:rsidRPr="00A838C9">
        <w:rPr>
          <w:sz w:val="26"/>
          <w:szCs w:val="26"/>
        </w:rPr>
        <w:t>для создания и ввода</w:t>
      </w:r>
      <w:r w:rsidRPr="00A838C9">
        <w:rPr>
          <w:bCs/>
          <w:sz w:val="26"/>
          <w:szCs w:val="26"/>
        </w:rPr>
        <w:t xml:space="preserve"> Объекта </w:t>
      </w:r>
      <w:r w:rsidRPr="00A838C9">
        <w:rPr>
          <w:sz w:val="26"/>
          <w:szCs w:val="26"/>
        </w:rPr>
        <w:t xml:space="preserve">(Этапа строительства) </w:t>
      </w:r>
      <w:r w:rsidRPr="00A838C9">
        <w:rPr>
          <w:bCs/>
          <w:sz w:val="26"/>
          <w:szCs w:val="26"/>
        </w:rPr>
        <w:t>в эксплуатацию. Оборудование предоставляется Заказчиком на условиях, определённых в настоящем Договоре.</w:t>
      </w:r>
    </w:p>
    <w:p w:rsidR="00AC1CF1" w:rsidRPr="00A838C9" w:rsidRDefault="00AC1CF1" w:rsidP="00EB1290">
      <w:pPr>
        <w:suppressAutoHyphens/>
        <w:rPr>
          <w:bCs/>
          <w:sz w:val="26"/>
          <w:szCs w:val="26"/>
        </w:rPr>
      </w:pPr>
    </w:p>
    <w:p w:rsidR="00AC1CF1" w:rsidRPr="00A838C9" w:rsidRDefault="00AC1CF1" w:rsidP="00EB1290">
      <w:pPr>
        <w:suppressAutoHyphens/>
        <w:rPr>
          <w:bCs/>
          <w:sz w:val="26"/>
          <w:szCs w:val="26"/>
        </w:rPr>
      </w:pPr>
      <w:r w:rsidRPr="00A838C9">
        <w:rPr>
          <w:b/>
          <w:bCs/>
          <w:sz w:val="26"/>
          <w:szCs w:val="26"/>
        </w:rPr>
        <w:t xml:space="preserve">«Объект» - </w:t>
      </w:r>
      <w:r w:rsidRPr="00A838C9">
        <w:rPr>
          <w:bCs/>
          <w:sz w:val="26"/>
          <w:szCs w:val="26"/>
        </w:rPr>
        <w:t xml:space="preserve">волоконно-оптические линии связи (ВОЛС) и сети </w:t>
      </w:r>
      <w:r w:rsidRPr="00A838C9">
        <w:rPr>
          <w:bCs/>
          <w:sz w:val="26"/>
          <w:szCs w:val="26"/>
          <w:lang w:val="en-US"/>
        </w:rPr>
        <w:t>PON</w:t>
      </w:r>
      <w:r w:rsidRPr="00A838C9">
        <w:rPr>
          <w:bCs/>
          <w:sz w:val="26"/>
          <w:szCs w:val="26"/>
        </w:rPr>
        <w:t xml:space="preserve"> в Республике</w:t>
      </w:r>
      <w:r w:rsidRPr="00A838C9">
        <w:rPr>
          <w:sz w:val="26"/>
          <w:szCs w:val="26"/>
        </w:rPr>
        <w:t xml:space="preserve"> Башкортостан</w:t>
      </w:r>
      <w:r w:rsidRPr="00A838C9">
        <w:rPr>
          <w:bCs/>
          <w:sz w:val="26"/>
          <w:szCs w:val="26"/>
        </w:rPr>
        <w:t>, строительство которых осуществляется по Заказам на условиях настоящего Договора.</w:t>
      </w:r>
    </w:p>
    <w:p w:rsidR="00EB1290" w:rsidRPr="00A838C9" w:rsidRDefault="00EB1290" w:rsidP="00EB1290">
      <w:pPr>
        <w:suppressAutoHyphens/>
        <w:rPr>
          <w:sz w:val="26"/>
          <w:szCs w:val="26"/>
        </w:rPr>
      </w:pPr>
    </w:p>
    <w:p w:rsidR="009F11EB" w:rsidRPr="00A838C9" w:rsidRDefault="009F11EB" w:rsidP="00EB1290">
      <w:pPr>
        <w:rPr>
          <w:sz w:val="26"/>
          <w:szCs w:val="26"/>
        </w:rPr>
      </w:pPr>
      <w:r w:rsidRPr="00A838C9">
        <w:rPr>
          <w:b/>
          <w:sz w:val="26"/>
          <w:szCs w:val="26"/>
        </w:rPr>
        <w:t>Проект производства работ (ППР)</w:t>
      </w:r>
      <w:r w:rsidRPr="00A838C9">
        <w:rPr>
          <w:sz w:val="26"/>
          <w:szCs w:val="26"/>
        </w:rPr>
        <w:t xml:space="preserve"> - документ, регламентирующий организацию производства строительных работ в соответствии с технологическими правилами, требованиями к охране труда, экологической безопасности и качеству работ.</w:t>
      </w:r>
    </w:p>
    <w:p w:rsidR="00B95436" w:rsidRPr="00A838C9" w:rsidRDefault="00B95436" w:rsidP="00EB1290"/>
    <w:p w:rsidR="00B95436" w:rsidRPr="00A838C9" w:rsidRDefault="00DB4FF2" w:rsidP="00EB1290">
      <w:pPr>
        <w:widowControl w:val="0"/>
        <w:tabs>
          <w:tab w:val="num" w:pos="737"/>
          <w:tab w:val="left" w:pos="851"/>
          <w:tab w:val="left" w:pos="4122"/>
        </w:tabs>
        <w:autoSpaceDE w:val="0"/>
        <w:autoSpaceDN w:val="0"/>
        <w:adjustRightInd w:val="0"/>
        <w:ind w:right="57" w:firstLine="0"/>
        <w:rPr>
          <w:sz w:val="26"/>
          <w:szCs w:val="26"/>
        </w:rPr>
      </w:pPr>
      <w:r w:rsidRPr="00A838C9">
        <w:rPr>
          <w:b/>
          <w:bCs/>
          <w:sz w:val="26"/>
          <w:szCs w:val="26"/>
        </w:rPr>
        <w:t xml:space="preserve">              </w:t>
      </w:r>
      <w:r w:rsidR="00C815A8" w:rsidRPr="00A838C9">
        <w:rPr>
          <w:b/>
          <w:bCs/>
          <w:sz w:val="26"/>
          <w:szCs w:val="26"/>
        </w:rPr>
        <w:t xml:space="preserve">«Площадка строительства (Адресная программа)» </w:t>
      </w:r>
      <w:r w:rsidR="00C815A8" w:rsidRPr="00A838C9">
        <w:rPr>
          <w:b/>
          <w:sz w:val="26"/>
          <w:szCs w:val="26"/>
        </w:rPr>
        <w:t>-</w:t>
      </w:r>
      <w:r w:rsidR="00C815A8" w:rsidRPr="00A838C9">
        <w:rPr>
          <w:sz w:val="26"/>
          <w:szCs w:val="26"/>
        </w:rPr>
        <w:t xml:space="preserve"> территория, на которой выполняются Работы. Территорией выполнения работ, в рамках настоящего договора, является вся территория Республики Башкортостан (РБ).</w:t>
      </w:r>
    </w:p>
    <w:p w:rsidR="0003022A" w:rsidRPr="00A838C9" w:rsidRDefault="0003022A" w:rsidP="00EB1290">
      <w:pPr>
        <w:widowControl w:val="0"/>
        <w:tabs>
          <w:tab w:val="num" w:pos="737"/>
          <w:tab w:val="left" w:pos="851"/>
          <w:tab w:val="left" w:pos="4122"/>
        </w:tabs>
        <w:autoSpaceDE w:val="0"/>
        <w:autoSpaceDN w:val="0"/>
        <w:adjustRightInd w:val="0"/>
        <w:ind w:right="57" w:firstLine="0"/>
        <w:rPr>
          <w:sz w:val="26"/>
          <w:szCs w:val="26"/>
        </w:rPr>
      </w:pPr>
    </w:p>
    <w:p w:rsidR="0003022A" w:rsidRPr="00A838C9" w:rsidRDefault="0003022A" w:rsidP="0003022A">
      <w:pPr>
        <w:widowControl w:val="0"/>
        <w:tabs>
          <w:tab w:val="num" w:pos="737"/>
          <w:tab w:val="left" w:pos="851"/>
          <w:tab w:val="left" w:pos="4122"/>
        </w:tabs>
        <w:autoSpaceDE w:val="0"/>
        <w:autoSpaceDN w:val="0"/>
        <w:adjustRightInd w:val="0"/>
        <w:ind w:right="57" w:firstLine="993"/>
        <w:rPr>
          <w:bCs/>
          <w:sz w:val="26"/>
          <w:szCs w:val="26"/>
        </w:rPr>
      </w:pPr>
      <w:r w:rsidRPr="00A838C9">
        <w:rPr>
          <w:b/>
          <w:bCs/>
          <w:sz w:val="26"/>
          <w:szCs w:val="26"/>
        </w:rPr>
        <w:t xml:space="preserve">«Приёмка законченных строительством линейных сооружений» - </w:t>
      </w:r>
      <w:r w:rsidRPr="00A838C9">
        <w:rPr>
          <w:bCs/>
          <w:sz w:val="26"/>
          <w:szCs w:val="26"/>
        </w:rPr>
        <w:t>подразделяется на:</w:t>
      </w:r>
    </w:p>
    <w:p w:rsidR="0003022A" w:rsidRPr="00A838C9" w:rsidRDefault="0003022A" w:rsidP="0003022A">
      <w:pPr>
        <w:widowControl w:val="0"/>
        <w:tabs>
          <w:tab w:val="num" w:pos="737"/>
          <w:tab w:val="left" w:pos="851"/>
          <w:tab w:val="left" w:pos="4122"/>
        </w:tabs>
        <w:autoSpaceDE w:val="0"/>
        <w:autoSpaceDN w:val="0"/>
        <w:adjustRightInd w:val="0"/>
        <w:ind w:right="57" w:firstLine="993"/>
        <w:rPr>
          <w:bCs/>
          <w:sz w:val="26"/>
          <w:szCs w:val="26"/>
        </w:rPr>
      </w:pPr>
      <w:r w:rsidRPr="00A838C9">
        <w:rPr>
          <w:b/>
          <w:bCs/>
          <w:sz w:val="26"/>
          <w:szCs w:val="26"/>
        </w:rPr>
        <w:t xml:space="preserve"> </w:t>
      </w:r>
      <w:r w:rsidRPr="00A838C9">
        <w:rPr>
          <w:bCs/>
          <w:sz w:val="26"/>
          <w:szCs w:val="26"/>
        </w:rPr>
        <w:t>а) приёмку линейных сооружений заказчиком или уполномоченным инвестором от исполнителя (генерального подрядчика в соответствии с договором подряда (контракта) на строительство, осу</w:t>
      </w:r>
      <w:r w:rsidR="00C11849" w:rsidRPr="00A838C9">
        <w:rPr>
          <w:bCs/>
          <w:sz w:val="26"/>
          <w:szCs w:val="26"/>
        </w:rPr>
        <w:t>ществляемую рабочими комиссиями с оформлением актов</w:t>
      </w:r>
      <w:r w:rsidR="00C11849" w:rsidRPr="00A838C9">
        <w:rPr>
          <w:b/>
          <w:bCs/>
          <w:sz w:val="26"/>
          <w:szCs w:val="26"/>
        </w:rPr>
        <w:t xml:space="preserve"> </w:t>
      </w:r>
      <w:r w:rsidR="00A61F1B" w:rsidRPr="00A838C9">
        <w:rPr>
          <w:bCs/>
          <w:sz w:val="26"/>
          <w:szCs w:val="26"/>
        </w:rPr>
        <w:t>рабочей комиссии</w:t>
      </w:r>
      <w:r w:rsidR="00C11849" w:rsidRPr="00A838C9">
        <w:rPr>
          <w:bCs/>
          <w:sz w:val="26"/>
          <w:szCs w:val="26"/>
        </w:rPr>
        <w:t>.</w:t>
      </w:r>
    </w:p>
    <w:p w:rsidR="0003022A" w:rsidRPr="00A838C9" w:rsidRDefault="0003022A" w:rsidP="0003022A">
      <w:pPr>
        <w:widowControl w:val="0"/>
        <w:tabs>
          <w:tab w:val="num" w:pos="737"/>
          <w:tab w:val="left" w:pos="851"/>
          <w:tab w:val="left" w:pos="4122"/>
        </w:tabs>
        <w:autoSpaceDE w:val="0"/>
        <w:autoSpaceDN w:val="0"/>
        <w:adjustRightInd w:val="0"/>
        <w:ind w:right="57" w:firstLine="993"/>
        <w:rPr>
          <w:bCs/>
          <w:sz w:val="26"/>
          <w:szCs w:val="26"/>
        </w:rPr>
      </w:pPr>
      <w:r w:rsidRPr="00A838C9">
        <w:rPr>
          <w:bCs/>
          <w:sz w:val="26"/>
          <w:szCs w:val="26"/>
        </w:rPr>
        <w:t>б) приёмку линейных сооружений в эксплуатацию, осуществляемую приёмочной</w:t>
      </w:r>
      <w:r w:rsidR="00C11849" w:rsidRPr="00A838C9">
        <w:rPr>
          <w:bCs/>
          <w:sz w:val="26"/>
          <w:szCs w:val="26"/>
        </w:rPr>
        <w:t xml:space="preserve"> комиссией от заказчика с оформлением актов</w:t>
      </w:r>
      <w:r w:rsidR="00C11849" w:rsidRPr="00A838C9">
        <w:rPr>
          <w:b/>
          <w:bCs/>
          <w:sz w:val="26"/>
          <w:szCs w:val="26"/>
        </w:rPr>
        <w:t xml:space="preserve"> </w:t>
      </w:r>
      <w:r w:rsidR="00C11849" w:rsidRPr="00A838C9">
        <w:rPr>
          <w:bCs/>
          <w:sz w:val="26"/>
          <w:szCs w:val="26"/>
        </w:rPr>
        <w:t>КС-14.</w:t>
      </w:r>
    </w:p>
    <w:p w:rsidR="0003022A" w:rsidRPr="00A838C9" w:rsidRDefault="0003022A" w:rsidP="00C11849">
      <w:pPr>
        <w:widowControl w:val="0"/>
        <w:tabs>
          <w:tab w:val="num" w:pos="737"/>
          <w:tab w:val="left" w:pos="851"/>
          <w:tab w:val="left" w:pos="4122"/>
        </w:tabs>
        <w:autoSpaceDE w:val="0"/>
        <w:autoSpaceDN w:val="0"/>
        <w:adjustRightInd w:val="0"/>
        <w:ind w:right="57" w:firstLine="993"/>
        <w:rPr>
          <w:sz w:val="26"/>
          <w:szCs w:val="26"/>
        </w:rPr>
      </w:pPr>
      <w:r w:rsidRPr="00A838C9">
        <w:rPr>
          <w:bCs/>
          <w:sz w:val="26"/>
          <w:szCs w:val="26"/>
        </w:rPr>
        <w:t>в) выдачу органом Роскомнадзора разрешения на эксплуатацию линейных сооружений.</w:t>
      </w:r>
    </w:p>
    <w:p w:rsidR="00DB4FF2" w:rsidRPr="00A838C9" w:rsidRDefault="00DB4FF2" w:rsidP="00EB1290">
      <w:pPr>
        <w:widowControl w:val="0"/>
        <w:tabs>
          <w:tab w:val="num" w:pos="737"/>
          <w:tab w:val="left" w:pos="851"/>
          <w:tab w:val="left" w:pos="4122"/>
        </w:tabs>
        <w:autoSpaceDE w:val="0"/>
        <w:autoSpaceDN w:val="0"/>
        <w:adjustRightInd w:val="0"/>
        <w:ind w:right="57"/>
        <w:rPr>
          <w:i/>
          <w:sz w:val="26"/>
        </w:rPr>
      </w:pPr>
      <w:r w:rsidRPr="00A838C9">
        <w:rPr>
          <w:sz w:val="26"/>
          <w:szCs w:val="26"/>
        </w:rPr>
        <w:t xml:space="preserve"> </w:t>
      </w:r>
    </w:p>
    <w:p w:rsidR="00DB4FF2" w:rsidRPr="00A838C9" w:rsidRDefault="00DB4FF2" w:rsidP="00EB1290">
      <w:pPr>
        <w:widowControl w:val="0"/>
        <w:tabs>
          <w:tab w:val="num" w:pos="851"/>
        </w:tabs>
        <w:suppressAutoHyphens/>
        <w:ind w:firstLine="426"/>
        <w:rPr>
          <w:sz w:val="26"/>
          <w:szCs w:val="26"/>
        </w:rPr>
      </w:pPr>
      <w:r w:rsidRPr="00A838C9">
        <w:rPr>
          <w:b/>
          <w:bCs/>
          <w:sz w:val="26"/>
          <w:szCs w:val="26"/>
        </w:rPr>
        <w:tab/>
        <w:t xml:space="preserve">«Проектная документация» - </w:t>
      </w:r>
      <w:r w:rsidR="00C815A8" w:rsidRPr="00A838C9">
        <w:rPr>
          <w:bCs/>
          <w:sz w:val="26"/>
          <w:szCs w:val="26"/>
        </w:rPr>
        <w:t xml:space="preserve">предварительная согласованная рабочая документация (схемы), </w:t>
      </w:r>
      <w:r w:rsidRPr="00A838C9">
        <w:rPr>
          <w:bCs/>
          <w:sz w:val="26"/>
          <w:szCs w:val="26"/>
        </w:rPr>
        <w:t>согласованный</w:t>
      </w:r>
      <w:r w:rsidRPr="00A838C9">
        <w:rPr>
          <w:b/>
          <w:bCs/>
          <w:sz w:val="26"/>
          <w:szCs w:val="26"/>
        </w:rPr>
        <w:t xml:space="preserve"> </w:t>
      </w:r>
      <w:r w:rsidRPr="00A838C9">
        <w:rPr>
          <w:sz w:val="26"/>
          <w:szCs w:val="26"/>
        </w:rPr>
        <w:t>рабочий проект, рабочая документация на весь объем СМР и другая документация, необходимая для выполнения СМР, разработанная Подрядчиком по настоящему Договору.</w:t>
      </w:r>
    </w:p>
    <w:p w:rsidR="00B95436" w:rsidRPr="00A838C9" w:rsidRDefault="00B95436" w:rsidP="00EB1290">
      <w:pPr>
        <w:widowControl w:val="0"/>
        <w:tabs>
          <w:tab w:val="num" w:pos="851"/>
        </w:tabs>
        <w:suppressAutoHyphens/>
        <w:rPr>
          <w:sz w:val="26"/>
          <w:szCs w:val="26"/>
        </w:rPr>
      </w:pPr>
    </w:p>
    <w:p w:rsidR="00DB4FF2" w:rsidRPr="00A838C9" w:rsidRDefault="00DB4FF2" w:rsidP="00EB1290">
      <w:pPr>
        <w:widowControl w:val="0"/>
        <w:suppressAutoHyphens/>
        <w:rPr>
          <w:sz w:val="26"/>
          <w:szCs w:val="26"/>
        </w:rPr>
      </w:pPr>
      <w:r w:rsidRPr="00A838C9">
        <w:rPr>
          <w:b/>
          <w:bCs/>
          <w:sz w:val="26"/>
          <w:szCs w:val="26"/>
        </w:rPr>
        <w:t xml:space="preserve"> «Работы»</w:t>
      </w:r>
      <w:r w:rsidRPr="00A838C9">
        <w:rPr>
          <w:sz w:val="26"/>
          <w:szCs w:val="26"/>
        </w:rPr>
        <w:t xml:space="preserve"> - все строительно-монтажные работы, работы по проектированию, выполняемые при строительстве</w:t>
      </w:r>
      <w:r w:rsidRPr="00A838C9">
        <w:rPr>
          <w:i/>
          <w:sz w:val="26"/>
        </w:rPr>
        <w:t xml:space="preserve"> </w:t>
      </w:r>
      <w:r w:rsidRPr="00A838C9">
        <w:rPr>
          <w:sz w:val="26"/>
          <w:szCs w:val="26"/>
        </w:rPr>
        <w:t xml:space="preserve">Объекта (Этапа строительства), подлежащие выполнению Подрядчиком, в соответствии с Заказом, Проектной документацией, условиями настоящего Договора. </w:t>
      </w:r>
    </w:p>
    <w:p w:rsidR="00B95436" w:rsidRPr="00A838C9" w:rsidRDefault="00B95436" w:rsidP="00EB1290">
      <w:pPr>
        <w:widowControl w:val="0"/>
        <w:suppressAutoHyphens/>
        <w:rPr>
          <w:sz w:val="26"/>
          <w:szCs w:val="26"/>
        </w:rPr>
      </w:pPr>
    </w:p>
    <w:p w:rsidR="00DB4FF2" w:rsidRPr="00A838C9" w:rsidRDefault="00DB4FF2" w:rsidP="00EB1290">
      <w:pPr>
        <w:widowControl w:val="0"/>
        <w:suppressAutoHyphens/>
        <w:rPr>
          <w:sz w:val="26"/>
          <w:szCs w:val="26"/>
        </w:rPr>
      </w:pPr>
      <w:r w:rsidRPr="00A838C9">
        <w:rPr>
          <w:b/>
          <w:sz w:val="26"/>
          <w:szCs w:val="26"/>
        </w:rPr>
        <w:t>«Работы по проектированию»</w:t>
      </w:r>
      <w:r w:rsidRPr="00A838C9">
        <w:rPr>
          <w:sz w:val="26"/>
          <w:szCs w:val="26"/>
        </w:rPr>
        <w:t xml:space="preserve"> - проектные </w:t>
      </w:r>
      <w:r w:rsidRPr="00A838C9">
        <w:rPr>
          <w:sz w:val="26"/>
        </w:rPr>
        <w:t>и изыскательские</w:t>
      </w:r>
      <w:r w:rsidRPr="00A838C9">
        <w:rPr>
          <w:i/>
          <w:sz w:val="26"/>
        </w:rPr>
        <w:t xml:space="preserve"> </w:t>
      </w:r>
      <w:r w:rsidRPr="00A838C9">
        <w:rPr>
          <w:sz w:val="26"/>
          <w:szCs w:val="26"/>
        </w:rPr>
        <w:t xml:space="preserve">работы, необходимые для разработки </w:t>
      </w:r>
      <w:r w:rsidR="00C815A8" w:rsidRPr="00A838C9">
        <w:rPr>
          <w:sz w:val="26"/>
          <w:szCs w:val="26"/>
        </w:rPr>
        <w:t xml:space="preserve">рабочей и </w:t>
      </w:r>
      <w:r w:rsidRPr="00A838C9">
        <w:rPr>
          <w:sz w:val="26"/>
          <w:szCs w:val="26"/>
        </w:rPr>
        <w:t>Проектной документации</w:t>
      </w:r>
      <w:r w:rsidR="00C815A8" w:rsidRPr="00A838C9">
        <w:rPr>
          <w:sz w:val="26"/>
          <w:szCs w:val="26"/>
        </w:rPr>
        <w:t>,</w:t>
      </w:r>
      <w:r w:rsidRPr="00A838C9">
        <w:rPr>
          <w:sz w:val="26"/>
          <w:szCs w:val="26"/>
        </w:rPr>
        <w:t xml:space="preserve"> </w:t>
      </w:r>
      <w:r w:rsidR="00C815A8" w:rsidRPr="00A838C9">
        <w:rPr>
          <w:sz w:val="26"/>
          <w:szCs w:val="26"/>
        </w:rPr>
        <w:t xml:space="preserve">в том числе и предварительной рабочей документации (схемы) </w:t>
      </w:r>
      <w:r w:rsidRPr="00A838C9">
        <w:rPr>
          <w:sz w:val="26"/>
          <w:szCs w:val="26"/>
        </w:rPr>
        <w:t xml:space="preserve">и подлежащие выполнению Подрядчиком в соответствии с условиями настоящего Договора и Технического задания (Приложение №1 к Договору).  </w:t>
      </w:r>
    </w:p>
    <w:p w:rsidR="00AC1CF1" w:rsidRPr="00A838C9" w:rsidRDefault="00AC1CF1" w:rsidP="00EB1290">
      <w:pPr>
        <w:widowControl w:val="0"/>
        <w:suppressAutoHyphens/>
        <w:rPr>
          <w:sz w:val="26"/>
          <w:szCs w:val="26"/>
        </w:rPr>
      </w:pPr>
    </w:p>
    <w:p w:rsidR="00AC1CF1" w:rsidRPr="00A838C9" w:rsidRDefault="00AC1CF1" w:rsidP="00AC1CF1">
      <w:pPr>
        <w:rPr>
          <w:sz w:val="26"/>
          <w:szCs w:val="26"/>
        </w:rPr>
      </w:pPr>
      <w:r w:rsidRPr="00A838C9">
        <w:rPr>
          <w:b/>
          <w:sz w:val="26"/>
          <w:szCs w:val="26"/>
        </w:rPr>
        <w:t>Руководство по строительству</w:t>
      </w:r>
      <w:r w:rsidRPr="00A838C9">
        <w:rPr>
          <w:sz w:val="26"/>
          <w:szCs w:val="26"/>
        </w:rPr>
        <w:t xml:space="preserve"> – Нормативно-технический документ «Руководства по строительству линейных сооружений местных сетей связи», Минсвязи России - АООТ «ССКТБ-ТОМАСС», - М. 1996. утверждённый Минсвязи РФ 21.12.1995 г. С</w:t>
      </w:r>
      <w:r w:rsidRPr="00A838C9">
        <w:rPr>
          <w:rFonts w:hint="eastAsia"/>
          <w:sz w:val="26"/>
          <w:szCs w:val="26"/>
        </w:rPr>
        <w:t>одержит</w:t>
      </w:r>
      <w:r w:rsidRPr="00A838C9">
        <w:rPr>
          <w:sz w:val="26"/>
          <w:szCs w:val="26"/>
        </w:rPr>
        <w:t xml:space="preserve"> </w:t>
      </w:r>
      <w:r w:rsidRPr="00A838C9">
        <w:rPr>
          <w:rFonts w:hint="eastAsia"/>
          <w:sz w:val="26"/>
          <w:szCs w:val="26"/>
        </w:rPr>
        <w:t>требования</w:t>
      </w:r>
      <w:r w:rsidRPr="00A838C9">
        <w:rPr>
          <w:sz w:val="26"/>
          <w:szCs w:val="26"/>
        </w:rPr>
        <w:t xml:space="preserve"> </w:t>
      </w:r>
      <w:r w:rsidRPr="00A838C9">
        <w:rPr>
          <w:rFonts w:hint="eastAsia"/>
          <w:sz w:val="26"/>
          <w:szCs w:val="26"/>
        </w:rPr>
        <w:t>и</w:t>
      </w:r>
      <w:r w:rsidRPr="00A838C9">
        <w:rPr>
          <w:sz w:val="26"/>
          <w:szCs w:val="26"/>
        </w:rPr>
        <w:t xml:space="preserve"> </w:t>
      </w:r>
      <w:r w:rsidRPr="00A838C9">
        <w:rPr>
          <w:rFonts w:hint="eastAsia"/>
          <w:sz w:val="26"/>
          <w:szCs w:val="26"/>
        </w:rPr>
        <w:t>указания</w:t>
      </w:r>
      <w:r w:rsidRPr="00A838C9">
        <w:rPr>
          <w:sz w:val="26"/>
          <w:szCs w:val="26"/>
        </w:rPr>
        <w:t xml:space="preserve"> </w:t>
      </w:r>
      <w:r w:rsidRPr="00A838C9">
        <w:rPr>
          <w:rFonts w:hint="eastAsia"/>
          <w:sz w:val="26"/>
          <w:szCs w:val="26"/>
        </w:rPr>
        <w:t>по</w:t>
      </w:r>
      <w:r w:rsidRPr="00A838C9">
        <w:rPr>
          <w:sz w:val="26"/>
          <w:szCs w:val="26"/>
        </w:rPr>
        <w:t xml:space="preserve"> </w:t>
      </w:r>
      <w:r w:rsidRPr="00A838C9">
        <w:rPr>
          <w:rFonts w:hint="eastAsia"/>
          <w:sz w:val="26"/>
          <w:szCs w:val="26"/>
        </w:rPr>
        <w:t>технологии</w:t>
      </w:r>
      <w:r w:rsidRPr="00A838C9">
        <w:rPr>
          <w:sz w:val="26"/>
          <w:szCs w:val="26"/>
        </w:rPr>
        <w:t xml:space="preserve"> </w:t>
      </w:r>
      <w:r w:rsidRPr="00A838C9">
        <w:rPr>
          <w:rFonts w:hint="eastAsia"/>
          <w:sz w:val="26"/>
          <w:szCs w:val="26"/>
        </w:rPr>
        <w:t>и</w:t>
      </w:r>
      <w:r w:rsidRPr="00A838C9">
        <w:rPr>
          <w:sz w:val="26"/>
          <w:szCs w:val="26"/>
        </w:rPr>
        <w:t xml:space="preserve"> </w:t>
      </w:r>
      <w:r w:rsidRPr="00A838C9">
        <w:rPr>
          <w:rFonts w:hint="eastAsia"/>
          <w:sz w:val="26"/>
          <w:szCs w:val="26"/>
        </w:rPr>
        <w:t>организации</w:t>
      </w:r>
      <w:r w:rsidRPr="00A838C9">
        <w:rPr>
          <w:sz w:val="26"/>
          <w:szCs w:val="26"/>
        </w:rPr>
        <w:t xml:space="preserve"> </w:t>
      </w:r>
      <w:r w:rsidRPr="00A838C9">
        <w:rPr>
          <w:rFonts w:hint="eastAsia"/>
          <w:sz w:val="26"/>
          <w:szCs w:val="26"/>
        </w:rPr>
        <w:t>строительства</w:t>
      </w:r>
      <w:r w:rsidRPr="00A838C9">
        <w:rPr>
          <w:sz w:val="26"/>
          <w:szCs w:val="26"/>
        </w:rPr>
        <w:t xml:space="preserve"> </w:t>
      </w:r>
      <w:r w:rsidRPr="00A838C9">
        <w:rPr>
          <w:rFonts w:hint="eastAsia"/>
          <w:sz w:val="26"/>
          <w:szCs w:val="26"/>
        </w:rPr>
        <w:t>линейных</w:t>
      </w:r>
      <w:r w:rsidRPr="00A838C9">
        <w:rPr>
          <w:sz w:val="26"/>
          <w:szCs w:val="26"/>
        </w:rPr>
        <w:t xml:space="preserve"> </w:t>
      </w:r>
      <w:r w:rsidRPr="00A838C9">
        <w:rPr>
          <w:rFonts w:hint="eastAsia"/>
          <w:sz w:val="26"/>
          <w:szCs w:val="26"/>
        </w:rPr>
        <w:t>сооружений</w:t>
      </w:r>
      <w:r w:rsidRPr="00A838C9">
        <w:rPr>
          <w:sz w:val="26"/>
          <w:szCs w:val="26"/>
        </w:rPr>
        <w:t xml:space="preserve"> </w:t>
      </w:r>
      <w:r w:rsidRPr="00A838C9">
        <w:rPr>
          <w:rFonts w:hint="eastAsia"/>
          <w:sz w:val="26"/>
          <w:szCs w:val="26"/>
        </w:rPr>
        <w:t>местных</w:t>
      </w:r>
      <w:r w:rsidRPr="00A838C9">
        <w:rPr>
          <w:sz w:val="26"/>
          <w:szCs w:val="26"/>
        </w:rPr>
        <w:t xml:space="preserve"> </w:t>
      </w:r>
      <w:r w:rsidRPr="00A838C9">
        <w:rPr>
          <w:rFonts w:hint="eastAsia"/>
          <w:sz w:val="26"/>
          <w:szCs w:val="26"/>
        </w:rPr>
        <w:t>сетей</w:t>
      </w:r>
      <w:r w:rsidRPr="00A838C9">
        <w:rPr>
          <w:sz w:val="26"/>
          <w:szCs w:val="26"/>
        </w:rPr>
        <w:t xml:space="preserve"> </w:t>
      </w:r>
      <w:r w:rsidRPr="00A838C9">
        <w:rPr>
          <w:rFonts w:hint="eastAsia"/>
          <w:sz w:val="26"/>
          <w:szCs w:val="26"/>
        </w:rPr>
        <w:t>связи</w:t>
      </w:r>
      <w:r w:rsidRPr="00A838C9">
        <w:rPr>
          <w:sz w:val="26"/>
          <w:szCs w:val="26"/>
        </w:rPr>
        <w:t xml:space="preserve">, </w:t>
      </w:r>
      <w:r w:rsidRPr="00A838C9">
        <w:rPr>
          <w:rFonts w:hint="eastAsia"/>
          <w:sz w:val="26"/>
          <w:szCs w:val="26"/>
        </w:rPr>
        <w:t>обязательные</w:t>
      </w:r>
      <w:r w:rsidRPr="00A838C9">
        <w:rPr>
          <w:sz w:val="26"/>
          <w:szCs w:val="26"/>
        </w:rPr>
        <w:t xml:space="preserve"> </w:t>
      </w:r>
      <w:r w:rsidRPr="00A838C9">
        <w:rPr>
          <w:rFonts w:hint="eastAsia"/>
          <w:sz w:val="26"/>
          <w:szCs w:val="26"/>
        </w:rPr>
        <w:t>для</w:t>
      </w:r>
      <w:r w:rsidRPr="00A838C9">
        <w:rPr>
          <w:sz w:val="26"/>
          <w:szCs w:val="26"/>
        </w:rPr>
        <w:t xml:space="preserve"> </w:t>
      </w:r>
      <w:r w:rsidRPr="00A838C9">
        <w:rPr>
          <w:rFonts w:hint="eastAsia"/>
          <w:sz w:val="26"/>
          <w:szCs w:val="26"/>
        </w:rPr>
        <w:t>всех</w:t>
      </w:r>
      <w:r w:rsidRPr="00A838C9">
        <w:rPr>
          <w:sz w:val="26"/>
          <w:szCs w:val="26"/>
        </w:rPr>
        <w:t xml:space="preserve"> </w:t>
      </w:r>
      <w:r w:rsidRPr="00A838C9">
        <w:rPr>
          <w:rFonts w:hint="eastAsia"/>
          <w:sz w:val="26"/>
          <w:szCs w:val="26"/>
        </w:rPr>
        <w:t>организаций</w:t>
      </w:r>
      <w:r w:rsidRPr="00A838C9">
        <w:rPr>
          <w:sz w:val="26"/>
          <w:szCs w:val="26"/>
        </w:rPr>
        <w:t xml:space="preserve">, </w:t>
      </w:r>
      <w:r w:rsidRPr="00A838C9">
        <w:rPr>
          <w:rFonts w:hint="eastAsia"/>
          <w:sz w:val="26"/>
          <w:szCs w:val="26"/>
        </w:rPr>
        <w:t>осуществляющих</w:t>
      </w:r>
      <w:r w:rsidRPr="00A838C9">
        <w:rPr>
          <w:sz w:val="26"/>
          <w:szCs w:val="26"/>
        </w:rPr>
        <w:t xml:space="preserve"> </w:t>
      </w:r>
      <w:r w:rsidRPr="00A838C9">
        <w:rPr>
          <w:rFonts w:hint="eastAsia"/>
          <w:sz w:val="26"/>
          <w:szCs w:val="26"/>
        </w:rPr>
        <w:t>строительство</w:t>
      </w:r>
      <w:r w:rsidRPr="00A838C9">
        <w:rPr>
          <w:sz w:val="26"/>
          <w:szCs w:val="26"/>
        </w:rPr>
        <w:t xml:space="preserve">, </w:t>
      </w:r>
      <w:r w:rsidRPr="00A838C9">
        <w:rPr>
          <w:rFonts w:hint="eastAsia"/>
          <w:sz w:val="26"/>
          <w:szCs w:val="26"/>
        </w:rPr>
        <w:t>проектирование</w:t>
      </w:r>
      <w:r w:rsidRPr="00A838C9">
        <w:rPr>
          <w:sz w:val="26"/>
          <w:szCs w:val="26"/>
        </w:rPr>
        <w:t xml:space="preserve"> </w:t>
      </w:r>
      <w:r w:rsidRPr="00A838C9">
        <w:rPr>
          <w:rFonts w:hint="eastAsia"/>
          <w:sz w:val="26"/>
          <w:szCs w:val="26"/>
        </w:rPr>
        <w:t>и</w:t>
      </w:r>
      <w:r w:rsidRPr="00A838C9">
        <w:rPr>
          <w:sz w:val="26"/>
          <w:szCs w:val="26"/>
        </w:rPr>
        <w:t xml:space="preserve"> </w:t>
      </w:r>
      <w:r w:rsidRPr="00A838C9">
        <w:rPr>
          <w:rFonts w:hint="eastAsia"/>
          <w:sz w:val="26"/>
          <w:szCs w:val="26"/>
        </w:rPr>
        <w:t>эксплуатацию</w:t>
      </w:r>
      <w:r w:rsidRPr="00A838C9">
        <w:rPr>
          <w:sz w:val="26"/>
          <w:szCs w:val="26"/>
        </w:rPr>
        <w:t xml:space="preserve"> </w:t>
      </w:r>
      <w:r w:rsidRPr="00A838C9">
        <w:rPr>
          <w:rFonts w:hint="eastAsia"/>
          <w:sz w:val="26"/>
          <w:szCs w:val="26"/>
        </w:rPr>
        <w:t>указанных</w:t>
      </w:r>
      <w:r w:rsidRPr="00A838C9">
        <w:rPr>
          <w:sz w:val="26"/>
          <w:szCs w:val="26"/>
        </w:rPr>
        <w:t xml:space="preserve"> </w:t>
      </w:r>
      <w:r w:rsidRPr="00A838C9">
        <w:rPr>
          <w:rFonts w:hint="eastAsia"/>
          <w:sz w:val="26"/>
          <w:szCs w:val="26"/>
        </w:rPr>
        <w:t>сооружений</w:t>
      </w:r>
      <w:r w:rsidRPr="00A838C9">
        <w:rPr>
          <w:sz w:val="26"/>
          <w:szCs w:val="26"/>
        </w:rPr>
        <w:t>.</w:t>
      </w:r>
    </w:p>
    <w:p w:rsidR="00B95436" w:rsidRPr="00A838C9" w:rsidRDefault="00B95436" w:rsidP="00B95436">
      <w:pPr>
        <w:widowControl w:val="0"/>
        <w:suppressAutoHyphens/>
        <w:rPr>
          <w:sz w:val="26"/>
          <w:szCs w:val="26"/>
        </w:rPr>
      </w:pPr>
    </w:p>
    <w:p w:rsidR="00DB4FF2" w:rsidRPr="00A838C9" w:rsidRDefault="00DB4FF2" w:rsidP="002445BD">
      <w:pPr>
        <w:rPr>
          <w:sz w:val="26"/>
          <w:szCs w:val="26"/>
        </w:rPr>
      </w:pPr>
      <w:r w:rsidRPr="00A838C9">
        <w:rPr>
          <w:b/>
          <w:bCs/>
          <w:sz w:val="26"/>
          <w:szCs w:val="26"/>
        </w:rPr>
        <w:t xml:space="preserve">«Скрытые работы» - </w:t>
      </w:r>
      <w:r w:rsidRPr="00A838C9">
        <w:rPr>
          <w:sz w:val="26"/>
          <w:szCs w:val="26"/>
        </w:rPr>
        <w:t xml:space="preserve">отдельные виды СМР, которые недоступны для визуальной оценки рабочими и </w:t>
      </w:r>
      <w:r w:rsidR="006B31A2" w:rsidRPr="00A838C9">
        <w:rPr>
          <w:sz w:val="26"/>
          <w:szCs w:val="26"/>
        </w:rPr>
        <w:t>приёмочными</w:t>
      </w:r>
      <w:r w:rsidRPr="00A838C9">
        <w:rPr>
          <w:sz w:val="26"/>
          <w:szCs w:val="26"/>
        </w:rPr>
        <w:t xml:space="preserve"> комиссиями при сдаче Объектов (Этапов строительства) в эксплуатацию и скрываемые последующими работами и конструкциями. </w:t>
      </w:r>
      <w:r w:rsidR="00AC1CF1" w:rsidRPr="00A838C9">
        <w:rPr>
          <w:sz w:val="26"/>
          <w:szCs w:val="26"/>
        </w:rPr>
        <w:t>Качество и точность этих работ невозможно или очень затруднительно определить после выполнения последующих Работ.</w:t>
      </w:r>
    </w:p>
    <w:p w:rsidR="00AC1CF1" w:rsidRPr="00A838C9" w:rsidRDefault="00AC1CF1" w:rsidP="002445BD">
      <w:pPr>
        <w:rPr>
          <w:sz w:val="26"/>
          <w:szCs w:val="26"/>
        </w:rPr>
      </w:pPr>
    </w:p>
    <w:p w:rsidR="00AC1CF1" w:rsidRPr="00A838C9" w:rsidRDefault="00AC1CF1" w:rsidP="002445BD">
      <w:pPr>
        <w:rPr>
          <w:sz w:val="26"/>
          <w:szCs w:val="26"/>
        </w:rPr>
      </w:pPr>
      <w:r w:rsidRPr="00A838C9">
        <w:rPr>
          <w:b/>
          <w:sz w:val="26"/>
          <w:szCs w:val="26"/>
        </w:rPr>
        <w:t>«Согласования</w:t>
      </w:r>
      <w:r w:rsidRPr="00A838C9">
        <w:rPr>
          <w:sz w:val="26"/>
          <w:szCs w:val="26"/>
        </w:rPr>
        <w:t>» - все виды согласований, проведение которых необходимо для производства Работ, выполняемые Подрядчиком.</w:t>
      </w:r>
    </w:p>
    <w:p w:rsidR="00AC1CF1" w:rsidRPr="00A838C9" w:rsidRDefault="00AC1CF1" w:rsidP="002445BD">
      <w:pPr>
        <w:rPr>
          <w:sz w:val="26"/>
          <w:szCs w:val="26"/>
        </w:rPr>
      </w:pPr>
    </w:p>
    <w:p w:rsidR="00AC1CF1" w:rsidRPr="00A838C9" w:rsidRDefault="00AC1CF1" w:rsidP="002445BD">
      <w:pPr>
        <w:rPr>
          <w:sz w:val="26"/>
          <w:szCs w:val="26"/>
        </w:rPr>
      </w:pPr>
      <w:r w:rsidRPr="00A838C9">
        <w:rPr>
          <w:b/>
          <w:sz w:val="26"/>
          <w:szCs w:val="26"/>
        </w:rPr>
        <w:t>«СРО»</w:t>
      </w:r>
      <w:r w:rsidRPr="00A838C9">
        <w:rPr>
          <w:sz w:val="26"/>
          <w:szCs w:val="26"/>
        </w:rPr>
        <w:t xml:space="preserve"> - саморегулируемые организации. Некоммерческие организации, объединяющие субъекты предпринимательской деятельности, работающие в определённой отрасли производства товаров (работ, услуг), либо объединяющие субъекты профессиональной деятельности определённого вида.</w:t>
      </w:r>
    </w:p>
    <w:p w:rsidR="008560D3" w:rsidRPr="00A838C9" w:rsidRDefault="008560D3" w:rsidP="002445BD">
      <w:pPr>
        <w:widowControl w:val="0"/>
        <w:suppressAutoHyphens/>
        <w:rPr>
          <w:bCs/>
          <w:sz w:val="26"/>
          <w:szCs w:val="26"/>
        </w:rPr>
      </w:pPr>
      <w:r w:rsidRPr="00A838C9">
        <w:rPr>
          <w:b/>
          <w:bCs/>
          <w:sz w:val="26"/>
          <w:szCs w:val="26"/>
        </w:rPr>
        <w:t xml:space="preserve">«Стороны» </w:t>
      </w:r>
      <w:r w:rsidRPr="00A838C9">
        <w:rPr>
          <w:bCs/>
          <w:i/>
          <w:sz w:val="26"/>
          <w:szCs w:val="26"/>
        </w:rPr>
        <w:t xml:space="preserve">- </w:t>
      </w:r>
      <w:r w:rsidRPr="00A838C9">
        <w:rPr>
          <w:sz w:val="26"/>
          <w:szCs w:val="26"/>
        </w:rPr>
        <w:t xml:space="preserve"> Заказчик и </w:t>
      </w:r>
      <w:r w:rsidRPr="00A838C9">
        <w:rPr>
          <w:bCs/>
          <w:sz w:val="26"/>
          <w:szCs w:val="26"/>
        </w:rPr>
        <w:t>Подрядчик.</w:t>
      </w:r>
    </w:p>
    <w:p w:rsidR="00B95436" w:rsidRPr="00A838C9" w:rsidRDefault="00B95436" w:rsidP="002445BD">
      <w:pPr>
        <w:widowControl w:val="0"/>
        <w:suppressAutoHyphens/>
        <w:rPr>
          <w:sz w:val="26"/>
          <w:szCs w:val="26"/>
        </w:rPr>
      </w:pPr>
    </w:p>
    <w:p w:rsidR="008560D3" w:rsidRPr="00A838C9" w:rsidRDefault="00DB4FF2" w:rsidP="002445BD">
      <w:pPr>
        <w:rPr>
          <w:sz w:val="26"/>
          <w:szCs w:val="26"/>
        </w:rPr>
      </w:pPr>
      <w:r w:rsidRPr="00A838C9">
        <w:rPr>
          <w:b/>
          <w:bCs/>
          <w:sz w:val="26"/>
          <w:szCs w:val="26"/>
        </w:rPr>
        <w:t xml:space="preserve">«Строительно-монтажные работы» или «СМР» - </w:t>
      </w:r>
      <w:r w:rsidRPr="00A838C9">
        <w:rPr>
          <w:sz w:val="26"/>
          <w:szCs w:val="26"/>
        </w:rPr>
        <w:t>работы по строительству, реконструкции, выполняемые Подрядчиком, в соответствии с условиями настоящего Договора, такие как подготовительные, строительные, монтажные и пуско-наладочные (ПНР) работы.</w:t>
      </w:r>
    </w:p>
    <w:p w:rsidR="00B95436" w:rsidRPr="00A838C9" w:rsidRDefault="00B95436" w:rsidP="002445BD">
      <w:pPr>
        <w:rPr>
          <w:sz w:val="26"/>
          <w:szCs w:val="26"/>
        </w:rPr>
      </w:pPr>
    </w:p>
    <w:p w:rsidR="00DB4FF2" w:rsidRPr="00A838C9" w:rsidRDefault="00DB4FF2" w:rsidP="00AC1CF1">
      <w:pPr>
        <w:pStyle w:val="27"/>
        <w:widowControl w:val="0"/>
        <w:suppressAutoHyphens/>
        <w:spacing w:after="0" w:line="240" w:lineRule="auto"/>
        <w:ind w:left="0"/>
        <w:rPr>
          <w:sz w:val="26"/>
        </w:rPr>
      </w:pPr>
      <w:r w:rsidRPr="00A838C9">
        <w:rPr>
          <w:sz w:val="26"/>
          <w:szCs w:val="26"/>
        </w:rPr>
        <w:t xml:space="preserve">  </w:t>
      </w:r>
      <w:r w:rsidRPr="00A838C9">
        <w:rPr>
          <w:b/>
          <w:sz w:val="26"/>
        </w:rPr>
        <w:t>«Удельная стоимость за единицу объёма Работ»</w:t>
      </w:r>
      <w:r w:rsidRPr="00A838C9">
        <w:rPr>
          <w:sz w:val="26"/>
        </w:rPr>
        <w:t xml:space="preserve"> - стоимость строительства единицы вида работ, указанная в Приложении №3 к Договору, включающая в себя Работы, Материалы, Вспомогательное оборудование.</w:t>
      </w:r>
    </w:p>
    <w:p w:rsidR="00B95436" w:rsidRPr="00A838C9" w:rsidRDefault="00B95436" w:rsidP="002445BD">
      <w:pPr>
        <w:rPr>
          <w:sz w:val="26"/>
          <w:szCs w:val="26"/>
        </w:rPr>
      </w:pPr>
    </w:p>
    <w:p w:rsidR="008560D3" w:rsidRPr="00A838C9" w:rsidRDefault="008560D3" w:rsidP="002445BD">
      <w:pPr>
        <w:pStyle w:val="27"/>
        <w:widowControl w:val="0"/>
        <w:suppressAutoHyphens/>
        <w:spacing w:after="0" w:line="240" w:lineRule="auto"/>
        <w:ind w:left="0"/>
        <w:rPr>
          <w:bCs/>
          <w:sz w:val="26"/>
          <w:szCs w:val="26"/>
        </w:rPr>
      </w:pPr>
      <w:r w:rsidRPr="00A838C9">
        <w:rPr>
          <w:b/>
          <w:bCs/>
          <w:sz w:val="26"/>
          <w:szCs w:val="26"/>
        </w:rPr>
        <w:t>«Этап строительства»</w:t>
      </w:r>
      <w:r w:rsidRPr="00A838C9">
        <w:rPr>
          <w:bCs/>
          <w:sz w:val="26"/>
          <w:szCs w:val="26"/>
        </w:rPr>
        <w:t xml:space="preserve"> - завершённая строительством часть (одна или группа линий связи) Объекта, с помощью которой возможно оказание услуг связи абонентам.</w:t>
      </w:r>
    </w:p>
    <w:p w:rsidR="008560D3" w:rsidRPr="00166280" w:rsidRDefault="008560D3" w:rsidP="00336634">
      <w:pPr>
        <w:widowControl w:val="0"/>
        <w:tabs>
          <w:tab w:val="left" w:pos="4039"/>
        </w:tabs>
        <w:suppressAutoHyphens/>
        <w:spacing w:before="60"/>
        <w:rPr>
          <w:color w:val="0070C0"/>
          <w:sz w:val="26"/>
        </w:rPr>
      </w:pPr>
    </w:p>
    <w:p w:rsidR="00DB4FF2" w:rsidRPr="00B477C4" w:rsidRDefault="00DB4FF2" w:rsidP="00512423">
      <w:pPr>
        <w:pStyle w:val="aa"/>
        <w:numPr>
          <w:ilvl w:val="0"/>
          <w:numId w:val="26"/>
        </w:numPr>
        <w:autoSpaceDE w:val="0"/>
        <w:autoSpaceDN w:val="0"/>
        <w:adjustRightInd w:val="0"/>
        <w:spacing w:before="108" w:after="108"/>
        <w:jc w:val="center"/>
        <w:outlineLvl w:val="0"/>
        <w:rPr>
          <w:b/>
          <w:bCs/>
          <w:sz w:val="26"/>
          <w:szCs w:val="26"/>
        </w:rPr>
      </w:pPr>
      <w:r w:rsidRPr="00B477C4">
        <w:rPr>
          <w:b/>
          <w:bCs/>
          <w:sz w:val="26"/>
          <w:szCs w:val="26"/>
        </w:rPr>
        <w:t>Предмет Договора</w:t>
      </w:r>
    </w:p>
    <w:p w:rsidR="00DB4FF2" w:rsidRPr="00B477C4" w:rsidRDefault="00053DF7" w:rsidP="00877399">
      <w:pPr>
        <w:pStyle w:val="aa"/>
        <w:numPr>
          <w:ilvl w:val="1"/>
          <w:numId w:val="20"/>
        </w:numPr>
        <w:ind w:left="0" w:right="-1" w:firstLine="603"/>
        <w:rPr>
          <w:i/>
          <w:sz w:val="26"/>
        </w:rPr>
      </w:pPr>
      <w:r w:rsidRPr="00B477C4">
        <w:rPr>
          <w:sz w:val="26"/>
          <w:szCs w:val="26"/>
        </w:rPr>
        <w:t>В порядке и на условиях, установленных настоящим Договором, Подрядчик обязуется выполнить Работы по проектированию, изыскательские работы, Строительно-монтажные работы, включая обеспечение Работ Материалами на Объекте, расположенном на Площадке, с использованием согласованных Материалов, Вспомогательного оборудования в соответствии с условиями настоящего Договора, Проектной документации и согласованных Сторонами Заказов, а Заказчик обязуется принять и оплатить выполненные Работы, в соответствии с условиями настоящего Договора</w:t>
      </w:r>
      <w:r w:rsidR="00DB4FF2" w:rsidRPr="00B477C4">
        <w:rPr>
          <w:sz w:val="26"/>
          <w:szCs w:val="26"/>
        </w:rPr>
        <w:t>.</w:t>
      </w:r>
    </w:p>
    <w:p w:rsidR="00DB4FF2" w:rsidRPr="00B477C4" w:rsidRDefault="00DB4FF2" w:rsidP="00877399">
      <w:pPr>
        <w:numPr>
          <w:ilvl w:val="1"/>
          <w:numId w:val="20"/>
        </w:numPr>
        <w:ind w:left="0" w:right="-1" w:firstLine="567"/>
        <w:rPr>
          <w:sz w:val="26"/>
          <w:szCs w:val="26"/>
        </w:rPr>
      </w:pPr>
      <w:r w:rsidRPr="00B477C4">
        <w:rPr>
          <w:sz w:val="26"/>
          <w:szCs w:val="26"/>
        </w:rPr>
        <w:t xml:space="preserve">Работы, указанные в п. 1.1. настоящего Договора выполняются на Площадках, </w:t>
      </w:r>
      <w:r w:rsidR="00053DF7" w:rsidRPr="00B477C4">
        <w:rPr>
          <w:sz w:val="26"/>
          <w:szCs w:val="26"/>
        </w:rPr>
        <w:t>адреса которых передаются Заказчиком в работу Заказами по форме, указанной в Приложении № 2 к настоящему Договору</w:t>
      </w:r>
      <w:r w:rsidRPr="00B477C4">
        <w:rPr>
          <w:sz w:val="26"/>
          <w:szCs w:val="26"/>
        </w:rPr>
        <w:t>.</w:t>
      </w:r>
    </w:p>
    <w:p w:rsidR="00DB4FF2" w:rsidRPr="00B477C4" w:rsidRDefault="00DB4FF2" w:rsidP="00877399">
      <w:pPr>
        <w:pStyle w:val="aa"/>
        <w:numPr>
          <w:ilvl w:val="1"/>
          <w:numId w:val="20"/>
        </w:numPr>
        <w:ind w:left="0" w:right="-1" w:firstLine="603"/>
        <w:rPr>
          <w:sz w:val="26"/>
          <w:szCs w:val="26"/>
        </w:rPr>
      </w:pPr>
      <w:r w:rsidRPr="00B477C4">
        <w:rPr>
          <w:sz w:val="26"/>
          <w:szCs w:val="26"/>
        </w:rPr>
        <w:t>Подрядчик от имени Заказчика осуществляет оформление всех необходимых согласований и получение всех разрешительных документов</w:t>
      </w:r>
      <w:r w:rsidR="00053DF7" w:rsidRPr="00B477C4">
        <w:rPr>
          <w:sz w:val="26"/>
          <w:szCs w:val="26"/>
        </w:rPr>
        <w:t xml:space="preserve">, в том числе ордеров на производство работ, </w:t>
      </w:r>
      <w:r w:rsidRPr="00B477C4">
        <w:rPr>
          <w:sz w:val="26"/>
          <w:szCs w:val="26"/>
        </w:rPr>
        <w:t xml:space="preserve">для выполнения Работ в </w:t>
      </w:r>
      <w:r w:rsidR="00782BF1" w:rsidRPr="00B477C4">
        <w:rPr>
          <w:sz w:val="26"/>
          <w:szCs w:val="26"/>
        </w:rPr>
        <w:t>объёме</w:t>
      </w:r>
      <w:r w:rsidRPr="00B477C4">
        <w:rPr>
          <w:sz w:val="26"/>
          <w:szCs w:val="26"/>
        </w:rPr>
        <w:t xml:space="preserve">, необходимом для полного сооружения и нормальной эксплуатации Объектов (Этапа строительства), в предусмотренном действующими Нормативно-правовыми актами порядке. </w:t>
      </w:r>
    </w:p>
    <w:p w:rsidR="00BD6082" w:rsidRPr="00B477C4" w:rsidRDefault="00BD6082" w:rsidP="00DB4FF2">
      <w:pPr>
        <w:widowControl w:val="0"/>
        <w:suppressAutoHyphens/>
        <w:ind w:left="1260"/>
        <w:rPr>
          <w:sz w:val="26"/>
          <w:szCs w:val="26"/>
        </w:rPr>
      </w:pPr>
    </w:p>
    <w:p w:rsidR="00DB4FF2" w:rsidRPr="00B477C4" w:rsidRDefault="00DB4FF2" w:rsidP="00512423">
      <w:pPr>
        <w:pStyle w:val="aa"/>
        <w:numPr>
          <w:ilvl w:val="0"/>
          <w:numId w:val="26"/>
        </w:numPr>
        <w:autoSpaceDE w:val="0"/>
        <w:autoSpaceDN w:val="0"/>
        <w:adjustRightInd w:val="0"/>
        <w:spacing w:before="108" w:after="108"/>
        <w:jc w:val="center"/>
        <w:outlineLvl w:val="0"/>
        <w:rPr>
          <w:b/>
          <w:bCs/>
          <w:sz w:val="26"/>
          <w:szCs w:val="26"/>
        </w:rPr>
      </w:pPr>
      <w:r w:rsidRPr="00B477C4">
        <w:rPr>
          <w:b/>
          <w:bCs/>
          <w:sz w:val="26"/>
          <w:szCs w:val="26"/>
        </w:rPr>
        <w:t xml:space="preserve">Цена Договора и порядок </w:t>
      </w:r>
      <w:r w:rsidR="00782BF1" w:rsidRPr="00B477C4">
        <w:rPr>
          <w:b/>
          <w:bCs/>
          <w:sz w:val="26"/>
          <w:szCs w:val="26"/>
        </w:rPr>
        <w:t>расчётов</w:t>
      </w:r>
      <w:r w:rsidRPr="00B477C4">
        <w:rPr>
          <w:b/>
          <w:bCs/>
          <w:sz w:val="26"/>
          <w:szCs w:val="26"/>
        </w:rPr>
        <w:t xml:space="preserve"> </w:t>
      </w:r>
    </w:p>
    <w:p w:rsidR="00DB4FF2" w:rsidRPr="00B477C4" w:rsidRDefault="00DB4FF2" w:rsidP="007D65AD">
      <w:pPr>
        <w:pStyle w:val="13"/>
        <w:tabs>
          <w:tab w:val="left" w:pos="567"/>
        </w:tabs>
        <w:spacing w:before="60"/>
        <w:ind w:firstLine="567"/>
        <w:rPr>
          <w:rFonts w:ascii="Times New Roman" w:hAnsi="Times New Roman"/>
          <w:b w:val="0"/>
          <w:color w:val="auto"/>
          <w:sz w:val="26"/>
        </w:rPr>
      </w:pPr>
      <w:r w:rsidRPr="00B477C4">
        <w:rPr>
          <w:rFonts w:ascii="Times New Roman" w:hAnsi="Times New Roman"/>
          <w:b w:val="0"/>
          <w:color w:val="auto"/>
          <w:spacing w:val="-4"/>
          <w:sz w:val="26"/>
        </w:rPr>
        <w:tab/>
        <w:t xml:space="preserve"> 2.1. </w:t>
      </w:r>
      <w:r w:rsidR="00934CB6" w:rsidRPr="00B477C4">
        <w:rPr>
          <w:rFonts w:ascii="Times New Roman" w:hAnsi="Times New Roman"/>
          <w:b w:val="0"/>
          <w:color w:val="auto"/>
          <w:spacing w:val="-4"/>
          <w:sz w:val="26"/>
        </w:rPr>
        <w:t>Цена Договора включает в себя стоимость Работ по проектированию, Строительно-монтажные работы, включая обеспечение СМР Материалами</w:t>
      </w:r>
      <w:r w:rsidR="00934CB6" w:rsidRPr="00B477C4">
        <w:rPr>
          <w:rFonts w:ascii="Times New Roman" w:hAnsi="Times New Roman"/>
          <w:b w:val="0"/>
          <w:bCs w:val="0"/>
          <w:color w:val="auto"/>
          <w:spacing w:val="-4"/>
          <w:sz w:val="26"/>
          <w:szCs w:val="26"/>
        </w:rPr>
        <w:t xml:space="preserve"> и Вспомогательным оборудованием,</w:t>
      </w:r>
      <w:r w:rsidR="00934CB6" w:rsidRPr="00B477C4">
        <w:rPr>
          <w:rFonts w:ascii="Times New Roman" w:hAnsi="Times New Roman"/>
          <w:b w:val="0"/>
          <w:color w:val="auto"/>
          <w:sz w:val="26"/>
        </w:rPr>
        <w:t xml:space="preserve"> и </w:t>
      </w:r>
      <w:r w:rsidR="00934CB6" w:rsidRPr="00B477C4">
        <w:rPr>
          <w:rFonts w:ascii="Times New Roman" w:hAnsi="Times New Roman"/>
          <w:b w:val="0"/>
          <w:color w:val="auto"/>
          <w:spacing w:val="-4"/>
          <w:sz w:val="26"/>
          <w:szCs w:val="26"/>
        </w:rPr>
        <w:t xml:space="preserve">за период действия </w:t>
      </w:r>
      <w:r w:rsidR="00934CB6" w:rsidRPr="00B477C4">
        <w:rPr>
          <w:rFonts w:ascii="Times New Roman" w:hAnsi="Times New Roman"/>
          <w:b w:val="0"/>
          <w:color w:val="auto"/>
          <w:sz w:val="26"/>
          <w:szCs w:val="26"/>
        </w:rPr>
        <w:t xml:space="preserve">по всем согласованным Сторонами Заказам не превысит </w:t>
      </w:r>
      <w:r w:rsidR="00934CB6" w:rsidRPr="00B477C4">
        <w:rPr>
          <w:rFonts w:ascii="Times New Roman" w:hAnsi="Times New Roman"/>
          <w:b w:val="0"/>
          <w:color w:val="auto"/>
          <w:sz w:val="26"/>
        </w:rPr>
        <w:t xml:space="preserve"> __________ (____________) рублей ______ коп., включая НДС 18% __________ (______________) рублей __ коп</w:t>
      </w:r>
      <w:r w:rsidRPr="00B477C4">
        <w:rPr>
          <w:rFonts w:ascii="Times New Roman" w:hAnsi="Times New Roman"/>
          <w:b w:val="0"/>
          <w:color w:val="auto"/>
          <w:sz w:val="26"/>
        </w:rPr>
        <w:t>.</w:t>
      </w:r>
    </w:p>
    <w:p w:rsidR="00DB4FF2" w:rsidRPr="00B477C4" w:rsidRDefault="00DB4FF2" w:rsidP="00DB4FF2">
      <w:pPr>
        <w:pStyle w:val="13"/>
        <w:tabs>
          <w:tab w:val="left" w:pos="567"/>
        </w:tabs>
        <w:spacing w:before="60"/>
        <w:rPr>
          <w:rFonts w:ascii="Times New Roman" w:hAnsi="Times New Roman"/>
          <w:b w:val="0"/>
          <w:color w:val="auto"/>
          <w:sz w:val="26"/>
          <w:szCs w:val="26"/>
        </w:rPr>
      </w:pPr>
      <w:r w:rsidRPr="00B477C4">
        <w:rPr>
          <w:rFonts w:ascii="Times New Roman" w:hAnsi="Times New Roman"/>
          <w:color w:val="auto"/>
          <w:sz w:val="26"/>
          <w:szCs w:val="26"/>
        </w:rPr>
        <w:tab/>
      </w:r>
      <w:r w:rsidRPr="00B477C4">
        <w:rPr>
          <w:rFonts w:ascii="Times New Roman" w:hAnsi="Times New Roman"/>
          <w:b w:val="0"/>
          <w:color w:val="auto"/>
          <w:sz w:val="26"/>
          <w:szCs w:val="26"/>
        </w:rPr>
        <w:t>Цена Заказа формируется на основании объёма Работ</w:t>
      </w:r>
      <w:r w:rsidRPr="00B477C4">
        <w:rPr>
          <w:rFonts w:ascii="Times New Roman" w:hAnsi="Times New Roman"/>
          <w:b w:val="0"/>
          <w:iCs/>
          <w:color w:val="auto"/>
          <w:sz w:val="26"/>
          <w:szCs w:val="26"/>
        </w:rPr>
        <w:t xml:space="preserve"> и </w:t>
      </w:r>
      <w:r w:rsidRPr="00B477C4">
        <w:rPr>
          <w:rFonts w:ascii="Times New Roman" w:hAnsi="Times New Roman"/>
          <w:b w:val="0"/>
          <w:color w:val="auto"/>
          <w:sz w:val="26"/>
          <w:szCs w:val="26"/>
        </w:rPr>
        <w:t>Удельной стоимости за единицу объёма вида Работ, указанных в табл.1.1 Заказа и Приложении №3 к Договору</w:t>
      </w:r>
      <w:r w:rsidRPr="00B477C4">
        <w:rPr>
          <w:rFonts w:ascii="Times New Roman" w:hAnsi="Times New Roman"/>
          <w:b w:val="0"/>
          <w:iCs/>
          <w:color w:val="auto"/>
          <w:sz w:val="26"/>
          <w:szCs w:val="26"/>
        </w:rPr>
        <w:t>.</w:t>
      </w:r>
    </w:p>
    <w:p w:rsidR="00DB4FF2" w:rsidRPr="00B477C4" w:rsidRDefault="00DB4FF2" w:rsidP="00DB4FF2">
      <w:pPr>
        <w:rPr>
          <w:sz w:val="26"/>
          <w:szCs w:val="26"/>
        </w:rPr>
      </w:pPr>
      <w:r w:rsidRPr="00B477C4">
        <w:rPr>
          <w:sz w:val="26"/>
          <w:szCs w:val="26"/>
        </w:rPr>
        <w:tab/>
        <w:t>По настоящему Договору у Заказчика не возникает обязанности заказать Работы, Материалы, Вспомогательное оборудование на всю указанную сумму.</w:t>
      </w:r>
    </w:p>
    <w:p w:rsidR="00DB4FF2" w:rsidRPr="00B477C4" w:rsidRDefault="00DB4FF2" w:rsidP="00DB4FF2">
      <w:pPr>
        <w:ind w:firstLine="993"/>
        <w:rPr>
          <w:sz w:val="26"/>
          <w:szCs w:val="26"/>
        </w:rPr>
      </w:pPr>
      <w:r w:rsidRPr="00B477C4">
        <w:rPr>
          <w:sz w:val="26"/>
          <w:szCs w:val="26"/>
        </w:rPr>
        <w:t>2.1.1. Стоимость Работ включает в себя</w:t>
      </w:r>
      <w:r w:rsidR="00682C58" w:rsidRPr="00B477C4">
        <w:rPr>
          <w:sz w:val="26"/>
          <w:szCs w:val="26"/>
        </w:rPr>
        <w:t>, но не ограничиваясь, следующие</w:t>
      </w:r>
      <w:r w:rsidRPr="00B477C4">
        <w:rPr>
          <w:sz w:val="26"/>
          <w:szCs w:val="26"/>
        </w:rPr>
        <w:t xml:space="preserve"> виды Работ</w:t>
      </w:r>
      <w:r w:rsidR="00682C58" w:rsidRPr="00B477C4">
        <w:rPr>
          <w:sz w:val="26"/>
          <w:szCs w:val="26"/>
        </w:rPr>
        <w:t>/материалов</w:t>
      </w:r>
      <w:r w:rsidRPr="00B477C4">
        <w:rPr>
          <w:sz w:val="26"/>
          <w:szCs w:val="26"/>
        </w:rPr>
        <w:t>, необходимые для строительства Объекта (Этапа строительства), в том числе:</w:t>
      </w:r>
    </w:p>
    <w:p w:rsidR="00DB4FF2" w:rsidRPr="00B477C4" w:rsidRDefault="0037438F" w:rsidP="00512423">
      <w:pPr>
        <w:pStyle w:val="aff8"/>
        <w:numPr>
          <w:ilvl w:val="0"/>
          <w:numId w:val="31"/>
        </w:numPr>
        <w:ind w:left="1701" w:firstLine="0"/>
        <w:rPr>
          <w:i w:val="0"/>
        </w:rPr>
      </w:pPr>
      <w:r w:rsidRPr="00B477C4">
        <w:rPr>
          <w:i w:val="0"/>
        </w:rPr>
        <w:t>разработку Проектно-сметной документации, включая предварительную рабочую документацию</w:t>
      </w:r>
      <w:r w:rsidR="00DB4FF2" w:rsidRPr="00B477C4">
        <w:rPr>
          <w:i w:val="0"/>
        </w:rPr>
        <w:t xml:space="preserve">, </w:t>
      </w:r>
      <w:r w:rsidRPr="00B477C4">
        <w:rPr>
          <w:i w:val="0"/>
        </w:rPr>
        <w:t>заказ и оплата топосъёмок, выполнение</w:t>
      </w:r>
      <w:r w:rsidR="00DB4FF2" w:rsidRPr="00B477C4">
        <w:rPr>
          <w:i w:val="0"/>
        </w:rPr>
        <w:t xml:space="preserve"> инженерно-топографических работ и инженерно-геологических изысканий</w:t>
      </w:r>
      <w:r w:rsidR="00231F69" w:rsidRPr="00B477C4">
        <w:rPr>
          <w:i w:val="0"/>
        </w:rPr>
        <w:t>, стоимость оформления соответствующей документации</w:t>
      </w:r>
      <w:r w:rsidRPr="00B477C4">
        <w:rPr>
          <w:i w:val="0"/>
        </w:rPr>
        <w:t>, оформление согласований и технических условий надзорных (согласующих) органов</w:t>
      </w:r>
      <w:r w:rsidR="00231F69" w:rsidRPr="00B477C4">
        <w:rPr>
          <w:i w:val="0"/>
        </w:rPr>
        <w:t>;</w:t>
      </w:r>
    </w:p>
    <w:p w:rsidR="006604EC" w:rsidRPr="00B477C4" w:rsidRDefault="006604EC" w:rsidP="00512423">
      <w:pPr>
        <w:pStyle w:val="aff8"/>
        <w:numPr>
          <w:ilvl w:val="0"/>
          <w:numId w:val="31"/>
        </w:numPr>
        <w:ind w:left="1701" w:firstLine="0"/>
        <w:rPr>
          <w:i w:val="0"/>
        </w:rPr>
      </w:pPr>
      <w:r w:rsidRPr="00B477C4">
        <w:rPr>
          <w:i w:val="0"/>
        </w:rPr>
        <w:t>стоимость комплекса работ по оформлению земельных участков на период строительства и получение необходимых разрешений, согласований, ордеров;</w:t>
      </w:r>
    </w:p>
    <w:p w:rsidR="006604EC" w:rsidRPr="00B477C4" w:rsidRDefault="006604EC" w:rsidP="00512423">
      <w:pPr>
        <w:pStyle w:val="aff8"/>
        <w:numPr>
          <w:ilvl w:val="0"/>
          <w:numId w:val="31"/>
        </w:numPr>
        <w:ind w:left="1701" w:firstLine="0"/>
        <w:rPr>
          <w:i w:val="0"/>
        </w:rPr>
      </w:pPr>
      <w:r w:rsidRPr="00B477C4">
        <w:rPr>
          <w:i w:val="0"/>
        </w:rPr>
        <w:t>получение и оплата технических условий от сторонних организаций;</w:t>
      </w:r>
    </w:p>
    <w:p w:rsidR="006604EC" w:rsidRPr="00B477C4" w:rsidRDefault="006604EC" w:rsidP="00512423">
      <w:pPr>
        <w:pStyle w:val="aff8"/>
        <w:numPr>
          <w:ilvl w:val="0"/>
          <w:numId w:val="31"/>
        </w:numPr>
        <w:ind w:left="1701" w:firstLine="0"/>
        <w:rPr>
          <w:i w:val="0"/>
        </w:rPr>
      </w:pPr>
      <w:r w:rsidRPr="00B477C4">
        <w:rPr>
          <w:i w:val="0"/>
        </w:rPr>
        <w:t>стоимость оформлений разрешений и согласований для проведения Работ, в т.ч. согласование с собственниками зданий на ввод кабелей в здание;</w:t>
      </w:r>
    </w:p>
    <w:p w:rsidR="00DB4FF2" w:rsidRPr="00B477C4" w:rsidRDefault="00DB4FF2" w:rsidP="00512423">
      <w:pPr>
        <w:pStyle w:val="aff8"/>
        <w:numPr>
          <w:ilvl w:val="0"/>
          <w:numId w:val="30"/>
        </w:numPr>
        <w:ind w:left="1701" w:firstLine="0"/>
        <w:rPr>
          <w:i w:val="0"/>
        </w:rPr>
      </w:pPr>
      <w:r w:rsidRPr="00B477C4">
        <w:rPr>
          <w:i w:val="0"/>
        </w:rPr>
        <w:t xml:space="preserve">стоимость кабельной продукции, материалов, </w:t>
      </w:r>
      <w:r w:rsidR="006604EC" w:rsidRPr="00B477C4">
        <w:rPr>
          <w:i w:val="0"/>
        </w:rPr>
        <w:t xml:space="preserve">линейно-кабельных изделий, </w:t>
      </w:r>
      <w:r w:rsidRPr="00B477C4">
        <w:rPr>
          <w:i w:val="0"/>
        </w:rPr>
        <w:t>Вспомогательного оборудования и их поставку;</w:t>
      </w:r>
    </w:p>
    <w:p w:rsidR="006604EC" w:rsidRPr="00B477C4" w:rsidRDefault="006604EC" w:rsidP="00512423">
      <w:pPr>
        <w:pStyle w:val="aff8"/>
        <w:numPr>
          <w:ilvl w:val="0"/>
          <w:numId w:val="30"/>
        </w:numPr>
        <w:ind w:left="1701" w:firstLine="0"/>
        <w:rPr>
          <w:i w:val="0"/>
        </w:rPr>
      </w:pPr>
      <w:r w:rsidRPr="00B477C4">
        <w:rPr>
          <w:i w:val="0"/>
        </w:rPr>
        <w:t>транспортные затраты по доставке Оборудования на Площадки строительства со склада Заказчика;</w:t>
      </w:r>
    </w:p>
    <w:p w:rsidR="00DB4FF2" w:rsidRPr="00B477C4" w:rsidRDefault="00DB4FF2" w:rsidP="00512423">
      <w:pPr>
        <w:pStyle w:val="aff8"/>
        <w:numPr>
          <w:ilvl w:val="0"/>
          <w:numId w:val="31"/>
        </w:numPr>
        <w:ind w:left="1701" w:firstLine="0"/>
        <w:rPr>
          <w:i w:val="0"/>
        </w:rPr>
      </w:pPr>
      <w:r w:rsidRPr="00B477C4">
        <w:rPr>
          <w:i w:val="0"/>
        </w:rPr>
        <w:t>строительно-монтажные работы по прокладке магистральных и распределительных волоконно-оптических кабелей,</w:t>
      </w:r>
      <w:r w:rsidR="00584ED7" w:rsidRPr="00B477C4">
        <w:rPr>
          <w:i w:val="0"/>
        </w:rPr>
        <w:t xml:space="preserve"> внутриобъектовые работы, </w:t>
      </w:r>
      <w:r w:rsidRPr="00B477C4">
        <w:rPr>
          <w:i w:val="0"/>
        </w:rPr>
        <w:t xml:space="preserve">монтаж оптических муфт, сплиттерных муфт, дроп-муфт, монтаж Оборудования и Вспомогательного оборудования, </w:t>
      </w:r>
      <w:r w:rsidR="00584ED7" w:rsidRPr="00B477C4">
        <w:rPr>
          <w:i w:val="0"/>
        </w:rPr>
        <w:t>шкафов, коробок, стояков, измерения, испытания, приспособление помещений для размещения оборудования</w:t>
      </w:r>
      <w:r w:rsidRPr="00B477C4">
        <w:rPr>
          <w:i w:val="0"/>
        </w:rPr>
        <w:t>;</w:t>
      </w:r>
    </w:p>
    <w:p w:rsidR="00DB4FF2" w:rsidRPr="00B477C4" w:rsidRDefault="00DB4FF2" w:rsidP="00512423">
      <w:pPr>
        <w:pStyle w:val="aff8"/>
        <w:numPr>
          <w:ilvl w:val="0"/>
          <w:numId w:val="31"/>
        </w:numPr>
        <w:ind w:left="1701" w:firstLine="0"/>
        <w:rPr>
          <w:i w:val="0"/>
        </w:rPr>
      </w:pPr>
      <w:r w:rsidRPr="00B477C4">
        <w:rPr>
          <w:i w:val="0"/>
        </w:rPr>
        <w:t>работы по восстановлению/очистке</w:t>
      </w:r>
      <w:r w:rsidR="00584ED7" w:rsidRPr="00B477C4">
        <w:rPr>
          <w:i w:val="0"/>
        </w:rPr>
        <w:t>/промывке/отпариванию</w:t>
      </w:r>
      <w:r w:rsidRPr="00B477C4">
        <w:rPr>
          <w:i w:val="0"/>
        </w:rPr>
        <w:t xml:space="preserve"> </w:t>
      </w:r>
      <w:r w:rsidR="00785CAD" w:rsidRPr="00B477C4">
        <w:rPr>
          <w:i w:val="0"/>
        </w:rPr>
        <w:t>повреждённых</w:t>
      </w:r>
      <w:r w:rsidRPr="00B477C4">
        <w:rPr>
          <w:i w:val="0"/>
        </w:rPr>
        <w:t xml:space="preserve"> (не проходимых) каналов кабельной канализации;</w:t>
      </w:r>
    </w:p>
    <w:p w:rsidR="00DB4FF2" w:rsidRPr="00B477C4" w:rsidRDefault="00DB4FF2" w:rsidP="003A3091">
      <w:pPr>
        <w:widowControl w:val="0"/>
        <w:numPr>
          <w:ilvl w:val="0"/>
          <w:numId w:val="28"/>
        </w:numPr>
        <w:tabs>
          <w:tab w:val="clear" w:pos="360"/>
          <w:tab w:val="num" w:pos="2127"/>
        </w:tabs>
        <w:autoSpaceDE w:val="0"/>
        <w:autoSpaceDN w:val="0"/>
        <w:adjustRightInd w:val="0"/>
        <w:spacing w:line="260" w:lineRule="auto"/>
        <w:ind w:left="1701" w:right="-81" w:firstLine="0"/>
        <w:rPr>
          <w:sz w:val="26"/>
          <w:szCs w:val="26"/>
        </w:rPr>
      </w:pPr>
      <w:r w:rsidRPr="00B477C4">
        <w:rPr>
          <w:sz w:val="26"/>
          <w:szCs w:val="26"/>
        </w:rPr>
        <w:t>земляные работы;</w:t>
      </w:r>
    </w:p>
    <w:p w:rsidR="00584ED7" w:rsidRPr="00B477C4" w:rsidRDefault="00584ED7" w:rsidP="003A3091">
      <w:pPr>
        <w:widowControl w:val="0"/>
        <w:numPr>
          <w:ilvl w:val="0"/>
          <w:numId w:val="28"/>
        </w:numPr>
        <w:tabs>
          <w:tab w:val="clear" w:pos="360"/>
          <w:tab w:val="num" w:pos="2127"/>
        </w:tabs>
        <w:autoSpaceDE w:val="0"/>
        <w:autoSpaceDN w:val="0"/>
        <w:adjustRightInd w:val="0"/>
        <w:spacing w:line="260" w:lineRule="auto"/>
        <w:ind w:left="1701" w:right="-81" w:firstLine="0"/>
        <w:rPr>
          <w:sz w:val="26"/>
          <w:szCs w:val="26"/>
        </w:rPr>
      </w:pPr>
      <w:r w:rsidRPr="00B477C4">
        <w:rPr>
          <w:sz w:val="26"/>
          <w:szCs w:val="26"/>
        </w:rPr>
        <w:t>строительно-монтажные работы по строительству линейно-кабельных сооружений связи (ЛКСС);</w:t>
      </w:r>
    </w:p>
    <w:p w:rsidR="00061CDB" w:rsidRPr="00B477C4" w:rsidRDefault="00061CDB" w:rsidP="003A3091">
      <w:pPr>
        <w:widowControl w:val="0"/>
        <w:numPr>
          <w:ilvl w:val="0"/>
          <w:numId w:val="28"/>
        </w:numPr>
        <w:tabs>
          <w:tab w:val="clear" w:pos="360"/>
          <w:tab w:val="num" w:pos="2127"/>
        </w:tabs>
        <w:autoSpaceDE w:val="0"/>
        <w:autoSpaceDN w:val="0"/>
        <w:adjustRightInd w:val="0"/>
        <w:spacing w:line="260" w:lineRule="auto"/>
        <w:ind w:left="1701" w:right="-81" w:firstLine="0"/>
        <w:rPr>
          <w:sz w:val="26"/>
          <w:szCs w:val="26"/>
        </w:rPr>
      </w:pPr>
      <w:r w:rsidRPr="00B477C4">
        <w:rPr>
          <w:sz w:val="26"/>
          <w:szCs w:val="26"/>
        </w:rPr>
        <w:t>оплата потрав посевов сельхозугодий, рекультивации земель, убытков землепользователям;</w:t>
      </w:r>
    </w:p>
    <w:p w:rsidR="00DB4FF2" w:rsidRPr="00B477C4" w:rsidRDefault="00DB4FF2" w:rsidP="003A3091">
      <w:pPr>
        <w:pStyle w:val="aff8"/>
        <w:numPr>
          <w:ilvl w:val="0"/>
          <w:numId w:val="30"/>
        </w:numPr>
        <w:tabs>
          <w:tab w:val="num" w:pos="426"/>
          <w:tab w:val="num" w:pos="2127"/>
        </w:tabs>
        <w:ind w:left="1701" w:firstLine="0"/>
        <w:rPr>
          <w:i w:val="0"/>
        </w:rPr>
      </w:pPr>
      <w:r w:rsidRPr="00B477C4">
        <w:rPr>
          <w:i w:val="0"/>
        </w:rPr>
        <w:t>вскрытие и восстановление дорожных и уличных покровов, тротуаров, газонов;</w:t>
      </w:r>
    </w:p>
    <w:p w:rsidR="00DB4FF2" w:rsidRPr="00B477C4" w:rsidRDefault="00DB4FF2" w:rsidP="003A3091">
      <w:pPr>
        <w:pStyle w:val="aff8"/>
        <w:numPr>
          <w:ilvl w:val="0"/>
          <w:numId w:val="30"/>
        </w:numPr>
        <w:tabs>
          <w:tab w:val="num" w:pos="426"/>
          <w:tab w:val="num" w:pos="2127"/>
        </w:tabs>
        <w:ind w:left="1701" w:firstLine="0"/>
        <w:rPr>
          <w:i w:val="0"/>
        </w:rPr>
      </w:pPr>
      <w:r w:rsidRPr="00B477C4">
        <w:rPr>
          <w:i w:val="0"/>
        </w:rPr>
        <w:t>прокладка кабельной канализации связи;</w:t>
      </w:r>
    </w:p>
    <w:p w:rsidR="00584ED7" w:rsidRPr="00B477C4" w:rsidRDefault="00584ED7" w:rsidP="003A3091">
      <w:pPr>
        <w:pStyle w:val="aff8"/>
        <w:numPr>
          <w:ilvl w:val="0"/>
          <w:numId w:val="30"/>
        </w:numPr>
        <w:tabs>
          <w:tab w:val="num" w:pos="426"/>
          <w:tab w:val="num" w:pos="2127"/>
        </w:tabs>
        <w:ind w:left="1701" w:firstLine="0"/>
        <w:rPr>
          <w:i w:val="0"/>
        </w:rPr>
      </w:pPr>
      <w:r w:rsidRPr="00B477C4">
        <w:rPr>
          <w:i w:val="0"/>
        </w:rPr>
        <w:t>прокладка воздушной линии связи;</w:t>
      </w:r>
    </w:p>
    <w:p w:rsidR="00DB4FF2" w:rsidRPr="00B477C4" w:rsidRDefault="00DB4FF2" w:rsidP="003A3091">
      <w:pPr>
        <w:pStyle w:val="aff8"/>
        <w:numPr>
          <w:ilvl w:val="0"/>
          <w:numId w:val="30"/>
        </w:numPr>
        <w:tabs>
          <w:tab w:val="num" w:pos="426"/>
          <w:tab w:val="num" w:pos="2127"/>
        </w:tabs>
        <w:ind w:left="1701" w:firstLine="0"/>
        <w:rPr>
          <w:i w:val="0"/>
        </w:rPr>
      </w:pPr>
      <w:r w:rsidRPr="00B477C4">
        <w:rPr>
          <w:i w:val="0"/>
        </w:rPr>
        <w:t xml:space="preserve">устройство подземных </w:t>
      </w:r>
      <w:r w:rsidR="00231F69" w:rsidRPr="00B477C4">
        <w:rPr>
          <w:i w:val="0"/>
        </w:rPr>
        <w:t xml:space="preserve">и наружных </w:t>
      </w:r>
      <w:r w:rsidRPr="00B477C4">
        <w:rPr>
          <w:i w:val="0"/>
        </w:rPr>
        <w:t>вводов в здания;</w:t>
      </w:r>
    </w:p>
    <w:p w:rsidR="00DB4FF2" w:rsidRPr="00B477C4" w:rsidRDefault="00DB4FF2" w:rsidP="003A3091">
      <w:pPr>
        <w:pStyle w:val="aff8"/>
        <w:numPr>
          <w:ilvl w:val="0"/>
          <w:numId w:val="30"/>
        </w:numPr>
        <w:tabs>
          <w:tab w:val="num" w:pos="426"/>
          <w:tab w:val="num" w:pos="2127"/>
        </w:tabs>
        <w:ind w:left="1701" w:firstLine="0"/>
        <w:rPr>
          <w:i w:val="0"/>
        </w:rPr>
      </w:pPr>
      <w:r w:rsidRPr="00B477C4">
        <w:rPr>
          <w:i w:val="0"/>
        </w:rPr>
        <w:t>устройство переходов через дороги, тротуары, газоны</w:t>
      </w:r>
      <w:r w:rsidR="00584ED7" w:rsidRPr="00B477C4">
        <w:rPr>
          <w:i w:val="0"/>
        </w:rPr>
        <w:t>, нефте- и газопроводы, реки, озера</w:t>
      </w:r>
      <w:r w:rsidRPr="00B477C4">
        <w:rPr>
          <w:i w:val="0"/>
        </w:rPr>
        <w:t xml:space="preserve"> и т.п. методом</w:t>
      </w:r>
      <w:r w:rsidR="00231F69" w:rsidRPr="00B477C4">
        <w:rPr>
          <w:i w:val="0"/>
        </w:rPr>
        <w:t xml:space="preserve"> прокола и</w:t>
      </w:r>
      <w:r w:rsidRPr="00B477C4">
        <w:rPr>
          <w:i w:val="0"/>
        </w:rPr>
        <w:t xml:space="preserve"> горизонтально-направленного бурения (ГНБ);</w:t>
      </w:r>
    </w:p>
    <w:p w:rsidR="00DB4FF2" w:rsidRPr="00B477C4" w:rsidRDefault="00DB4FF2" w:rsidP="00512423">
      <w:pPr>
        <w:pStyle w:val="aff8"/>
        <w:numPr>
          <w:ilvl w:val="0"/>
          <w:numId w:val="30"/>
        </w:numPr>
        <w:ind w:left="1701" w:firstLine="0"/>
        <w:rPr>
          <w:i w:val="0"/>
        </w:rPr>
      </w:pPr>
      <w:r w:rsidRPr="00B477C4">
        <w:rPr>
          <w:i w:val="0"/>
        </w:rPr>
        <w:t>монтаж</w:t>
      </w:r>
      <w:r w:rsidR="00544810" w:rsidRPr="00B477C4">
        <w:rPr>
          <w:i w:val="0"/>
        </w:rPr>
        <w:t>/</w:t>
      </w:r>
      <w:r w:rsidR="00584ED7" w:rsidRPr="00B477C4">
        <w:rPr>
          <w:i w:val="0"/>
        </w:rPr>
        <w:t>демонтаж/</w:t>
      </w:r>
      <w:r w:rsidR="00231F69" w:rsidRPr="00B477C4">
        <w:rPr>
          <w:i w:val="0"/>
        </w:rPr>
        <w:t>замена</w:t>
      </w:r>
      <w:r w:rsidRPr="00B477C4">
        <w:rPr>
          <w:i w:val="0"/>
        </w:rPr>
        <w:t xml:space="preserve"> опор воздушных столбовых линий связи;</w:t>
      </w:r>
    </w:p>
    <w:p w:rsidR="00DB4FF2" w:rsidRPr="00B477C4" w:rsidRDefault="00DB4FF2" w:rsidP="00512423">
      <w:pPr>
        <w:pStyle w:val="aff8"/>
        <w:numPr>
          <w:ilvl w:val="0"/>
          <w:numId w:val="30"/>
        </w:numPr>
        <w:ind w:left="1701" w:firstLine="0"/>
        <w:rPr>
          <w:i w:val="0"/>
        </w:rPr>
      </w:pPr>
      <w:r w:rsidRPr="00B477C4">
        <w:rPr>
          <w:i w:val="0"/>
        </w:rPr>
        <w:t>стоимость пуско-наладочных работ;</w:t>
      </w:r>
    </w:p>
    <w:p w:rsidR="00DB4FF2" w:rsidRPr="00B477C4" w:rsidRDefault="00DB4FF2" w:rsidP="00512423">
      <w:pPr>
        <w:pStyle w:val="aff8"/>
        <w:numPr>
          <w:ilvl w:val="0"/>
          <w:numId w:val="30"/>
        </w:numPr>
        <w:ind w:left="1701" w:firstLine="0"/>
        <w:rPr>
          <w:i w:val="0"/>
        </w:rPr>
      </w:pPr>
      <w:r w:rsidRPr="00B477C4">
        <w:rPr>
          <w:i w:val="0"/>
        </w:rPr>
        <w:t>стоимость оформления исполнительной документации.</w:t>
      </w:r>
    </w:p>
    <w:p w:rsidR="00584ED7" w:rsidRPr="00B477C4" w:rsidRDefault="00584ED7" w:rsidP="00512423">
      <w:pPr>
        <w:pStyle w:val="aff8"/>
        <w:numPr>
          <w:ilvl w:val="0"/>
          <w:numId w:val="30"/>
        </w:numPr>
        <w:ind w:left="1701" w:firstLine="0"/>
        <w:rPr>
          <w:i w:val="0"/>
        </w:rPr>
      </w:pPr>
      <w:r w:rsidRPr="00B477C4">
        <w:rPr>
          <w:i w:val="0"/>
        </w:rPr>
        <w:t>стоимость затрат на получение согласия собственников жилья и территорий на размещение Оборудования Заказчика;</w:t>
      </w:r>
    </w:p>
    <w:p w:rsidR="00584ED7" w:rsidRPr="00B477C4" w:rsidRDefault="00584ED7" w:rsidP="00512423">
      <w:pPr>
        <w:pStyle w:val="aff8"/>
        <w:numPr>
          <w:ilvl w:val="0"/>
          <w:numId w:val="30"/>
        </w:numPr>
        <w:ind w:left="1701" w:firstLine="0"/>
        <w:rPr>
          <w:i w:val="0"/>
        </w:rPr>
      </w:pPr>
      <w:r w:rsidRPr="00B477C4">
        <w:rPr>
          <w:i w:val="0"/>
        </w:rPr>
        <w:t>стоимость затрат на получение согласования подключения Оборудования ТШ/КУС/Узлов доступа и др. к сети электропитания 220В;</w:t>
      </w:r>
    </w:p>
    <w:p w:rsidR="00584ED7" w:rsidRPr="00B477C4" w:rsidRDefault="00584ED7" w:rsidP="00512423">
      <w:pPr>
        <w:pStyle w:val="aff8"/>
        <w:numPr>
          <w:ilvl w:val="0"/>
          <w:numId w:val="30"/>
        </w:numPr>
        <w:ind w:left="1701" w:firstLine="0"/>
        <w:rPr>
          <w:i w:val="0"/>
        </w:rPr>
      </w:pPr>
      <w:r w:rsidRPr="00B477C4">
        <w:rPr>
          <w:i w:val="0"/>
        </w:rPr>
        <w:t>оформление охранных зон и постановка на кадастровый учёт построенных в рамках настоящего Договора сетей и сооружений связи;</w:t>
      </w:r>
    </w:p>
    <w:p w:rsidR="00DB4FF2" w:rsidRPr="00B477C4" w:rsidRDefault="00584ED7" w:rsidP="00512423">
      <w:pPr>
        <w:pStyle w:val="aff8"/>
        <w:numPr>
          <w:ilvl w:val="0"/>
          <w:numId w:val="30"/>
        </w:numPr>
        <w:ind w:left="1701" w:firstLine="0"/>
        <w:rPr>
          <w:i w:val="0"/>
        </w:rPr>
      </w:pPr>
      <w:r w:rsidRPr="00B477C4">
        <w:rPr>
          <w:i w:val="0"/>
        </w:rPr>
        <w:t>стоимость комплекта документации для оформления прав собственности Заказчика на построенные сооружения и линии связи.</w:t>
      </w:r>
    </w:p>
    <w:p w:rsidR="00DB4FF2" w:rsidRPr="00B477C4" w:rsidRDefault="00DB4FF2" w:rsidP="007133B6">
      <w:pPr>
        <w:ind w:firstLine="567"/>
        <w:rPr>
          <w:sz w:val="26"/>
          <w:szCs w:val="26"/>
        </w:rPr>
      </w:pPr>
      <w:r w:rsidRPr="00B477C4">
        <w:rPr>
          <w:sz w:val="26"/>
        </w:rPr>
        <w:tab/>
      </w:r>
      <w:r w:rsidRPr="00B477C4">
        <w:rPr>
          <w:b/>
          <w:sz w:val="26"/>
        </w:rPr>
        <w:t xml:space="preserve"> </w:t>
      </w:r>
      <w:r w:rsidRPr="00B477C4">
        <w:rPr>
          <w:sz w:val="26"/>
        </w:rPr>
        <w:t>2.2</w:t>
      </w:r>
      <w:r w:rsidRPr="00B477C4">
        <w:rPr>
          <w:sz w:val="26"/>
          <w:szCs w:val="26"/>
        </w:rPr>
        <w:t xml:space="preserve">. </w:t>
      </w:r>
      <w:r w:rsidR="00B86C70" w:rsidRPr="00B477C4">
        <w:rPr>
          <w:sz w:val="26"/>
          <w:szCs w:val="26"/>
        </w:rPr>
        <w:t>Затраты Подрядчика, связанные с получением Согласований, указанных в п. 1.3. настоящего Договора, входят в Цену Договора и включены в Удельные стоимости (единичных расценках) отдельных видов Работ</w:t>
      </w:r>
      <w:r w:rsidRPr="00B477C4">
        <w:rPr>
          <w:sz w:val="26"/>
          <w:szCs w:val="26"/>
        </w:rPr>
        <w:t>.</w:t>
      </w:r>
    </w:p>
    <w:p w:rsidR="00DB4FF2" w:rsidRPr="00B477C4" w:rsidRDefault="00DB4FF2" w:rsidP="007133B6">
      <w:pPr>
        <w:ind w:firstLine="567"/>
        <w:rPr>
          <w:sz w:val="26"/>
          <w:szCs w:val="26"/>
        </w:rPr>
      </w:pPr>
      <w:r w:rsidRPr="00B477C4">
        <w:rPr>
          <w:b/>
          <w:i/>
          <w:sz w:val="26"/>
        </w:rPr>
        <w:t xml:space="preserve"> </w:t>
      </w:r>
      <w:r w:rsidRPr="00B477C4">
        <w:rPr>
          <w:sz w:val="26"/>
        </w:rPr>
        <w:tab/>
      </w:r>
      <w:r w:rsidRPr="00B477C4">
        <w:rPr>
          <w:b/>
          <w:sz w:val="26"/>
        </w:rPr>
        <w:t xml:space="preserve"> </w:t>
      </w:r>
      <w:r w:rsidRPr="00B477C4">
        <w:rPr>
          <w:sz w:val="26"/>
          <w:szCs w:val="26"/>
        </w:rPr>
        <w:t xml:space="preserve">2.3. При выявлении необходимости увеличения объёмов Работ, корректировки Площадок, Стороны могут подписать соответствующее соглашение. Увеличение </w:t>
      </w:r>
      <w:r w:rsidR="00785CAD" w:rsidRPr="00B477C4">
        <w:rPr>
          <w:sz w:val="26"/>
          <w:szCs w:val="26"/>
        </w:rPr>
        <w:t>объёмов</w:t>
      </w:r>
      <w:r w:rsidRPr="00B477C4">
        <w:rPr>
          <w:sz w:val="26"/>
          <w:szCs w:val="26"/>
        </w:rPr>
        <w:t xml:space="preserve"> Работ не может превышать 20% (</w:t>
      </w:r>
      <w:r w:rsidR="00A85AE7" w:rsidRPr="00B477C4">
        <w:rPr>
          <w:sz w:val="26"/>
          <w:szCs w:val="26"/>
        </w:rPr>
        <w:t>двадцати</w:t>
      </w:r>
      <w:r w:rsidRPr="00B477C4">
        <w:rPr>
          <w:sz w:val="26"/>
          <w:szCs w:val="26"/>
        </w:rPr>
        <w:t>) процентов от суммы Договора</w:t>
      </w:r>
      <w:r w:rsidR="00003AC6" w:rsidRPr="00B477C4">
        <w:rPr>
          <w:sz w:val="26"/>
          <w:szCs w:val="26"/>
        </w:rPr>
        <w:t xml:space="preserve"> без изменения цены Удельной стоимости за единицу объёма Работ</w:t>
      </w:r>
      <w:r w:rsidRPr="00B477C4">
        <w:rPr>
          <w:sz w:val="26"/>
          <w:szCs w:val="26"/>
        </w:rPr>
        <w:t>.</w:t>
      </w:r>
    </w:p>
    <w:p w:rsidR="00DB4FF2" w:rsidRPr="00B477C4" w:rsidRDefault="00DB4FF2" w:rsidP="007133B6">
      <w:pPr>
        <w:ind w:firstLine="142"/>
        <w:rPr>
          <w:sz w:val="26"/>
          <w:szCs w:val="26"/>
        </w:rPr>
      </w:pPr>
      <w:r w:rsidRPr="00B477C4">
        <w:rPr>
          <w:sz w:val="26"/>
        </w:rPr>
        <w:t xml:space="preserve">           2.4. </w:t>
      </w:r>
      <w:r w:rsidRPr="00B477C4">
        <w:rPr>
          <w:sz w:val="26"/>
          <w:szCs w:val="26"/>
        </w:rPr>
        <w:t>Оплата выполняемых Работ, включая Материалы, Вспомогательное оборудование, осуществляется по Удельной стоимости за единицу объёма Работ в следующем порядке:</w:t>
      </w:r>
    </w:p>
    <w:p w:rsidR="00DB4FF2" w:rsidRPr="00B477C4" w:rsidRDefault="00DB4FF2" w:rsidP="00954198">
      <w:pPr>
        <w:widowControl w:val="0"/>
        <w:suppressAutoHyphens/>
        <w:spacing w:before="60"/>
        <w:ind w:firstLine="1276"/>
        <w:rPr>
          <w:sz w:val="26"/>
          <w:szCs w:val="26"/>
        </w:rPr>
      </w:pPr>
      <w:r w:rsidRPr="00B477C4">
        <w:rPr>
          <w:sz w:val="26"/>
          <w:szCs w:val="26"/>
        </w:rPr>
        <w:t xml:space="preserve"> 2.4.1. Основной </w:t>
      </w:r>
      <w:r w:rsidR="00785CAD" w:rsidRPr="00B477C4">
        <w:rPr>
          <w:sz w:val="26"/>
          <w:szCs w:val="26"/>
        </w:rPr>
        <w:t>платёж</w:t>
      </w:r>
      <w:r w:rsidRPr="00B477C4">
        <w:rPr>
          <w:sz w:val="26"/>
          <w:szCs w:val="26"/>
        </w:rPr>
        <w:t xml:space="preserve"> 90% (девяносто процентов) от цены Заказа (Этапа строительства) - Заказчик оплачивает в течение </w:t>
      </w:r>
      <w:r w:rsidR="00003AC6" w:rsidRPr="00B477C4">
        <w:rPr>
          <w:sz w:val="26"/>
          <w:szCs w:val="26"/>
        </w:rPr>
        <w:t>25</w:t>
      </w:r>
      <w:r w:rsidRPr="00B477C4">
        <w:rPr>
          <w:sz w:val="26"/>
          <w:szCs w:val="26"/>
        </w:rPr>
        <w:t xml:space="preserve"> календарных дней с момента сдачи части выполненных работ по Заказу (Этапу строительства) на основании:</w:t>
      </w:r>
    </w:p>
    <w:p w:rsidR="00003AC6" w:rsidRPr="00B477C4" w:rsidRDefault="00003AC6" w:rsidP="00512423">
      <w:pPr>
        <w:widowControl w:val="0"/>
        <w:numPr>
          <w:ilvl w:val="0"/>
          <w:numId w:val="27"/>
        </w:numPr>
        <w:suppressAutoHyphens/>
        <w:spacing w:before="60"/>
        <w:rPr>
          <w:sz w:val="26"/>
          <w:szCs w:val="26"/>
        </w:rPr>
      </w:pPr>
      <w:r w:rsidRPr="00B477C4">
        <w:rPr>
          <w:sz w:val="26"/>
          <w:szCs w:val="26"/>
        </w:rPr>
        <w:t>передачи Подрядчиком Заказчику в полном объёме исполнительной документации на выполненные работы в электронном и бумажном варианте;</w:t>
      </w:r>
    </w:p>
    <w:p w:rsidR="00003AC6" w:rsidRPr="00B477C4" w:rsidRDefault="00003AC6" w:rsidP="00512423">
      <w:pPr>
        <w:widowControl w:val="0"/>
        <w:numPr>
          <w:ilvl w:val="0"/>
          <w:numId w:val="27"/>
        </w:numPr>
        <w:suppressAutoHyphens/>
        <w:spacing w:before="60"/>
        <w:rPr>
          <w:sz w:val="26"/>
          <w:szCs w:val="26"/>
        </w:rPr>
      </w:pPr>
      <w:r w:rsidRPr="00B477C4">
        <w:rPr>
          <w:sz w:val="26"/>
          <w:szCs w:val="26"/>
        </w:rPr>
        <w:t>подписанного Сторонами Акта рабочей комиссии и Приложений к нему на завершённый Этап строительства</w:t>
      </w:r>
      <w:r w:rsidR="00130292" w:rsidRPr="00B477C4">
        <w:rPr>
          <w:sz w:val="26"/>
          <w:szCs w:val="26"/>
        </w:rPr>
        <w:t>;</w:t>
      </w:r>
    </w:p>
    <w:p w:rsidR="00DB4FF2" w:rsidRPr="00B477C4" w:rsidRDefault="00DB4FF2" w:rsidP="00512423">
      <w:pPr>
        <w:widowControl w:val="0"/>
        <w:numPr>
          <w:ilvl w:val="0"/>
          <w:numId w:val="27"/>
        </w:numPr>
        <w:suppressAutoHyphens/>
        <w:spacing w:before="60"/>
        <w:rPr>
          <w:sz w:val="26"/>
          <w:szCs w:val="26"/>
        </w:rPr>
      </w:pPr>
      <w:r w:rsidRPr="00B477C4">
        <w:rPr>
          <w:sz w:val="26"/>
          <w:szCs w:val="26"/>
        </w:rPr>
        <w:t xml:space="preserve">всех подписанных Сторонами актов </w:t>
      </w:r>
      <w:r w:rsidR="00A61F1B" w:rsidRPr="00B477C4">
        <w:rPr>
          <w:sz w:val="26"/>
          <w:szCs w:val="26"/>
        </w:rPr>
        <w:t xml:space="preserve">рабочей </w:t>
      </w:r>
      <w:r w:rsidR="00440D0B" w:rsidRPr="00B477C4">
        <w:rPr>
          <w:sz w:val="26"/>
          <w:szCs w:val="26"/>
        </w:rPr>
        <w:t>комиссии</w:t>
      </w:r>
      <w:r w:rsidRPr="00B477C4">
        <w:rPr>
          <w:sz w:val="26"/>
          <w:szCs w:val="26"/>
        </w:rPr>
        <w:t xml:space="preserve"> актов о приёмке выполненных работ по форме КС-2 и приложений к ним (М-29 и др.), включающим подтверждение выполнения объёмов Работ представителем Заказчика (техническим надзором), находящимся на Площадке и перечень смонтированного оборудования, установленного на Площадке, завизированный материально-ответственным лицом, ответственным за данную Площадку;</w:t>
      </w:r>
    </w:p>
    <w:p w:rsidR="007E390D" w:rsidRPr="00B477C4" w:rsidRDefault="00003AC6" w:rsidP="00512423">
      <w:pPr>
        <w:widowControl w:val="0"/>
        <w:numPr>
          <w:ilvl w:val="0"/>
          <w:numId w:val="27"/>
        </w:numPr>
        <w:suppressAutoHyphens/>
        <w:ind w:left="1706" w:hanging="357"/>
        <w:rPr>
          <w:sz w:val="26"/>
          <w:szCs w:val="26"/>
        </w:rPr>
      </w:pPr>
      <w:r w:rsidRPr="00B477C4">
        <w:rPr>
          <w:sz w:val="26"/>
          <w:szCs w:val="26"/>
        </w:rPr>
        <w:t>наличия согласованной рабочей и проектной документации, сданной Заказчику;</w:t>
      </w:r>
    </w:p>
    <w:p w:rsidR="00DB4FF2" w:rsidRPr="00B477C4" w:rsidRDefault="00DB4FF2" w:rsidP="00512423">
      <w:pPr>
        <w:widowControl w:val="0"/>
        <w:numPr>
          <w:ilvl w:val="0"/>
          <w:numId w:val="27"/>
        </w:numPr>
        <w:suppressAutoHyphens/>
        <w:spacing w:before="60"/>
        <w:rPr>
          <w:sz w:val="26"/>
          <w:szCs w:val="26"/>
        </w:rPr>
      </w:pPr>
      <w:r w:rsidRPr="00B477C4">
        <w:rPr>
          <w:sz w:val="26"/>
          <w:szCs w:val="26"/>
        </w:rPr>
        <w:t>всех подписанных Сторонами справок о стоимости выполненных работ и затрат по форме КС-3;</w:t>
      </w:r>
    </w:p>
    <w:p w:rsidR="00DB4FF2" w:rsidRPr="00B477C4" w:rsidRDefault="00DB4FF2" w:rsidP="00512423">
      <w:pPr>
        <w:widowControl w:val="0"/>
        <w:numPr>
          <w:ilvl w:val="0"/>
          <w:numId w:val="27"/>
        </w:numPr>
        <w:suppressAutoHyphens/>
        <w:spacing w:before="60"/>
        <w:rPr>
          <w:sz w:val="26"/>
          <w:szCs w:val="26"/>
        </w:rPr>
      </w:pPr>
      <w:r w:rsidRPr="00B477C4">
        <w:rPr>
          <w:sz w:val="26"/>
          <w:szCs w:val="26"/>
        </w:rPr>
        <w:t>устранения выявленных недостатков работ;</w:t>
      </w:r>
    </w:p>
    <w:p w:rsidR="00DB4FF2" w:rsidRPr="00B477C4" w:rsidRDefault="003C3DDB" w:rsidP="00512423">
      <w:pPr>
        <w:widowControl w:val="0"/>
        <w:numPr>
          <w:ilvl w:val="0"/>
          <w:numId w:val="27"/>
        </w:numPr>
        <w:suppressAutoHyphens/>
        <w:spacing w:before="60"/>
        <w:rPr>
          <w:sz w:val="26"/>
          <w:szCs w:val="26"/>
        </w:rPr>
      </w:pPr>
      <w:r w:rsidRPr="00B477C4">
        <w:rPr>
          <w:sz w:val="26"/>
          <w:szCs w:val="26"/>
        </w:rPr>
        <w:t>сдачи комплекта проектной документации и подписания Акта приёмки Проектной документации по Заказу (Этапу строительства);</w:t>
      </w:r>
    </w:p>
    <w:p w:rsidR="00DB4FF2" w:rsidRPr="00B477C4" w:rsidRDefault="00DB4FF2" w:rsidP="00512423">
      <w:pPr>
        <w:widowControl w:val="0"/>
        <w:numPr>
          <w:ilvl w:val="0"/>
          <w:numId w:val="27"/>
        </w:numPr>
        <w:suppressAutoHyphens/>
        <w:spacing w:before="60"/>
        <w:rPr>
          <w:sz w:val="26"/>
          <w:szCs w:val="26"/>
        </w:rPr>
      </w:pPr>
      <w:r w:rsidRPr="00B477C4">
        <w:rPr>
          <w:sz w:val="26"/>
          <w:szCs w:val="26"/>
        </w:rPr>
        <w:t>полученного Заказчиком счёта на оплату от Подрядчика;</w:t>
      </w:r>
    </w:p>
    <w:p w:rsidR="00DB4FF2" w:rsidRPr="00B477C4" w:rsidRDefault="00DB4FF2" w:rsidP="00512423">
      <w:pPr>
        <w:widowControl w:val="0"/>
        <w:numPr>
          <w:ilvl w:val="0"/>
          <w:numId w:val="27"/>
        </w:numPr>
        <w:suppressAutoHyphens/>
        <w:spacing w:before="60"/>
        <w:rPr>
          <w:sz w:val="26"/>
          <w:szCs w:val="26"/>
        </w:rPr>
      </w:pPr>
      <w:r w:rsidRPr="00B477C4">
        <w:rPr>
          <w:sz w:val="26"/>
          <w:szCs w:val="26"/>
        </w:rPr>
        <w:t>полученного Заказчиком счета-фактуры Подрядчика.</w:t>
      </w:r>
    </w:p>
    <w:p w:rsidR="00DB4FF2" w:rsidRPr="00B477C4" w:rsidRDefault="00DB4FF2" w:rsidP="00954198">
      <w:pPr>
        <w:widowControl w:val="0"/>
        <w:suppressAutoHyphens/>
        <w:spacing w:before="60"/>
        <w:ind w:firstLine="1276"/>
        <w:rPr>
          <w:sz w:val="26"/>
          <w:szCs w:val="26"/>
        </w:rPr>
      </w:pPr>
      <w:r w:rsidRPr="00B477C4">
        <w:rPr>
          <w:sz w:val="26"/>
          <w:szCs w:val="26"/>
        </w:rPr>
        <w:t xml:space="preserve">2.4.2. Окончательный расчёт за выполненные Работы по Заказу Заказчик оплачивает 10% (десять процентов) цены Заказа, в том числе НДС 18 %, в течение </w:t>
      </w:r>
      <w:r w:rsidR="00003AC6" w:rsidRPr="00B477C4">
        <w:rPr>
          <w:sz w:val="26"/>
          <w:szCs w:val="26"/>
        </w:rPr>
        <w:t>25</w:t>
      </w:r>
      <w:r w:rsidRPr="00B477C4">
        <w:rPr>
          <w:sz w:val="26"/>
          <w:szCs w:val="26"/>
        </w:rPr>
        <w:t xml:space="preserve"> календарных дней на основании:</w:t>
      </w:r>
    </w:p>
    <w:p w:rsidR="006466BB" w:rsidRPr="00B477C4" w:rsidRDefault="00454659" w:rsidP="00512423">
      <w:pPr>
        <w:widowControl w:val="0"/>
        <w:numPr>
          <w:ilvl w:val="0"/>
          <w:numId w:val="29"/>
        </w:numPr>
        <w:suppressAutoHyphens/>
        <w:spacing w:before="60"/>
        <w:rPr>
          <w:sz w:val="26"/>
          <w:szCs w:val="26"/>
        </w:rPr>
      </w:pPr>
      <w:r w:rsidRPr="00B477C4">
        <w:rPr>
          <w:sz w:val="26"/>
          <w:szCs w:val="26"/>
        </w:rPr>
        <w:t>переданных</w:t>
      </w:r>
      <w:r w:rsidR="006466BB" w:rsidRPr="00B477C4">
        <w:rPr>
          <w:sz w:val="26"/>
          <w:szCs w:val="26"/>
        </w:rPr>
        <w:t xml:space="preserve"> Подрядчиком Заказчику в полном объёме всех исправленных документов из состава исполнительной документации с устранёнными замечаниями и недостатками на выполненные СМР;</w:t>
      </w:r>
    </w:p>
    <w:p w:rsidR="006466BB" w:rsidRPr="00B477C4" w:rsidRDefault="006466BB" w:rsidP="00512423">
      <w:pPr>
        <w:widowControl w:val="0"/>
        <w:numPr>
          <w:ilvl w:val="0"/>
          <w:numId w:val="29"/>
        </w:numPr>
        <w:suppressAutoHyphens/>
        <w:spacing w:before="60"/>
        <w:rPr>
          <w:sz w:val="26"/>
          <w:szCs w:val="26"/>
        </w:rPr>
      </w:pPr>
      <w:r w:rsidRPr="00B477C4">
        <w:rPr>
          <w:sz w:val="26"/>
          <w:szCs w:val="26"/>
        </w:rPr>
        <w:t>полного устранения обнаруженных замечаний и недостатков выполненных работ, зафиксированных в Актах рабочей комиссии и приложениях к ним;</w:t>
      </w:r>
    </w:p>
    <w:p w:rsidR="006466BB" w:rsidRPr="00B477C4" w:rsidRDefault="006466BB" w:rsidP="00512423">
      <w:pPr>
        <w:widowControl w:val="0"/>
        <w:numPr>
          <w:ilvl w:val="0"/>
          <w:numId w:val="29"/>
        </w:numPr>
        <w:suppressAutoHyphens/>
        <w:ind w:left="1712" w:hanging="357"/>
        <w:rPr>
          <w:sz w:val="26"/>
          <w:szCs w:val="26"/>
        </w:rPr>
      </w:pPr>
      <w:r w:rsidRPr="00B477C4">
        <w:rPr>
          <w:sz w:val="26"/>
          <w:szCs w:val="26"/>
        </w:rPr>
        <w:t>возврата Подрядчиком неиспользованного давальческого материала, оборудования, выданного Заказчиком по установленной процедуре для выполнения работ по Заказу;</w:t>
      </w:r>
    </w:p>
    <w:p w:rsidR="006466BB" w:rsidRPr="00B477C4" w:rsidRDefault="006466BB" w:rsidP="00512423">
      <w:pPr>
        <w:widowControl w:val="0"/>
        <w:numPr>
          <w:ilvl w:val="0"/>
          <w:numId w:val="29"/>
        </w:numPr>
        <w:suppressAutoHyphens/>
        <w:ind w:left="1712" w:hanging="357"/>
        <w:rPr>
          <w:sz w:val="26"/>
          <w:szCs w:val="26"/>
        </w:rPr>
      </w:pPr>
      <w:r w:rsidRPr="00B477C4">
        <w:rPr>
          <w:sz w:val="26"/>
          <w:szCs w:val="26"/>
        </w:rPr>
        <w:t>исполнения обязательств Подрядчика по гарантийным письмам в адрес Заказчика по настоящему Договору;</w:t>
      </w:r>
    </w:p>
    <w:p w:rsidR="006466BB" w:rsidRPr="00B477C4" w:rsidRDefault="006466BB" w:rsidP="00512423">
      <w:pPr>
        <w:widowControl w:val="0"/>
        <w:numPr>
          <w:ilvl w:val="0"/>
          <w:numId w:val="29"/>
        </w:numPr>
        <w:suppressAutoHyphens/>
        <w:ind w:left="1712" w:hanging="357"/>
        <w:rPr>
          <w:sz w:val="26"/>
          <w:szCs w:val="26"/>
        </w:rPr>
      </w:pPr>
      <w:r w:rsidRPr="00B477C4">
        <w:rPr>
          <w:sz w:val="26"/>
          <w:szCs w:val="26"/>
        </w:rPr>
        <w:t>предоставления Карты (Плана), Технического плана и уведомления от Кадастровой службы о постановке Объекта на кадастровый учёт и переданного Подрядчиком Заказчику комплекта документов, подтверждающих оформление охранных зон линий связи и постановку на кадастровый учёт;</w:t>
      </w:r>
    </w:p>
    <w:p w:rsidR="00C04D98" w:rsidRPr="00B477C4" w:rsidRDefault="00C04D98" w:rsidP="00512423">
      <w:pPr>
        <w:widowControl w:val="0"/>
        <w:numPr>
          <w:ilvl w:val="0"/>
          <w:numId w:val="29"/>
        </w:numPr>
        <w:suppressAutoHyphens/>
        <w:ind w:left="1712" w:hanging="357"/>
        <w:rPr>
          <w:sz w:val="26"/>
          <w:szCs w:val="26"/>
        </w:rPr>
      </w:pPr>
      <w:r w:rsidRPr="00B477C4">
        <w:rPr>
          <w:sz w:val="26"/>
          <w:szCs w:val="26"/>
        </w:rPr>
        <w:t>отсутствие неисполненных обязательств Подрядчика по гарантийным письмам;</w:t>
      </w:r>
    </w:p>
    <w:p w:rsidR="006466BB" w:rsidRPr="00B477C4" w:rsidRDefault="006466BB" w:rsidP="00512423">
      <w:pPr>
        <w:widowControl w:val="0"/>
        <w:numPr>
          <w:ilvl w:val="0"/>
          <w:numId w:val="29"/>
        </w:numPr>
        <w:suppressAutoHyphens/>
        <w:rPr>
          <w:sz w:val="26"/>
          <w:szCs w:val="26"/>
        </w:rPr>
      </w:pPr>
      <w:r w:rsidRPr="00B477C4">
        <w:rPr>
          <w:sz w:val="26"/>
          <w:szCs w:val="26"/>
        </w:rPr>
        <w:t>отсутствие прочих неисполненных обязательств Подрядчика по настоящему Договору;</w:t>
      </w:r>
    </w:p>
    <w:p w:rsidR="006466BB" w:rsidRPr="00B477C4" w:rsidRDefault="006466BB" w:rsidP="00512423">
      <w:pPr>
        <w:widowControl w:val="0"/>
        <w:numPr>
          <w:ilvl w:val="0"/>
          <w:numId w:val="27"/>
        </w:numPr>
        <w:suppressAutoHyphens/>
        <w:spacing w:before="60"/>
        <w:rPr>
          <w:sz w:val="26"/>
          <w:szCs w:val="26"/>
        </w:rPr>
      </w:pPr>
      <w:r w:rsidRPr="00B477C4">
        <w:rPr>
          <w:sz w:val="26"/>
          <w:szCs w:val="26"/>
        </w:rPr>
        <w:t>полученного Заказчиком счёта на оплату от Подрядчика;</w:t>
      </w:r>
    </w:p>
    <w:p w:rsidR="00954198" w:rsidRPr="00B477C4" w:rsidRDefault="006466BB" w:rsidP="00512423">
      <w:pPr>
        <w:widowControl w:val="0"/>
        <w:numPr>
          <w:ilvl w:val="0"/>
          <w:numId w:val="29"/>
        </w:numPr>
        <w:tabs>
          <w:tab w:val="left" w:pos="567"/>
        </w:tabs>
        <w:suppressAutoHyphens/>
        <w:spacing w:before="60"/>
        <w:ind w:hanging="295"/>
        <w:rPr>
          <w:sz w:val="26"/>
          <w:szCs w:val="26"/>
        </w:rPr>
      </w:pPr>
      <w:r w:rsidRPr="00B477C4">
        <w:rPr>
          <w:sz w:val="26"/>
          <w:szCs w:val="26"/>
        </w:rPr>
        <w:t>полученного Заказчиком счета-фактуры Подрядчика</w:t>
      </w:r>
      <w:r w:rsidR="00DB4FF2" w:rsidRPr="00B477C4">
        <w:rPr>
          <w:sz w:val="26"/>
          <w:szCs w:val="26"/>
        </w:rPr>
        <w:t>.</w:t>
      </w:r>
    </w:p>
    <w:p w:rsidR="002E0FB7" w:rsidRPr="00B477C4" w:rsidRDefault="002E0FB7" w:rsidP="002E0FB7">
      <w:pPr>
        <w:widowControl w:val="0"/>
        <w:tabs>
          <w:tab w:val="left" w:pos="567"/>
        </w:tabs>
        <w:suppressAutoHyphens/>
        <w:spacing w:before="60"/>
        <w:ind w:left="1713" w:firstLine="0"/>
        <w:rPr>
          <w:sz w:val="26"/>
          <w:szCs w:val="26"/>
        </w:rPr>
      </w:pPr>
    </w:p>
    <w:p w:rsidR="002E0FB7" w:rsidRPr="00B477C4" w:rsidRDefault="002E0FB7" w:rsidP="00512423">
      <w:pPr>
        <w:pStyle w:val="13"/>
        <w:keepNext w:val="0"/>
        <w:keepLines w:val="0"/>
        <w:numPr>
          <w:ilvl w:val="2"/>
          <w:numId w:val="120"/>
        </w:numPr>
        <w:tabs>
          <w:tab w:val="left" w:pos="567"/>
        </w:tabs>
        <w:autoSpaceDE w:val="0"/>
        <w:autoSpaceDN w:val="0"/>
        <w:adjustRightInd w:val="0"/>
        <w:spacing w:before="0"/>
        <w:ind w:left="0" w:firstLine="1418"/>
        <w:rPr>
          <w:rFonts w:ascii="Times New Roman" w:hAnsi="Times New Roman"/>
          <w:b w:val="0"/>
          <w:color w:val="auto"/>
          <w:sz w:val="26"/>
          <w:szCs w:val="26"/>
        </w:rPr>
      </w:pPr>
      <w:r w:rsidRPr="00B477C4">
        <w:rPr>
          <w:rFonts w:ascii="Times New Roman" w:hAnsi="Times New Roman"/>
          <w:b w:val="0"/>
          <w:color w:val="auto"/>
          <w:sz w:val="26"/>
          <w:szCs w:val="26"/>
        </w:rPr>
        <w:t>В случае, если акт рабочей комиссии и КС-2 по Заказу (Этапу строительства) подписан с замечаниями, Заказчик имеет право не оплачивать основной платёж в размере 90% (девяносто процентов) стоимости Заказа (Этапа строительства) и оплатить его после устранения Подрядчиком замечаний. Устранение замечаний подтверждает подписанный Подрядчиком и Заказчиком акт рабочей комиссии без замечаний.</w:t>
      </w:r>
    </w:p>
    <w:p w:rsidR="00954198" w:rsidRPr="00B477C4" w:rsidRDefault="00DB4FF2" w:rsidP="00954198">
      <w:pPr>
        <w:widowControl w:val="0"/>
        <w:tabs>
          <w:tab w:val="left" w:pos="567"/>
        </w:tabs>
        <w:suppressAutoHyphens/>
        <w:spacing w:before="60"/>
        <w:ind w:firstLine="567"/>
        <w:rPr>
          <w:sz w:val="26"/>
          <w:szCs w:val="26"/>
        </w:rPr>
      </w:pPr>
      <w:r w:rsidRPr="00B477C4">
        <w:rPr>
          <w:sz w:val="26"/>
          <w:szCs w:val="26"/>
        </w:rPr>
        <w:t>2.</w:t>
      </w:r>
      <w:r w:rsidR="005D591C" w:rsidRPr="00B477C4">
        <w:rPr>
          <w:sz w:val="26"/>
          <w:szCs w:val="26"/>
        </w:rPr>
        <w:t>5</w:t>
      </w:r>
      <w:r w:rsidRPr="00B477C4">
        <w:rPr>
          <w:sz w:val="26"/>
          <w:szCs w:val="26"/>
        </w:rPr>
        <w:t xml:space="preserve">. </w:t>
      </w:r>
      <w:r w:rsidR="002E0FB7" w:rsidRPr="00B477C4">
        <w:rPr>
          <w:sz w:val="26"/>
          <w:szCs w:val="26"/>
        </w:rPr>
        <w:t xml:space="preserve">В случае если Работы по Объекту/там (Этапу строительства) выполнены Заказчиком самостоятельно или с привлечением третьих лиц (в случаях, предусмотренных п.п. </w:t>
      </w:r>
      <w:r w:rsidR="00833BC5" w:rsidRPr="00B477C4">
        <w:rPr>
          <w:sz w:val="26"/>
          <w:szCs w:val="26"/>
        </w:rPr>
        <w:t>4.2.1,</w:t>
      </w:r>
      <w:r w:rsidR="002E0FB7" w:rsidRPr="00B477C4">
        <w:rPr>
          <w:sz w:val="26"/>
          <w:szCs w:val="26"/>
        </w:rPr>
        <w:t xml:space="preserve"> 4.2.2. Договора), то Заказчик уменьшает стоимость работ для Подрядчика и оплачивает Работы по соответствующему Заказу за вычетом стоимости Работ по Объекту/там (Этапу строительства), сделанных самостоятельно или с привлечением третьих лиц</w:t>
      </w:r>
      <w:r w:rsidRPr="00B477C4">
        <w:rPr>
          <w:sz w:val="26"/>
          <w:szCs w:val="26"/>
        </w:rPr>
        <w:t>.</w:t>
      </w:r>
    </w:p>
    <w:p w:rsidR="002E0FB7" w:rsidRPr="00B477C4" w:rsidRDefault="00DB4FF2" w:rsidP="00954198">
      <w:pPr>
        <w:widowControl w:val="0"/>
        <w:tabs>
          <w:tab w:val="left" w:pos="567"/>
        </w:tabs>
        <w:suppressAutoHyphens/>
        <w:spacing w:before="60"/>
        <w:ind w:firstLine="567"/>
        <w:rPr>
          <w:sz w:val="26"/>
          <w:szCs w:val="26"/>
        </w:rPr>
      </w:pPr>
      <w:r w:rsidRPr="00B477C4">
        <w:rPr>
          <w:sz w:val="26"/>
          <w:szCs w:val="26"/>
        </w:rPr>
        <w:tab/>
        <w:t>2.</w:t>
      </w:r>
      <w:r w:rsidR="005D591C" w:rsidRPr="00B477C4">
        <w:rPr>
          <w:sz w:val="26"/>
          <w:szCs w:val="26"/>
        </w:rPr>
        <w:t>6</w:t>
      </w:r>
      <w:r w:rsidRPr="00B477C4">
        <w:rPr>
          <w:sz w:val="26"/>
          <w:szCs w:val="26"/>
        </w:rPr>
        <w:t xml:space="preserve">. </w:t>
      </w:r>
      <w:r w:rsidR="002E0FB7" w:rsidRPr="00B477C4">
        <w:rPr>
          <w:sz w:val="26"/>
          <w:szCs w:val="26"/>
        </w:rPr>
        <w:t>Указанная в согласованном Сторонами Заказе цена включает в себя все платежи, причитающиеся Подрядчику за выполнение обязательств по соответствующему Заказу.</w:t>
      </w:r>
    </w:p>
    <w:p w:rsidR="00DB4FF2" w:rsidRPr="00B477C4" w:rsidRDefault="002E0FB7" w:rsidP="00954198">
      <w:pPr>
        <w:widowControl w:val="0"/>
        <w:tabs>
          <w:tab w:val="left" w:pos="567"/>
        </w:tabs>
        <w:suppressAutoHyphens/>
        <w:spacing w:before="60"/>
        <w:ind w:firstLine="567"/>
        <w:rPr>
          <w:sz w:val="26"/>
          <w:szCs w:val="26"/>
        </w:rPr>
      </w:pPr>
      <w:r w:rsidRPr="00B477C4">
        <w:rPr>
          <w:sz w:val="26"/>
          <w:szCs w:val="26"/>
        </w:rPr>
        <w:t xml:space="preserve">2.7. </w:t>
      </w:r>
      <w:r w:rsidR="00F9559C" w:rsidRPr="00B477C4">
        <w:rPr>
          <w:sz w:val="26"/>
          <w:szCs w:val="26"/>
        </w:rPr>
        <w:t>Подрядчик обязуется выставить в соответствии с законодательством Российской Федерации и передать Заказчику соответствующие счета-фактуры не позднее 5 (пяти) календарных дней с момента выполнения Работ /отгрузки Вспомогательного оборудования, а в случае получения сумм частичной оплаты в счёт предстоящего выполнения Работ / отгрузки Вспомогательного оборудования, не позднее 5 (пяти) календарных дней, считая со дня получения Подрядчиком указанных сумм оплаты. При этом счёт-фактура должен содержать реквизиты Договора, а также наименование Работ/поставляемого Оборудования, за которые осуществлён платёж. В случае оформления и выставления счёта-фактуры с нарушением законодательства Российской Федерации Подрядчик несёт ответственность в размере суммы НДС по соответствующему счету-фактуре, умноженной на ¼ (одну четвёртую) действующей по состоянию на день предъявления претензии ставки рефинансирования Центрального банка Российской Федерации</w:t>
      </w:r>
      <w:r w:rsidR="00DB4FF2" w:rsidRPr="00B477C4">
        <w:rPr>
          <w:sz w:val="26"/>
          <w:szCs w:val="26"/>
        </w:rPr>
        <w:t>.</w:t>
      </w:r>
    </w:p>
    <w:p w:rsidR="00DB4FF2" w:rsidRPr="00B477C4" w:rsidRDefault="005D591C" w:rsidP="00954198">
      <w:pPr>
        <w:spacing w:before="60"/>
        <w:ind w:firstLine="567"/>
        <w:rPr>
          <w:rFonts w:eastAsia="MS Mincho"/>
          <w:sz w:val="26"/>
          <w:szCs w:val="26"/>
          <w:lang w:eastAsia="ja-JP"/>
        </w:rPr>
      </w:pPr>
      <w:r w:rsidRPr="00B477C4">
        <w:rPr>
          <w:sz w:val="26"/>
          <w:szCs w:val="26"/>
        </w:rPr>
        <w:t>2.7</w:t>
      </w:r>
      <w:r w:rsidR="00DB4FF2" w:rsidRPr="00B477C4">
        <w:rPr>
          <w:sz w:val="26"/>
          <w:szCs w:val="26"/>
        </w:rPr>
        <w:t xml:space="preserve">. </w:t>
      </w:r>
      <w:r w:rsidR="00DB4FF2" w:rsidRPr="00B477C4">
        <w:rPr>
          <w:rFonts w:eastAsia="MS Mincho"/>
          <w:sz w:val="26"/>
          <w:szCs w:val="26"/>
          <w:lang w:eastAsia="ja-JP"/>
        </w:rPr>
        <w:t>Подрядчик не вправе требовать выплаты процентов на сумму долга в соответствии со ст. 317.1 Гражданского кодекса РФ.</w:t>
      </w:r>
    </w:p>
    <w:p w:rsidR="004978CC" w:rsidRPr="00B477C4" w:rsidRDefault="004978CC" w:rsidP="00DB4FF2">
      <w:pPr>
        <w:spacing w:before="60"/>
        <w:ind w:firstLine="709"/>
        <w:rPr>
          <w:rFonts w:eastAsia="MS Mincho"/>
          <w:sz w:val="26"/>
          <w:szCs w:val="26"/>
          <w:lang w:eastAsia="ja-JP"/>
        </w:rPr>
      </w:pPr>
    </w:p>
    <w:p w:rsidR="00DB4FF2" w:rsidRPr="00B477C4" w:rsidRDefault="00DB4FF2" w:rsidP="00512423">
      <w:pPr>
        <w:numPr>
          <w:ilvl w:val="0"/>
          <w:numId w:val="26"/>
        </w:numPr>
        <w:autoSpaceDE w:val="0"/>
        <w:autoSpaceDN w:val="0"/>
        <w:adjustRightInd w:val="0"/>
        <w:spacing w:before="108" w:after="108"/>
        <w:jc w:val="center"/>
        <w:outlineLvl w:val="0"/>
        <w:rPr>
          <w:b/>
          <w:bCs/>
          <w:sz w:val="26"/>
          <w:szCs w:val="26"/>
        </w:rPr>
      </w:pPr>
      <w:r w:rsidRPr="00B477C4">
        <w:rPr>
          <w:b/>
          <w:bCs/>
          <w:sz w:val="26"/>
          <w:szCs w:val="26"/>
        </w:rPr>
        <w:t>Сроки выполнения обязательств</w:t>
      </w:r>
    </w:p>
    <w:p w:rsidR="00DB4FF2" w:rsidRPr="00B477C4" w:rsidRDefault="00DB4FF2" w:rsidP="00DB4FF2">
      <w:pPr>
        <w:ind w:right="30" w:firstLine="709"/>
        <w:rPr>
          <w:sz w:val="26"/>
          <w:szCs w:val="26"/>
        </w:rPr>
      </w:pPr>
      <w:r w:rsidRPr="00B477C4">
        <w:rPr>
          <w:bCs/>
          <w:sz w:val="26"/>
          <w:szCs w:val="26"/>
        </w:rPr>
        <w:t>3.1</w:t>
      </w:r>
      <w:r w:rsidRPr="00B477C4">
        <w:rPr>
          <w:sz w:val="26"/>
          <w:szCs w:val="26"/>
        </w:rPr>
        <w:t>. Максимальный срок выполнения обязательств по каждому Заказу (Этапу строительства) определяется в соответствии с поэтапным Графиком выполнения обязательств (Приложение №1 к Заказу), указанным в Заказе (Приложение №2 к Договору).</w:t>
      </w:r>
    </w:p>
    <w:p w:rsidR="00DB4FF2" w:rsidRPr="00B477C4" w:rsidRDefault="00DB4FF2" w:rsidP="00954198">
      <w:pPr>
        <w:ind w:right="30" w:firstLine="993"/>
        <w:rPr>
          <w:sz w:val="26"/>
          <w:szCs w:val="26"/>
        </w:rPr>
      </w:pPr>
      <w:r w:rsidRPr="00B477C4">
        <w:rPr>
          <w:sz w:val="26"/>
          <w:szCs w:val="26"/>
        </w:rPr>
        <w:t xml:space="preserve">3.1.1. Изменение сроков выполнения обязательств по Заказу допускается по письменному обращению Подрядчика с указанием причин и факторов, значительно усложняющих выполнение работ.  </w:t>
      </w:r>
    </w:p>
    <w:p w:rsidR="00DB4FF2" w:rsidRPr="00B477C4" w:rsidRDefault="00DB4FF2" w:rsidP="00954198">
      <w:pPr>
        <w:ind w:right="30" w:firstLine="993"/>
        <w:rPr>
          <w:sz w:val="26"/>
          <w:szCs w:val="26"/>
        </w:rPr>
      </w:pPr>
      <w:r w:rsidRPr="00B477C4">
        <w:rPr>
          <w:sz w:val="26"/>
          <w:szCs w:val="26"/>
        </w:rPr>
        <w:t xml:space="preserve">3.1.2. Письменное обращение Подрядчика рассматривается Заказчиком в течении </w:t>
      </w:r>
      <w:r w:rsidR="003C3DDB" w:rsidRPr="00B477C4">
        <w:rPr>
          <w:sz w:val="26"/>
          <w:szCs w:val="26"/>
        </w:rPr>
        <w:t>5</w:t>
      </w:r>
      <w:r w:rsidRPr="00B477C4">
        <w:rPr>
          <w:sz w:val="26"/>
          <w:szCs w:val="26"/>
        </w:rPr>
        <w:t xml:space="preserve"> (</w:t>
      </w:r>
      <w:r w:rsidR="003C3DDB" w:rsidRPr="00B477C4">
        <w:rPr>
          <w:sz w:val="26"/>
          <w:szCs w:val="26"/>
        </w:rPr>
        <w:t>пяти</w:t>
      </w:r>
      <w:r w:rsidRPr="00B477C4">
        <w:rPr>
          <w:sz w:val="26"/>
          <w:szCs w:val="26"/>
        </w:rPr>
        <w:t>) рабочих дней.</w:t>
      </w:r>
    </w:p>
    <w:p w:rsidR="00DB4FF2" w:rsidRPr="00B477C4" w:rsidRDefault="00DB4FF2" w:rsidP="00DB4FF2">
      <w:pPr>
        <w:ind w:right="30" w:firstLine="709"/>
        <w:rPr>
          <w:sz w:val="26"/>
          <w:szCs w:val="26"/>
        </w:rPr>
      </w:pPr>
      <w:r w:rsidRPr="00B477C4">
        <w:rPr>
          <w:sz w:val="26"/>
          <w:szCs w:val="26"/>
        </w:rPr>
        <w:t>3.2. Срок окончания выполнения Работ по последнему этапу по Заказу не может превышать срок действия Договора.</w:t>
      </w:r>
    </w:p>
    <w:p w:rsidR="00DB4FF2" w:rsidRPr="00B477C4" w:rsidRDefault="00DB4FF2" w:rsidP="00DB4FF2">
      <w:pPr>
        <w:tabs>
          <w:tab w:val="num" w:pos="2291"/>
        </w:tabs>
        <w:ind w:right="30" w:firstLine="709"/>
        <w:rPr>
          <w:sz w:val="26"/>
          <w:szCs w:val="26"/>
        </w:rPr>
      </w:pPr>
      <w:r w:rsidRPr="00B477C4">
        <w:rPr>
          <w:sz w:val="26"/>
          <w:szCs w:val="26"/>
        </w:rPr>
        <w:t>3.3. Окончательный срок выполнения обязательств по настоящему Договору не позднее 3</w:t>
      </w:r>
      <w:r w:rsidR="00DF3DDF" w:rsidRPr="00B477C4">
        <w:rPr>
          <w:sz w:val="26"/>
          <w:szCs w:val="26"/>
        </w:rPr>
        <w:t>1</w:t>
      </w:r>
      <w:r w:rsidRPr="00B477C4">
        <w:rPr>
          <w:sz w:val="26"/>
          <w:szCs w:val="26"/>
        </w:rPr>
        <w:t xml:space="preserve"> </w:t>
      </w:r>
      <w:r w:rsidR="00DF3DDF" w:rsidRPr="00B477C4">
        <w:rPr>
          <w:sz w:val="26"/>
          <w:szCs w:val="26"/>
        </w:rPr>
        <w:t>декабря</w:t>
      </w:r>
      <w:r w:rsidRPr="00B477C4">
        <w:rPr>
          <w:sz w:val="26"/>
          <w:szCs w:val="26"/>
        </w:rPr>
        <w:t xml:space="preserve"> 201</w:t>
      </w:r>
      <w:r w:rsidR="00E45C1F" w:rsidRPr="00B477C4">
        <w:rPr>
          <w:sz w:val="26"/>
          <w:szCs w:val="26"/>
        </w:rPr>
        <w:t>9</w:t>
      </w:r>
      <w:r w:rsidR="006720D9" w:rsidRPr="00B477C4">
        <w:rPr>
          <w:sz w:val="26"/>
          <w:szCs w:val="26"/>
        </w:rPr>
        <w:t xml:space="preserve"> года или до полного выполнения Сторонами своих обязательств по Договору.</w:t>
      </w:r>
    </w:p>
    <w:p w:rsidR="00DB4FF2" w:rsidRPr="00B477C4" w:rsidRDefault="00DB4FF2" w:rsidP="00DB4FF2">
      <w:pPr>
        <w:ind w:right="30" w:firstLine="709"/>
        <w:rPr>
          <w:sz w:val="26"/>
          <w:szCs w:val="26"/>
        </w:rPr>
      </w:pPr>
      <w:r w:rsidRPr="00B477C4">
        <w:rPr>
          <w:sz w:val="26"/>
          <w:szCs w:val="26"/>
        </w:rPr>
        <w:t>3.4.</w:t>
      </w:r>
      <w:r w:rsidRPr="00B477C4">
        <w:rPr>
          <w:bCs/>
          <w:iCs/>
          <w:sz w:val="26"/>
          <w:szCs w:val="26"/>
        </w:rPr>
        <w:t xml:space="preserve"> Если Заказчик не выполнит в срок свои обязательства, предусмотренные настоящим Договором, что </w:t>
      </w:r>
      <w:r w:rsidR="00782BF1" w:rsidRPr="00B477C4">
        <w:rPr>
          <w:bCs/>
          <w:iCs/>
          <w:sz w:val="26"/>
          <w:szCs w:val="26"/>
        </w:rPr>
        <w:t>приведёт</w:t>
      </w:r>
      <w:r w:rsidRPr="00B477C4">
        <w:rPr>
          <w:bCs/>
          <w:iCs/>
          <w:sz w:val="26"/>
          <w:szCs w:val="26"/>
        </w:rPr>
        <w:t xml:space="preserve"> к задержке выполнения Работ, </w:t>
      </w:r>
      <w:r w:rsidRPr="00B477C4">
        <w:rPr>
          <w:sz w:val="26"/>
        </w:rPr>
        <w:t>и оказанию Услуг</w:t>
      </w:r>
      <w:r w:rsidRPr="00B477C4">
        <w:rPr>
          <w:bCs/>
          <w:iCs/>
          <w:sz w:val="26"/>
          <w:szCs w:val="26"/>
        </w:rPr>
        <w:t>, то Подрядчик имеет право на продление срока окончания выполнения обязательств по Заказу на соответствующий период.</w:t>
      </w:r>
    </w:p>
    <w:p w:rsidR="00DB4FF2" w:rsidRPr="00B477C4" w:rsidRDefault="00DB4FF2" w:rsidP="00DB4FF2">
      <w:pPr>
        <w:pStyle w:val="25"/>
        <w:keepNext w:val="0"/>
        <w:widowControl w:val="0"/>
        <w:suppressAutoHyphens/>
        <w:spacing w:before="0"/>
        <w:ind w:firstLine="709"/>
        <w:rPr>
          <w:rFonts w:ascii="Times New Roman" w:hAnsi="Times New Roman"/>
          <w:b w:val="0"/>
          <w:bCs w:val="0"/>
          <w:color w:val="auto"/>
        </w:rPr>
      </w:pPr>
      <w:r w:rsidRPr="00B477C4">
        <w:rPr>
          <w:rFonts w:ascii="Times New Roman" w:hAnsi="Times New Roman"/>
          <w:b w:val="0"/>
          <w:color w:val="auto"/>
        </w:rPr>
        <w:t>3.5</w:t>
      </w:r>
      <w:r w:rsidRPr="00B477C4">
        <w:rPr>
          <w:rFonts w:ascii="Times New Roman" w:hAnsi="Times New Roman"/>
          <w:b w:val="0"/>
          <w:bCs w:val="0"/>
          <w:color w:val="auto"/>
        </w:rPr>
        <w:t>. Подрядчик имеет право выполнить Работы досрочно по согласованию с Заказчиком.</w:t>
      </w:r>
    </w:p>
    <w:p w:rsidR="00F1799A" w:rsidRPr="00B477C4" w:rsidRDefault="00F1799A" w:rsidP="00DB4FF2">
      <w:pPr>
        <w:ind w:firstLine="720"/>
        <w:rPr>
          <w:b/>
          <w:bCs/>
          <w:sz w:val="26"/>
          <w:szCs w:val="26"/>
        </w:rPr>
      </w:pPr>
    </w:p>
    <w:p w:rsidR="00DB4FF2" w:rsidRPr="00B477C4" w:rsidRDefault="00DB4FF2" w:rsidP="00512423">
      <w:pPr>
        <w:numPr>
          <w:ilvl w:val="0"/>
          <w:numId w:val="26"/>
        </w:numPr>
        <w:autoSpaceDE w:val="0"/>
        <w:autoSpaceDN w:val="0"/>
        <w:adjustRightInd w:val="0"/>
        <w:spacing w:before="108" w:after="108"/>
        <w:jc w:val="center"/>
        <w:outlineLvl w:val="0"/>
        <w:rPr>
          <w:b/>
          <w:bCs/>
          <w:sz w:val="26"/>
          <w:szCs w:val="26"/>
        </w:rPr>
      </w:pPr>
      <w:r w:rsidRPr="00B477C4">
        <w:rPr>
          <w:b/>
          <w:bCs/>
          <w:sz w:val="26"/>
          <w:szCs w:val="26"/>
        </w:rPr>
        <w:t>Обязательства Сторон</w:t>
      </w:r>
    </w:p>
    <w:p w:rsidR="008646C3" w:rsidRPr="00B477C4" w:rsidRDefault="008646C3" w:rsidP="008646C3">
      <w:pPr>
        <w:ind w:firstLine="567"/>
        <w:rPr>
          <w:b/>
          <w:bCs/>
          <w:sz w:val="26"/>
          <w:szCs w:val="26"/>
        </w:rPr>
      </w:pPr>
      <w:r w:rsidRPr="00B477C4">
        <w:rPr>
          <w:b/>
          <w:bCs/>
          <w:sz w:val="26"/>
          <w:szCs w:val="26"/>
        </w:rPr>
        <w:t>4.1.</w:t>
      </w:r>
      <w:r w:rsidRPr="00B477C4">
        <w:rPr>
          <w:b/>
          <w:sz w:val="26"/>
          <w:szCs w:val="26"/>
        </w:rPr>
        <w:t xml:space="preserve"> </w:t>
      </w:r>
      <w:r w:rsidRPr="00B477C4">
        <w:rPr>
          <w:b/>
          <w:bCs/>
          <w:sz w:val="26"/>
          <w:szCs w:val="26"/>
        </w:rPr>
        <w:t>Обязательства Заказчика</w:t>
      </w:r>
    </w:p>
    <w:p w:rsidR="008646C3" w:rsidRPr="00B477C4" w:rsidRDefault="008646C3" w:rsidP="002E104A">
      <w:pPr>
        <w:autoSpaceDE w:val="0"/>
        <w:autoSpaceDN w:val="0"/>
        <w:adjustRightInd w:val="0"/>
        <w:ind w:firstLine="993"/>
        <w:outlineLvl w:val="0"/>
        <w:rPr>
          <w:sz w:val="26"/>
          <w:szCs w:val="26"/>
        </w:rPr>
      </w:pPr>
      <w:r w:rsidRPr="00B477C4">
        <w:rPr>
          <w:bCs/>
          <w:sz w:val="26"/>
          <w:szCs w:val="26"/>
        </w:rPr>
        <w:t xml:space="preserve">4.1.1. </w:t>
      </w:r>
      <w:r w:rsidRPr="00B477C4">
        <w:rPr>
          <w:sz w:val="26"/>
          <w:szCs w:val="26"/>
        </w:rPr>
        <w:t>Предоставить Подрядчику исходные данные для начала работ по созданию первоначальной (рабочей) документации (схем) и для выполнения Работ по проектированию</w:t>
      </w:r>
      <w:r w:rsidR="00BF5942" w:rsidRPr="00B477C4">
        <w:rPr>
          <w:sz w:val="26"/>
          <w:szCs w:val="26"/>
        </w:rPr>
        <w:t xml:space="preserve"> и изысканию</w:t>
      </w:r>
      <w:r w:rsidRPr="00B477C4">
        <w:rPr>
          <w:sz w:val="26"/>
          <w:szCs w:val="26"/>
        </w:rPr>
        <w:t xml:space="preserve"> в целом, в составе Заказа или в течение 3 (</w:t>
      </w:r>
      <w:r w:rsidR="00782BF1" w:rsidRPr="00B477C4">
        <w:rPr>
          <w:sz w:val="26"/>
          <w:szCs w:val="26"/>
        </w:rPr>
        <w:t>трёх</w:t>
      </w:r>
      <w:r w:rsidRPr="00B477C4">
        <w:rPr>
          <w:sz w:val="26"/>
          <w:szCs w:val="26"/>
        </w:rPr>
        <w:t>) рабочих дней с момента подписания Заказа отдельно.</w:t>
      </w:r>
    </w:p>
    <w:p w:rsidR="00DB4FF2" w:rsidRPr="00B477C4" w:rsidRDefault="00DB4FF2" w:rsidP="002E104A">
      <w:pPr>
        <w:autoSpaceDE w:val="0"/>
        <w:autoSpaceDN w:val="0"/>
        <w:adjustRightInd w:val="0"/>
        <w:spacing w:before="120"/>
        <w:ind w:firstLine="993"/>
        <w:outlineLvl w:val="0"/>
        <w:rPr>
          <w:bCs/>
          <w:sz w:val="26"/>
          <w:szCs w:val="26"/>
        </w:rPr>
      </w:pPr>
      <w:r w:rsidRPr="00B477C4">
        <w:rPr>
          <w:sz w:val="26"/>
          <w:szCs w:val="26"/>
        </w:rPr>
        <w:t>4.1.</w:t>
      </w:r>
      <w:r w:rsidR="00BF5942" w:rsidRPr="00B477C4">
        <w:rPr>
          <w:sz w:val="26"/>
          <w:szCs w:val="26"/>
        </w:rPr>
        <w:t>2</w:t>
      </w:r>
      <w:r w:rsidRPr="00B477C4">
        <w:rPr>
          <w:sz w:val="26"/>
          <w:szCs w:val="26"/>
        </w:rPr>
        <w:t xml:space="preserve">. </w:t>
      </w:r>
      <w:r w:rsidR="00BF5942" w:rsidRPr="00B477C4">
        <w:rPr>
          <w:sz w:val="26"/>
          <w:szCs w:val="26"/>
        </w:rPr>
        <w:t>При отсутствии замечаний согласовать разработанную Подрядчиком предварительную рабочую и в дальнейшем согласовать, принять и утвердить проектную документацию</w:t>
      </w:r>
      <w:r w:rsidR="00580FB6" w:rsidRPr="00B477C4">
        <w:rPr>
          <w:sz w:val="26"/>
          <w:szCs w:val="26"/>
        </w:rPr>
        <w:t>.</w:t>
      </w:r>
    </w:p>
    <w:p w:rsidR="00DB4FF2" w:rsidRPr="00B477C4" w:rsidRDefault="00BF5942" w:rsidP="002E104A">
      <w:pPr>
        <w:autoSpaceDE w:val="0"/>
        <w:autoSpaceDN w:val="0"/>
        <w:adjustRightInd w:val="0"/>
        <w:spacing w:before="120"/>
        <w:ind w:firstLine="993"/>
        <w:outlineLvl w:val="0"/>
        <w:rPr>
          <w:sz w:val="26"/>
          <w:szCs w:val="26"/>
        </w:rPr>
      </w:pPr>
      <w:r w:rsidRPr="00B477C4">
        <w:rPr>
          <w:bCs/>
          <w:sz w:val="26"/>
          <w:szCs w:val="26"/>
        </w:rPr>
        <w:t>4.1.3</w:t>
      </w:r>
      <w:r w:rsidR="00DB4FF2" w:rsidRPr="00B477C4">
        <w:rPr>
          <w:bCs/>
          <w:sz w:val="26"/>
          <w:szCs w:val="26"/>
        </w:rPr>
        <w:t xml:space="preserve">. </w:t>
      </w:r>
      <w:r w:rsidR="00DB4FF2" w:rsidRPr="00B477C4">
        <w:rPr>
          <w:sz w:val="26"/>
          <w:szCs w:val="26"/>
        </w:rPr>
        <w:t xml:space="preserve">Произвести оплату надлежащим образом за законченный строительством Объект (Этап строительства) по Заказу. Обязательства по оплате считаются исполненными с момента списания денежных средств </w:t>
      </w:r>
      <w:r w:rsidR="00F1799A" w:rsidRPr="00B477C4">
        <w:rPr>
          <w:sz w:val="26"/>
          <w:szCs w:val="26"/>
        </w:rPr>
        <w:t>с расчётные счета</w:t>
      </w:r>
      <w:r w:rsidR="00DB4FF2" w:rsidRPr="00B477C4">
        <w:rPr>
          <w:sz w:val="26"/>
          <w:szCs w:val="26"/>
        </w:rPr>
        <w:t xml:space="preserve"> Заказчика.</w:t>
      </w:r>
    </w:p>
    <w:p w:rsidR="00BE63C0" w:rsidRPr="00B477C4" w:rsidRDefault="00BF5942" w:rsidP="002E104A">
      <w:pPr>
        <w:suppressAutoHyphens/>
        <w:spacing w:before="60"/>
        <w:ind w:firstLine="993"/>
        <w:rPr>
          <w:sz w:val="26"/>
          <w:szCs w:val="26"/>
        </w:rPr>
      </w:pPr>
      <w:r w:rsidRPr="00B477C4">
        <w:rPr>
          <w:bCs/>
          <w:sz w:val="26"/>
          <w:szCs w:val="26"/>
        </w:rPr>
        <w:t>4.1.4</w:t>
      </w:r>
      <w:r w:rsidR="00BE63C0" w:rsidRPr="00B477C4">
        <w:rPr>
          <w:bCs/>
          <w:sz w:val="26"/>
          <w:szCs w:val="26"/>
        </w:rPr>
        <w:t xml:space="preserve">. </w:t>
      </w:r>
      <w:r w:rsidRPr="00B477C4">
        <w:rPr>
          <w:bCs/>
          <w:sz w:val="26"/>
          <w:szCs w:val="26"/>
        </w:rPr>
        <w:t>О</w:t>
      </w:r>
      <w:r w:rsidRPr="00B477C4">
        <w:rPr>
          <w:sz w:val="26"/>
          <w:szCs w:val="26"/>
        </w:rPr>
        <w:t>беспечить доступ специалистов Подрядчика в помещения Заказчика для выполнения Работ по письменному обращению Подрядчика</w:t>
      </w:r>
      <w:r w:rsidR="00BE63C0" w:rsidRPr="00B477C4">
        <w:rPr>
          <w:sz w:val="26"/>
          <w:szCs w:val="26"/>
        </w:rPr>
        <w:t xml:space="preserve">. </w:t>
      </w:r>
    </w:p>
    <w:p w:rsidR="00BE63C0" w:rsidRPr="00B477C4" w:rsidRDefault="00BF5942" w:rsidP="002E104A">
      <w:pPr>
        <w:suppressAutoHyphens/>
        <w:spacing w:before="60"/>
        <w:ind w:firstLine="993"/>
        <w:rPr>
          <w:sz w:val="26"/>
          <w:szCs w:val="26"/>
        </w:rPr>
      </w:pPr>
      <w:r w:rsidRPr="00B477C4">
        <w:rPr>
          <w:sz w:val="26"/>
          <w:szCs w:val="26"/>
        </w:rPr>
        <w:t>4.1.5</w:t>
      </w:r>
      <w:r w:rsidR="00BE63C0" w:rsidRPr="00B477C4">
        <w:rPr>
          <w:sz w:val="26"/>
          <w:szCs w:val="26"/>
        </w:rPr>
        <w:t>. В случае возникновения необходимости внесения изменений в Задание на проектирование (техническое решение по строительству объекта, указанного в Заказе), незамедлительно по факсу, письмом, посредством электронной почты, телефонной связи уведомить Подрядчика о необходимости приостановки проведения Проектных работ до согласования Сторонами изменений к Заданию на проектирование.</w:t>
      </w:r>
    </w:p>
    <w:p w:rsidR="00BE63C0" w:rsidRPr="00B477C4" w:rsidRDefault="00BF5942" w:rsidP="002E104A">
      <w:pPr>
        <w:suppressAutoHyphens/>
        <w:spacing w:before="60"/>
        <w:ind w:firstLine="993"/>
        <w:rPr>
          <w:sz w:val="26"/>
          <w:szCs w:val="26"/>
        </w:rPr>
      </w:pPr>
      <w:r w:rsidRPr="00B477C4">
        <w:rPr>
          <w:sz w:val="26"/>
          <w:szCs w:val="26"/>
        </w:rPr>
        <w:t>4.1.6</w:t>
      </w:r>
      <w:r w:rsidR="00BE63C0" w:rsidRPr="00B477C4">
        <w:rPr>
          <w:sz w:val="26"/>
          <w:szCs w:val="26"/>
        </w:rPr>
        <w:t xml:space="preserve">. В течение 10 (десяти) рабочих дней с момента подписания настоящего Договора согласовать с Подрядчиком порядок оформления, согласования и утверждения первичных отчётных документов (акт </w:t>
      </w:r>
      <w:r w:rsidR="00C14CB8" w:rsidRPr="00B477C4">
        <w:rPr>
          <w:sz w:val="26"/>
          <w:szCs w:val="26"/>
        </w:rPr>
        <w:t>рабочей комиссии</w:t>
      </w:r>
      <w:r w:rsidR="00BE63C0" w:rsidRPr="00B477C4">
        <w:rPr>
          <w:sz w:val="26"/>
          <w:szCs w:val="26"/>
        </w:rPr>
        <w:t>,</w:t>
      </w:r>
      <w:r w:rsidR="00BE63C0" w:rsidRPr="00B477C4">
        <w:rPr>
          <w:b/>
          <w:sz w:val="26"/>
          <w:szCs w:val="26"/>
        </w:rPr>
        <w:t xml:space="preserve"> </w:t>
      </w:r>
      <w:r w:rsidR="00BE63C0" w:rsidRPr="00B477C4">
        <w:rPr>
          <w:sz w:val="26"/>
          <w:szCs w:val="26"/>
        </w:rPr>
        <w:t xml:space="preserve">КС-2, КС-3). Акт КС-2 на построенные порты </w:t>
      </w:r>
      <w:r w:rsidR="00BE63C0" w:rsidRPr="00B477C4">
        <w:rPr>
          <w:sz w:val="26"/>
        </w:rPr>
        <w:t xml:space="preserve">сети </w:t>
      </w:r>
      <w:r w:rsidR="00BE63C0" w:rsidRPr="00B477C4">
        <w:rPr>
          <w:sz w:val="26"/>
          <w:lang w:val="en-US"/>
        </w:rPr>
        <w:t>PON</w:t>
      </w:r>
      <w:r w:rsidR="00BE63C0" w:rsidRPr="00B477C4">
        <w:rPr>
          <w:sz w:val="26"/>
          <w:szCs w:val="26"/>
        </w:rPr>
        <w:t xml:space="preserve"> оформляется в соответствии со структурой табл.1.</w:t>
      </w:r>
      <w:r w:rsidR="00214B01" w:rsidRPr="00B477C4">
        <w:rPr>
          <w:sz w:val="26"/>
          <w:szCs w:val="26"/>
        </w:rPr>
        <w:t>1</w:t>
      </w:r>
      <w:r w:rsidR="00BE63C0" w:rsidRPr="00B477C4">
        <w:rPr>
          <w:sz w:val="26"/>
          <w:szCs w:val="26"/>
        </w:rPr>
        <w:t xml:space="preserve"> Заказа. </w:t>
      </w:r>
      <w:r w:rsidR="008B3B59" w:rsidRPr="00B477C4">
        <w:rPr>
          <w:sz w:val="26"/>
          <w:szCs w:val="26"/>
        </w:rPr>
        <w:t>Акты КС-2 на построенные линейно-кабельные сооружения связи (кабельные вводы, кабельная канализация, ГНБ, проколы, столбы) оформляются отдельно.</w:t>
      </w:r>
    </w:p>
    <w:p w:rsidR="00BE63C0" w:rsidRPr="00B477C4" w:rsidRDefault="00BF5942" w:rsidP="002E104A">
      <w:pPr>
        <w:suppressAutoHyphens/>
        <w:spacing w:before="60"/>
        <w:ind w:firstLine="993"/>
        <w:rPr>
          <w:bCs/>
          <w:sz w:val="26"/>
          <w:szCs w:val="26"/>
        </w:rPr>
      </w:pPr>
      <w:r w:rsidRPr="00B477C4">
        <w:rPr>
          <w:sz w:val="26"/>
          <w:szCs w:val="26"/>
        </w:rPr>
        <w:t>4.1.7</w:t>
      </w:r>
      <w:r w:rsidR="00BE63C0" w:rsidRPr="00B477C4">
        <w:rPr>
          <w:sz w:val="26"/>
          <w:szCs w:val="26"/>
        </w:rPr>
        <w:t xml:space="preserve">. Передать в монтаж Подрядчику Оборудование поставки Заказчика. </w:t>
      </w:r>
      <w:r w:rsidR="00BE63C0" w:rsidRPr="00B477C4">
        <w:rPr>
          <w:bCs/>
          <w:sz w:val="26"/>
          <w:szCs w:val="26"/>
        </w:rPr>
        <w:t>Передача Оборудования Заказчика оформляется Сторонами путём подписания двустороннего Акта приёмки-передачи Оборудования в монтаж по форме ОС-15.</w:t>
      </w:r>
    </w:p>
    <w:p w:rsidR="00BE63C0" w:rsidRPr="00B477C4" w:rsidRDefault="00BF5942" w:rsidP="002E104A">
      <w:pPr>
        <w:suppressAutoHyphens/>
        <w:spacing w:before="60"/>
        <w:ind w:firstLine="993"/>
        <w:rPr>
          <w:i/>
          <w:sz w:val="26"/>
        </w:rPr>
      </w:pPr>
      <w:r w:rsidRPr="00B477C4">
        <w:rPr>
          <w:bCs/>
          <w:sz w:val="26"/>
          <w:szCs w:val="26"/>
        </w:rPr>
        <w:t>4.1.8</w:t>
      </w:r>
      <w:r w:rsidR="00BE63C0" w:rsidRPr="00B477C4">
        <w:rPr>
          <w:bCs/>
          <w:sz w:val="26"/>
          <w:szCs w:val="26"/>
        </w:rPr>
        <w:t>.</w:t>
      </w:r>
      <w:r w:rsidR="00BE63C0" w:rsidRPr="00B477C4">
        <w:rPr>
          <w:sz w:val="26"/>
          <w:szCs w:val="26"/>
        </w:rPr>
        <w:t xml:space="preserve"> Принять законченный строительством Объект (Этап строительства)</w:t>
      </w:r>
      <w:r w:rsidR="00BE63C0" w:rsidRPr="00B477C4">
        <w:rPr>
          <w:i/>
          <w:sz w:val="26"/>
        </w:rPr>
        <w:t>.</w:t>
      </w:r>
    </w:p>
    <w:p w:rsidR="00BE63C0" w:rsidRPr="00B477C4" w:rsidRDefault="00BF5942" w:rsidP="002E104A">
      <w:pPr>
        <w:suppressAutoHyphens/>
        <w:spacing w:before="60"/>
        <w:ind w:firstLine="993"/>
        <w:rPr>
          <w:sz w:val="26"/>
          <w:szCs w:val="26"/>
        </w:rPr>
      </w:pPr>
      <w:r w:rsidRPr="00B477C4">
        <w:rPr>
          <w:bCs/>
          <w:sz w:val="26"/>
          <w:szCs w:val="26"/>
        </w:rPr>
        <w:t>4.1.9</w:t>
      </w:r>
      <w:r w:rsidR="00BE63C0" w:rsidRPr="00B477C4">
        <w:rPr>
          <w:bCs/>
          <w:sz w:val="26"/>
          <w:szCs w:val="26"/>
        </w:rPr>
        <w:t>.</w:t>
      </w:r>
      <w:r w:rsidR="00BE63C0" w:rsidRPr="00B477C4">
        <w:rPr>
          <w:b/>
          <w:bCs/>
          <w:sz w:val="26"/>
          <w:szCs w:val="26"/>
        </w:rPr>
        <w:t xml:space="preserve"> </w:t>
      </w:r>
      <w:r w:rsidR="00BE63C0" w:rsidRPr="00B477C4">
        <w:rPr>
          <w:sz w:val="26"/>
          <w:szCs w:val="26"/>
        </w:rPr>
        <w:t xml:space="preserve">Выполнить </w:t>
      </w:r>
      <w:r w:rsidR="00BE63C0" w:rsidRPr="00B477C4">
        <w:rPr>
          <w:sz w:val="26"/>
        </w:rPr>
        <w:t>в полном объёме</w:t>
      </w:r>
      <w:r w:rsidR="00BE63C0" w:rsidRPr="00B477C4">
        <w:rPr>
          <w:sz w:val="26"/>
          <w:szCs w:val="26"/>
        </w:rPr>
        <w:t xml:space="preserve"> любые другие обязательства, предусмотренные в настоящем Договоре.</w:t>
      </w:r>
    </w:p>
    <w:p w:rsidR="00BE63C0" w:rsidRPr="00B477C4" w:rsidRDefault="00BE63C0" w:rsidP="002E104A">
      <w:pPr>
        <w:suppressAutoHyphens/>
        <w:spacing w:before="60"/>
        <w:ind w:firstLine="993"/>
        <w:rPr>
          <w:sz w:val="26"/>
          <w:szCs w:val="26"/>
        </w:rPr>
      </w:pPr>
      <w:r w:rsidRPr="00B477C4">
        <w:rPr>
          <w:sz w:val="26"/>
          <w:szCs w:val="26"/>
        </w:rPr>
        <w:t>4.1.1</w:t>
      </w:r>
      <w:r w:rsidR="00BF5942" w:rsidRPr="00B477C4">
        <w:rPr>
          <w:sz w:val="26"/>
          <w:szCs w:val="26"/>
        </w:rPr>
        <w:t>0</w:t>
      </w:r>
      <w:r w:rsidRPr="00B477C4">
        <w:rPr>
          <w:sz w:val="26"/>
          <w:szCs w:val="26"/>
        </w:rPr>
        <w:t xml:space="preserve">. </w:t>
      </w:r>
      <w:r w:rsidR="00F9559C" w:rsidRPr="00B477C4">
        <w:rPr>
          <w:sz w:val="26"/>
          <w:szCs w:val="26"/>
        </w:rPr>
        <w:t>По письменному запросу Подрядчика выдать его сотрудникам доверенность для</w:t>
      </w:r>
      <w:r w:rsidR="00F9559C" w:rsidRPr="00B477C4">
        <w:rPr>
          <w:sz w:val="26"/>
        </w:rPr>
        <w:t xml:space="preserve"> </w:t>
      </w:r>
      <w:r w:rsidR="00F9559C" w:rsidRPr="00B477C4">
        <w:rPr>
          <w:sz w:val="26"/>
          <w:szCs w:val="26"/>
        </w:rPr>
        <w:t>оформления всех необходимых согласований и получение всех разрешительных документов для выполнения Работ, согласно п. 1.3. Договора</w:t>
      </w:r>
      <w:r w:rsidRPr="00B477C4">
        <w:rPr>
          <w:sz w:val="26"/>
          <w:szCs w:val="26"/>
        </w:rPr>
        <w:t>.</w:t>
      </w:r>
    </w:p>
    <w:p w:rsidR="00BE63C0" w:rsidRPr="00B477C4" w:rsidRDefault="00BF5942" w:rsidP="002E104A">
      <w:pPr>
        <w:suppressAutoHyphens/>
        <w:spacing w:before="60"/>
        <w:ind w:firstLine="993"/>
        <w:rPr>
          <w:sz w:val="26"/>
          <w:szCs w:val="26"/>
        </w:rPr>
      </w:pPr>
      <w:r w:rsidRPr="00B477C4">
        <w:rPr>
          <w:sz w:val="26"/>
          <w:szCs w:val="26"/>
        </w:rPr>
        <w:t>4.1.11</w:t>
      </w:r>
      <w:r w:rsidR="00BE63C0" w:rsidRPr="00B477C4">
        <w:rPr>
          <w:sz w:val="26"/>
          <w:szCs w:val="26"/>
        </w:rPr>
        <w:t>. В срок не более 5 рабочих дней с момента согласования Подрядчиком Заказа предоставить ему форму отчёта, для её дальнейшего заполнения Подрядчиком в соответствии с условиями настоящего Договора. Форма отчёта предоставляется посредством электронной почты, согласно Раздела 13 настоящего Договора.</w:t>
      </w:r>
    </w:p>
    <w:p w:rsidR="00DB4FF2" w:rsidRPr="00B477C4" w:rsidRDefault="00BF5942" w:rsidP="002E104A">
      <w:pPr>
        <w:suppressAutoHyphens/>
        <w:spacing w:before="60"/>
        <w:ind w:firstLine="993"/>
        <w:rPr>
          <w:sz w:val="26"/>
          <w:szCs w:val="26"/>
        </w:rPr>
      </w:pPr>
      <w:r w:rsidRPr="00B477C4">
        <w:rPr>
          <w:sz w:val="26"/>
          <w:szCs w:val="26"/>
        </w:rPr>
        <w:t>4.1.12</w:t>
      </w:r>
      <w:r w:rsidR="00BE63C0" w:rsidRPr="00B477C4">
        <w:rPr>
          <w:sz w:val="26"/>
          <w:szCs w:val="26"/>
        </w:rPr>
        <w:t>. Предо</w:t>
      </w:r>
      <w:r w:rsidR="00782BF1" w:rsidRPr="00B477C4">
        <w:rPr>
          <w:sz w:val="26"/>
          <w:szCs w:val="26"/>
        </w:rPr>
        <w:t>ставить Подрядчику спис</w:t>
      </w:r>
      <w:r w:rsidR="00BE63C0" w:rsidRPr="00B477C4">
        <w:rPr>
          <w:sz w:val="26"/>
          <w:szCs w:val="26"/>
        </w:rPr>
        <w:t>ок (матрицу) ответственных лиц (кураторов строительства), осуществляющих взаимодействие с работниками Подрядчика при строительстве объектов, выдаваемых в составе Заказов, в течение 10 (десяти) рабочих дней с момента подписания настоящего Договора.</w:t>
      </w:r>
    </w:p>
    <w:p w:rsidR="00BF5942" w:rsidRPr="00B477C4" w:rsidRDefault="00BF5942" w:rsidP="002E104A">
      <w:pPr>
        <w:suppressAutoHyphens/>
        <w:spacing w:before="60"/>
        <w:ind w:firstLine="993"/>
        <w:rPr>
          <w:sz w:val="26"/>
          <w:szCs w:val="26"/>
        </w:rPr>
      </w:pPr>
      <w:r w:rsidRPr="00B477C4">
        <w:rPr>
          <w:sz w:val="26"/>
          <w:szCs w:val="26"/>
        </w:rPr>
        <w:t>4.1.13. Обеспечить своевременный (не позднее следующего рабочего дня с момента получения документов или уведомлений) обмен извещениями/подтверждениями с Подрядчиком в электронном виде о получении и отправке документов или уведомлений посредством электронной почты, согласно Раздела 13 настоящего Договора.</w:t>
      </w:r>
    </w:p>
    <w:p w:rsidR="000B01ED" w:rsidRDefault="000B01ED" w:rsidP="002E104A">
      <w:pPr>
        <w:suppressAutoHyphens/>
        <w:spacing w:before="60"/>
        <w:ind w:firstLine="993"/>
        <w:rPr>
          <w:color w:val="FF0000"/>
          <w:sz w:val="26"/>
          <w:szCs w:val="26"/>
        </w:rPr>
      </w:pPr>
    </w:p>
    <w:p w:rsidR="000B01ED" w:rsidRPr="00B477C4" w:rsidRDefault="000B01ED" w:rsidP="000B01ED">
      <w:pPr>
        <w:autoSpaceDE w:val="0"/>
        <w:autoSpaceDN w:val="0"/>
        <w:adjustRightInd w:val="0"/>
        <w:ind w:firstLine="567"/>
        <w:outlineLvl w:val="0"/>
        <w:rPr>
          <w:b/>
          <w:sz w:val="26"/>
          <w:szCs w:val="26"/>
        </w:rPr>
      </w:pPr>
      <w:r w:rsidRPr="00FD3136">
        <w:rPr>
          <w:sz w:val="26"/>
          <w:szCs w:val="26"/>
        </w:rPr>
        <w:t xml:space="preserve">4.2. </w:t>
      </w:r>
      <w:r w:rsidRPr="00B477C4">
        <w:rPr>
          <w:b/>
          <w:sz w:val="26"/>
          <w:szCs w:val="26"/>
        </w:rPr>
        <w:t>Права Заказчика</w:t>
      </w:r>
    </w:p>
    <w:p w:rsidR="000B01ED" w:rsidRPr="00B477C4" w:rsidRDefault="000B01ED" w:rsidP="000B01ED">
      <w:pPr>
        <w:autoSpaceDE w:val="0"/>
        <w:autoSpaceDN w:val="0"/>
        <w:adjustRightInd w:val="0"/>
        <w:ind w:firstLine="567"/>
        <w:outlineLvl w:val="0"/>
        <w:rPr>
          <w:sz w:val="26"/>
          <w:szCs w:val="26"/>
        </w:rPr>
      </w:pPr>
      <w:r w:rsidRPr="00B477C4">
        <w:rPr>
          <w:sz w:val="26"/>
          <w:szCs w:val="26"/>
        </w:rPr>
        <w:t>4.2.1. В случае неисполнения и/или несвоевременного исполнения Подрядчиком Работ по Объекту/ам (Этапу строительства) в установленный срок, Заказчик имеет право выполнить Работы самостоятельно либо силами третьих лиц.</w:t>
      </w:r>
    </w:p>
    <w:p w:rsidR="000B01ED" w:rsidRPr="00B477C4" w:rsidRDefault="000B01ED" w:rsidP="002D2991">
      <w:pPr>
        <w:suppressAutoHyphens/>
        <w:spacing w:before="60"/>
        <w:ind w:firstLine="567"/>
        <w:rPr>
          <w:sz w:val="26"/>
          <w:szCs w:val="26"/>
        </w:rPr>
      </w:pPr>
      <w:r w:rsidRPr="00B477C4">
        <w:rPr>
          <w:sz w:val="26"/>
          <w:szCs w:val="26"/>
        </w:rPr>
        <w:t>4.2.2. Заказчик направляет Подрядчику письменное уведомление о том, что выполнение Работ по Объекту/ам (Этапу строительства) будут выполняться Заказчиком либо переданы третьему лицу.</w:t>
      </w:r>
    </w:p>
    <w:p w:rsidR="00DB4FF2" w:rsidRPr="00B477C4" w:rsidRDefault="00DB4FF2" w:rsidP="00DB4FF2">
      <w:pPr>
        <w:widowControl w:val="0"/>
        <w:suppressAutoHyphens/>
        <w:rPr>
          <w:sz w:val="26"/>
        </w:rPr>
      </w:pPr>
    </w:p>
    <w:p w:rsidR="00DB4FF2" w:rsidRPr="00B477C4" w:rsidRDefault="000B01ED" w:rsidP="00DB4FF2">
      <w:pPr>
        <w:ind w:firstLine="567"/>
        <w:rPr>
          <w:sz w:val="26"/>
          <w:szCs w:val="26"/>
        </w:rPr>
      </w:pPr>
      <w:r w:rsidRPr="00B477C4">
        <w:rPr>
          <w:b/>
          <w:bCs/>
          <w:sz w:val="26"/>
          <w:szCs w:val="26"/>
        </w:rPr>
        <w:t>4.3</w:t>
      </w:r>
      <w:r w:rsidR="00DB4FF2" w:rsidRPr="00B477C4">
        <w:rPr>
          <w:b/>
          <w:bCs/>
          <w:sz w:val="26"/>
          <w:szCs w:val="26"/>
        </w:rPr>
        <w:t>. Обязательства Подрядчика</w:t>
      </w:r>
    </w:p>
    <w:p w:rsidR="00DB4FF2" w:rsidRPr="00B477C4" w:rsidRDefault="00DB4FF2" w:rsidP="005E0F37">
      <w:pPr>
        <w:widowControl w:val="0"/>
        <w:suppressAutoHyphens/>
        <w:spacing w:before="60"/>
        <w:ind w:firstLine="993"/>
        <w:rPr>
          <w:sz w:val="26"/>
          <w:szCs w:val="26"/>
        </w:rPr>
      </w:pPr>
      <w:r w:rsidRPr="00B477C4">
        <w:rPr>
          <w:bCs/>
          <w:sz w:val="26"/>
          <w:szCs w:val="26"/>
        </w:rPr>
        <w:t>4.</w:t>
      </w:r>
      <w:r w:rsidR="000B01ED" w:rsidRPr="00B477C4">
        <w:rPr>
          <w:bCs/>
          <w:sz w:val="26"/>
          <w:szCs w:val="26"/>
        </w:rPr>
        <w:t>3</w:t>
      </w:r>
      <w:r w:rsidRPr="00B477C4">
        <w:rPr>
          <w:bCs/>
          <w:sz w:val="26"/>
          <w:szCs w:val="26"/>
        </w:rPr>
        <w:t>.1.</w:t>
      </w:r>
      <w:r w:rsidRPr="00B477C4">
        <w:rPr>
          <w:sz w:val="26"/>
          <w:szCs w:val="26"/>
        </w:rPr>
        <w:t xml:space="preserve"> </w:t>
      </w:r>
      <w:r w:rsidR="000B01ED" w:rsidRPr="00B477C4">
        <w:rPr>
          <w:sz w:val="26"/>
          <w:szCs w:val="26"/>
        </w:rPr>
        <w:t>Если иное не согласовано с Заказчиком и не предусмотрено настоящим Договором осуществить строительство Объекта (Этапа строительства) лично</w:t>
      </w:r>
      <w:r w:rsidRPr="00B477C4">
        <w:rPr>
          <w:sz w:val="26"/>
          <w:szCs w:val="26"/>
        </w:rPr>
        <w:t>.</w:t>
      </w:r>
    </w:p>
    <w:p w:rsidR="001E2291" w:rsidRPr="00B477C4" w:rsidRDefault="000B01ED" w:rsidP="005E0F37">
      <w:pPr>
        <w:widowControl w:val="0"/>
        <w:suppressAutoHyphens/>
        <w:ind w:firstLine="993"/>
        <w:rPr>
          <w:sz w:val="26"/>
          <w:szCs w:val="26"/>
        </w:rPr>
      </w:pPr>
      <w:r w:rsidRPr="00B477C4">
        <w:rPr>
          <w:sz w:val="26"/>
          <w:szCs w:val="26"/>
        </w:rPr>
        <w:t>4.3</w:t>
      </w:r>
      <w:r w:rsidR="001E2291" w:rsidRPr="00B477C4">
        <w:rPr>
          <w:sz w:val="26"/>
          <w:szCs w:val="26"/>
        </w:rPr>
        <w:t>.2 Произвести до начала СМР согласование применяемых материалов и оборудования с Заказчиком письменно- с указанием маркировки, номенклатурного обозначения, полного наименования и производителя</w:t>
      </w:r>
      <w:r w:rsidR="001D6884" w:rsidRPr="00B477C4">
        <w:rPr>
          <w:sz w:val="26"/>
          <w:szCs w:val="26"/>
        </w:rPr>
        <w:t xml:space="preserve"> с приложением копий сертификатов /протоколов соответствия</w:t>
      </w:r>
      <w:r w:rsidR="001E2291" w:rsidRPr="00B477C4">
        <w:rPr>
          <w:sz w:val="26"/>
          <w:szCs w:val="26"/>
        </w:rPr>
        <w:t>.</w:t>
      </w:r>
    </w:p>
    <w:p w:rsidR="001E2291" w:rsidRPr="00B477C4" w:rsidRDefault="000B01ED" w:rsidP="005E0F37">
      <w:pPr>
        <w:widowControl w:val="0"/>
        <w:suppressAutoHyphens/>
        <w:ind w:firstLine="993"/>
        <w:rPr>
          <w:sz w:val="26"/>
          <w:szCs w:val="26"/>
        </w:rPr>
      </w:pPr>
      <w:r w:rsidRPr="00B477C4">
        <w:rPr>
          <w:sz w:val="26"/>
          <w:szCs w:val="26"/>
        </w:rPr>
        <w:t>4.3</w:t>
      </w:r>
      <w:r w:rsidR="001E2291" w:rsidRPr="00B477C4">
        <w:rPr>
          <w:sz w:val="26"/>
          <w:szCs w:val="26"/>
        </w:rPr>
        <w:t>.3. Обеспечить выполнение работ по настоящему Договору исключительно с использованием согласованных материалов и оборудования.</w:t>
      </w:r>
      <w:r w:rsidR="005E0F37" w:rsidRPr="00B477C4">
        <w:rPr>
          <w:sz w:val="26"/>
          <w:szCs w:val="26"/>
        </w:rPr>
        <w:t xml:space="preserve"> </w:t>
      </w:r>
      <w:r w:rsidR="005D55EB" w:rsidRPr="00B477C4">
        <w:rPr>
          <w:sz w:val="26"/>
          <w:szCs w:val="26"/>
        </w:rPr>
        <w:t>Не допускать использование разнородных</w:t>
      </w:r>
      <w:r w:rsidR="00A72DBB" w:rsidRPr="00B477C4">
        <w:rPr>
          <w:sz w:val="26"/>
          <w:szCs w:val="26"/>
        </w:rPr>
        <w:t>/разносортных</w:t>
      </w:r>
      <w:r w:rsidR="0013609E" w:rsidRPr="00B477C4">
        <w:rPr>
          <w:sz w:val="26"/>
          <w:szCs w:val="26"/>
        </w:rPr>
        <w:t>/бывших в употреблении</w:t>
      </w:r>
      <w:r w:rsidR="005D55EB" w:rsidRPr="00B477C4">
        <w:rPr>
          <w:sz w:val="26"/>
          <w:szCs w:val="26"/>
        </w:rPr>
        <w:t xml:space="preserve"> материалов при строительстве Объекта.</w:t>
      </w:r>
    </w:p>
    <w:p w:rsidR="00DB4FF2" w:rsidRPr="00B477C4" w:rsidRDefault="000B01ED" w:rsidP="005E0F37">
      <w:pPr>
        <w:pStyle w:val="25"/>
        <w:keepNext w:val="0"/>
        <w:widowControl w:val="0"/>
        <w:tabs>
          <w:tab w:val="left" w:pos="0"/>
        </w:tabs>
        <w:suppressAutoHyphens/>
        <w:spacing w:before="60"/>
        <w:ind w:firstLine="993"/>
        <w:rPr>
          <w:rFonts w:ascii="Times New Roman" w:hAnsi="Times New Roman"/>
          <w:b w:val="0"/>
          <w:i/>
          <w:color w:val="auto"/>
        </w:rPr>
      </w:pPr>
      <w:r w:rsidRPr="00B477C4">
        <w:rPr>
          <w:rFonts w:ascii="Times New Roman" w:hAnsi="Times New Roman"/>
          <w:b w:val="0"/>
          <w:color w:val="auto"/>
        </w:rPr>
        <w:t>4.3</w:t>
      </w:r>
      <w:r w:rsidR="00DB4FF2" w:rsidRPr="00B477C4">
        <w:rPr>
          <w:rFonts w:ascii="Times New Roman" w:hAnsi="Times New Roman"/>
          <w:b w:val="0"/>
          <w:color w:val="auto"/>
        </w:rPr>
        <w:t>.</w:t>
      </w:r>
      <w:r w:rsidR="001E2291" w:rsidRPr="00B477C4">
        <w:rPr>
          <w:rFonts w:ascii="Times New Roman" w:hAnsi="Times New Roman"/>
          <w:b w:val="0"/>
          <w:color w:val="auto"/>
        </w:rPr>
        <w:t>4</w:t>
      </w:r>
      <w:r w:rsidR="00DB4FF2" w:rsidRPr="00B477C4">
        <w:rPr>
          <w:rFonts w:ascii="Times New Roman" w:hAnsi="Times New Roman"/>
          <w:b w:val="0"/>
          <w:color w:val="auto"/>
        </w:rPr>
        <w:t>.</w:t>
      </w:r>
      <w:r w:rsidR="00DB4FF2" w:rsidRPr="00B477C4">
        <w:rPr>
          <w:rFonts w:ascii="Times New Roman" w:hAnsi="Times New Roman"/>
          <w:b w:val="0"/>
          <w:bCs w:val="0"/>
          <w:color w:val="auto"/>
        </w:rPr>
        <w:t xml:space="preserve"> Обеспечить </w:t>
      </w:r>
      <w:r w:rsidR="00DB4FF2" w:rsidRPr="00B477C4">
        <w:rPr>
          <w:rFonts w:ascii="Times New Roman" w:hAnsi="Times New Roman"/>
          <w:b w:val="0"/>
          <w:color w:val="auto"/>
        </w:rPr>
        <w:t>выполнение на Площадках необходимых мероприятий по технике безопасности и охране окружающей среды во время проведения Работ.</w:t>
      </w:r>
    </w:p>
    <w:p w:rsidR="00DB4FF2" w:rsidRPr="00B477C4" w:rsidRDefault="000B01ED" w:rsidP="005E0F37">
      <w:pPr>
        <w:widowControl w:val="0"/>
        <w:suppressAutoHyphens/>
        <w:spacing w:before="60"/>
        <w:ind w:firstLine="993"/>
        <w:rPr>
          <w:sz w:val="26"/>
          <w:szCs w:val="26"/>
        </w:rPr>
      </w:pPr>
      <w:r w:rsidRPr="00B477C4">
        <w:rPr>
          <w:bCs/>
          <w:sz w:val="26"/>
          <w:szCs w:val="26"/>
        </w:rPr>
        <w:t>4.3</w:t>
      </w:r>
      <w:r w:rsidR="001E2291" w:rsidRPr="00B477C4">
        <w:rPr>
          <w:bCs/>
          <w:sz w:val="26"/>
          <w:szCs w:val="26"/>
        </w:rPr>
        <w:t>.5</w:t>
      </w:r>
      <w:r w:rsidR="00DB4FF2" w:rsidRPr="00B477C4">
        <w:rPr>
          <w:bCs/>
          <w:sz w:val="26"/>
          <w:szCs w:val="26"/>
        </w:rPr>
        <w:t>.</w:t>
      </w:r>
      <w:r w:rsidR="00DB4FF2" w:rsidRPr="00B477C4">
        <w:rPr>
          <w:sz w:val="26"/>
          <w:szCs w:val="26"/>
          <w:lang w:val="en-US"/>
        </w:rPr>
        <w:t> </w:t>
      </w:r>
      <w:r w:rsidR="00DB4FF2" w:rsidRPr="00B477C4">
        <w:rPr>
          <w:sz w:val="26"/>
          <w:szCs w:val="26"/>
        </w:rPr>
        <w:t>Нести ответственность по обязательному, профессиональному страхованию гражданской ответственности, здоровья и жизни своих работников. В его исключительную сферу ответственности входит заключение необходимых договоров, регулирующих отношения со своими работниками.</w:t>
      </w:r>
    </w:p>
    <w:p w:rsidR="00DB4FF2" w:rsidRPr="00B477C4" w:rsidRDefault="000B01ED" w:rsidP="005E0F37">
      <w:pPr>
        <w:widowControl w:val="0"/>
        <w:suppressAutoHyphens/>
        <w:spacing w:before="60"/>
        <w:ind w:firstLine="993"/>
        <w:rPr>
          <w:sz w:val="26"/>
          <w:szCs w:val="26"/>
        </w:rPr>
      </w:pPr>
      <w:r w:rsidRPr="00B477C4">
        <w:rPr>
          <w:bCs/>
          <w:sz w:val="26"/>
          <w:szCs w:val="26"/>
        </w:rPr>
        <w:t>4.3</w:t>
      </w:r>
      <w:r w:rsidR="001E2291" w:rsidRPr="00B477C4">
        <w:rPr>
          <w:bCs/>
          <w:sz w:val="26"/>
          <w:szCs w:val="26"/>
        </w:rPr>
        <w:t>.6</w:t>
      </w:r>
      <w:r w:rsidR="00DB4FF2" w:rsidRPr="00B477C4">
        <w:rPr>
          <w:bCs/>
          <w:sz w:val="26"/>
          <w:szCs w:val="26"/>
        </w:rPr>
        <w:t>.</w:t>
      </w:r>
      <w:r w:rsidR="00DB4FF2" w:rsidRPr="00B477C4">
        <w:rPr>
          <w:sz w:val="26"/>
          <w:szCs w:val="26"/>
        </w:rPr>
        <w:t xml:space="preserve"> Обеспечить сроки</w:t>
      </w:r>
      <w:r w:rsidR="001E2291" w:rsidRPr="00B477C4">
        <w:rPr>
          <w:sz w:val="26"/>
          <w:szCs w:val="26"/>
        </w:rPr>
        <w:t xml:space="preserve"> выполнения обязательств по настоящему Договору,</w:t>
      </w:r>
      <w:r w:rsidR="00DB4FF2" w:rsidRPr="00B477C4">
        <w:rPr>
          <w:sz w:val="26"/>
          <w:szCs w:val="26"/>
        </w:rPr>
        <w:t xml:space="preserve"> сдачи Объекта (Этапа строительства), в соответствии с Графиком выполнения обязательств по Заказу (Приложение №1 к Заказу Приложения №2 к Договору). </w:t>
      </w:r>
    </w:p>
    <w:p w:rsidR="001E2291" w:rsidRPr="00B477C4" w:rsidRDefault="001D6884" w:rsidP="005E0F37">
      <w:pPr>
        <w:widowControl w:val="0"/>
        <w:suppressAutoHyphens/>
        <w:spacing w:before="60"/>
        <w:ind w:firstLine="993"/>
        <w:rPr>
          <w:i/>
          <w:iCs/>
          <w:sz w:val="26"/>
          <w:szCs w:val="26"/>
        </w:rPr>
      </w:pPr>
      <w:r w:rsidRPr="00B477C4">
        <w:rPr>
          <w:iCs/>
          <w:sz w:val="26"/>
          <w:szCs w:val="26"/>
        </w:rPr>
        <w:t>4.3</w:t>
      </w:r>
      <w:r w:rsidR="001E2291" w:rsidRPr="00B477C4">
        <w:rPr>
          <w:iCs/>
          <w:sz w:val="26"/>
          <w:szCs w:val="26"/>
        </w:rPr>
        <w:t>.7. Обеспечить выполнение работ на всех адресах, установленных в Заказах, на территории всей Площадки строительства.</w:t>
      </w:r>
    </w:p>
    <w:p w:rsidR="00DB4FF2" w:rsidRPr="00B477C4" w:rsidRDefault="000B01ED" w:rsidP="005E0F37">
      <w:pPr>
        <w:widowControl w:val="0"/>
        <w:suppressAutoHyphens/>
        <w:spacing w:before="60"/>
        <w:ind w:firstLine="993"/>
        <w:rPr>
          <w:sz w:val="26"/>
          <w:szCs w:val="26"/>
        </w:rPr>
      </w:pPr>
      <w:r w:rsidRPr="00B477C4">
        <w:rPr>
          <w:bCs/>
          <w:sz w:val="26"/>
          <w:szCs w:val="26"/>
        </w:rPr>
        <w:t>4.3</w:t>
      </w:r>
      <w:r w:rsidR="001E2291" w:rsidRPr="00B477C4">
        <w:rPr>
          <w:bCs/>
          <w:sz w:val="26"/>
          <w:szCs w:val="26"/>
        </w:rPr>
        <w:t>.8</w:t>
      </w:r>
      <w:r w:rsidR="00DB4FF2" w:rsidRPr="00B477C4">
        <w:rPr>
          <w:bCs/>
          <w:sz w:val="26"/>
          <w:szCs w:val="26"/>
        </w:rPr>
        <w:t>.</w:t>
      </w:r>
      <w:r w:rsidR="00DB4FF2" w:rsidRPr="00B477C4">
        <w:rPr>
          <w:sz w:val="26"/>
          <w:szCs w:val="26"/>
        </w:rPr>
        <w:t xml:space="preserve"> Гарантировать качество выполняемых Работ, Материалов, Вспомогательного оборудования в соответствии с Проектной документацией, нормами действующего законодательства РФ и РБ, и иных Нормативно-правовых актов.</w:t>
      </w:r>
    </w:p>
    <w:p w:rsidR="00BE63C0" w:rsidRPr="00B477C4" w:rsidRDefault="000B01ED" w:rsidP="005E0F37">
      <w:pPr>
        <w:widowControl w:val="0"/>
        <w:suppressAutoHyphens/>
        <w:spacing w:before="60"/>
        <w:ind w:firstLine="993"/>
        <w:rPr>
          <w:sz w:val="26"/>
          <w:szCs w:val="26"/>
        </w:rPr>
      </w:pPr>
      <w:r w:rsidRPr="00B477C4">
        <w:rPr>
          <w:sz w:val="26"/>
        </w:rPr>
        <w:t>4.3</w:t>
      </w:r>
      <w:r w:rsidR="00BE63C0" w:rsidRPr="00B477C4">
        <w:rPr>
          <w:sz w:val="26"/>
        </w:rPr>
        <w:t xml:space="preserve">.9. </w:t>
      </w:r>
      <w:r w:rsidR="00BE63C0" w:rsidRPr="00B477C4">
        <w:rPr>
          <w:sz w:val="26"/>
          <w:szCs w:val="26"/>
        </w:rPr>
        <w:t>Подрядчик оформляет соответствующие приложения к формам КС-2 с ведомостью (перечнем) замонтированного Оборудования, установленного на Площадке, который должен быть завизирован материально - ответственным лицом, отвечающим за данную Площадку. Форма ведомости замонтированного Оборудования определяется Заказчиком</w:t>
      </w:r>
      <w:r w:rsidR="00BE63C0" w:rsidRPr="00B477C4">
        <w:rPr>
          <w:sz w:val="26"/>
        </w:rPr>
        <w:t>.</w:t>
      </w:r>
      <w:r w:rsidR="00BE63C0" w:rsidRPr="00B477C4">
        <w:rPr>
          <w:sz w:val="26"/>
          <w:szCs w:val="26"/>
        </w:rPr>
        <w:t xml:space="preserve"> </w:t>
      </w:r>
    </w:p>
    <w:p w:rsidR="00CB0177" w:rsidRPr="00B477C4" w:rsidRDefault="00CB0177" w:rsidP="005E0F37">
      <w:pPr>
        <w:widowControl w:val="0"/>
        <w:suppressAutoHyphens/>
        <w:spacing w:before="60"/>
        <w:ind w:firstLine="993"/>
        <w:rPr>
          <w:sz w:val="26"/>
          <w:szCs w:val="26"/>
        </w:rPr>
      </w:pPr>
      <w:r w:rsidRPr="00B477C4">
        <w:rPr>
          <w:sz w:val="26"/>
          <w:szCs w:val="26"/>
        </w:rPr>
        <w:t>4.3.10. Подрядчик должен приостановить Работы по соответствующему Объекту/ам (Этапу строительства) в случае получения от Заказчика уведомления в соответствии с п.4.2.2 Договора.</w:t>
      </w:r>
    </w:p>
    <w:p w:rsidR="00BE63C0" w:rsidRPr="00B477C4" w:rsidRDefault="000B01ED" w:rsidP="005E0F37">
      <w:pPr>
        <w:widowControl w:val="0"/>
        <w:suppressAutoHyphens/>
        <w:spacing w:before="60"/>
        <w:ind w:firstLine="993"/>
        <w:rPr>
          <w:sz w:val="26"/>
          <w:szCs w:val="26"/>
        </w:rPr>
      </w:pPr>
      <w:r w:rsidRPr="00B477C4">
        <w:rPr>
          <w:sz w:val="26"/>
        </w:rPr>
        <w:t>4.3</w:t>
      </w:r>
      <w:r w:rsidR="00BE63C0" w:rsidRPr="00B477C4">
        <w:rPr>
          <w:sz w:val="26"/>
        </w:rPr>
        <w:t>.1</w:t>
      </w:r>
      <w:r w:rsidR="00CB0177" w:rsidRPr="00B477C4">
        <w:rPr>
          <w:sz w:val="26"/>
        </w:rPr>
        <w:t>1</w:t>
      </w:r>
      <w:r w:rsidR="00BE63C0" w:rsidRPr="00B477C4">
        <w:rPr>
          <w:sz w:val="26"/>
        </w:rPr>
        <w:t>. Выполнять оформление охранных зон линий связи, постановку на кадастровый учёт в соответствии с требованиями действующего законодательства и предоставлять заверенные органами местного самоуправления, согласно требованиям, карты (планы)</w:t>
      </w:r>
      <w:r w:rsidR="00CB0177" w:rsidRPr="00B477C4">
        <w:rPr>
          <w:sz w:val="26"/>
        </w:rPr>
        <w:t>, Технические планы</w:t>
      </w:r>
      <w:r w:rsidR="00BE63C0" w:rsidRPr="00B477C4">
        <w:rPr>
          <w:sz w:val="26"/>
        </w:rPr>
        <w:t xml:space="preserve"> </w:t>
      </w:r>
      <w:r w:rsidR="00CB0E92" w:rsidRPr="00B477C4">
        <w:rPr>
          <w:sz w:val="26"/>
        </w:rPr>
        <w:t xml:space="preserve">для оформления </w:t>
      </w:r>
      <w:r w:rsidR="00BE63C0" w:rsidRPr="00B477C4">
        <w:rPr>
          <w:sz w:val="26"/>
        </w:rPr>
        <w:t>соответствующих охранных зон линий связи.</w:t>
      </w:r>
    </w:p>
    <w:p w:rsidR="00BE63C0" w:rsidRPr="00B477C4" w:rsidRDefault="000B01ED" w:rsidP="005E0F37">
      <w:pPr>
        <w:widowControl w:val="0"/>
        <w:suppressAutoHyphens/>
        <w:ind w:firstLine="993"/>
        <w:rPr>
          <w:sz w:val="26"/>
          <w:szCs w:val="26"/>
        </w:rPr>
      </w:pPr>
      <w:r w:rsidRPr="00B477C4">
        <w:rPr>
          <w:sz w:val="26"/>
        </w:rPr>
        <w:t>4.3</w:t>
      </w:r>
      <w:r w:rsidR="00BE63C0" w:rsidRPr="00B477C4">
        <w:rPr>
          <w:sz w:val="26"/>
        </w:rPr>
        <w:t>.1</w:t>
      </w:r>
      <w:r w:rsidR="00CB0177" w:rsidRPr="00B477C4">
        <w:rPr>
          <w:sz w:val="26"/>
        </w:rPr>
        <w:t>2</w:t>
      </w:r>
      <w:r w:rsidR="00BE63C0" w:rsidRPr="00B477C4">
        <w:rPr>
          <w:sz w:val="26"/>
        </w:rPr>
        <w:t>.</w:t>
      </w:r>
      <w:r w:rsidR="00BE63C0" w:rsidRPr="00B477C4">
        <w:rPr>
          <w:b/>
          <w:sz w:val="26"/>
        </w:rPr>
        <w:t xml:space="preserve"> </w:t>
      </w:r>
      <w:r w:rsidR="00BE63C0" w:rsidRPr="00B477C4">
        <w:rPr>
          <w:sz w:val="26"/>
          <w:szCs w:val="26"/>
        </w:rPr>
        <w:t xml:space="preserve">Выполнить </w:t>
      </w:r>
      <w:r w:rsidR="00BE63C0" w:rsidRPr="00B477C4">
        <w:rPr>
          <w:sz w:val="26"/>
        </w:rPr>
        <w:t>в полном объёме</w:t>
      </w:r>
      <w:r w:rsidR="00BE63C0" w:rsidRPr="00B477C4">
        <w:rPr>
          <w:sz w:val="26"/>
          <w:szCs w:val="26"/>
        </w:rPr>
        <w:t xml:space="preserve"> любые другие обязательства, предусмотренные в настоящем Договоре.</w:t>
      </w:r>
    </w:p>
    <w:p w:rsidR="00BE63C0" w:rsidRPr="00B477C4" w:rsidRDefault="000B01ED" w:rsidP="005E0F37">
      <w:pPr>
        <w:pStyle w:val="aa"/>
        <w:ind w:left="0" w:firstLine="993"/>
        <w:rPr>
          <w:sz w:val="26"/>
          <w:szCs w:val="26"/>
        </w:rPr>
      </w:pPr>
      <w:r w:rsidRPr="00B477C4">
        <w:rPr>
          <w:sz w:val="26"/>
          <w:szCs w:val="26"/>
        </w:rPr>
        <w:t>4.3</w:t>
      </w:r>
      <w:r w:rsidR="00BE63C0" w:rsidRPr="00B477C4">
        <w:rPr>
          <w:sz w:val="26"/>
          <w:szCs w:val="26"/>
        </w:rPr>
        <w:t>.1</w:t>
      </w:r>
      <w:r w:rsidR="00CB0177" w:rsidRPr="00B477C4">
        <w:rPr>
          <w:sz w:val="26"/>
          <w:szCs w:val="26"/>
        </w:rPr>
        <w:t>3</w:t>
      </w:r>
      <w:r w:rsidR="00BE63C0" w:rsidRPr="00B477C4">
        <w:rPr>
          <w:sz w:val="26"/>
          <w:szCs w:val="26"/>
        </w:rPr>
        <w:t>. Предоставлять Заказчику информацию об изменении в цепочке собственников Подрядчика, включая бенефициаров (в том числе, конечных) не позднее 5-ти рабочих дней после таких изменений предоставлять информацию о таких изменениях по форме, приведённой в Приложении №5 к Договору, а также документы, подтверждающие такие изменения. В случае непредоставления Подрядчиком указанной информации и документов в срок, предусмотренный настоящим пунктом, Заказчик вправе расторгнуть Договор путём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приведённую в Приложении №5 к Договору, предварительно уведомив об этом Подрядчика.</w:t>
      </w:r>
    </w:p>
    <w:p w:rsidR="00BE63C0" w:rsidRPr="00B477C4" w:rsidRDefault="000B01ED" w:rsidP="005E0F37">
      <w:pPr>
        <w:pStyle w:val="aa"/>
        <w:ind w:left="0" w:firstLine="993"/>
        <w:rPr>
          <w:sz w:val="26"/>
          <w:szCs w:val="26"/>
        </w:rPr>
      </w:pPr>
      <w:r w:rsidRPr="00B477C4">
        <w:rPr>
          <w:sz w:val="26"/>
          <w:szCs w:val="26"/>
        </w:rPr>
        <w:t>4.3</w:t>
      </w:r>
      <w:r w:rsidR="00CB0177" w:rsidRPr="00B477C4">
        <w:rPr>
          <w:sz w:val="26"/>
          <w:szCs w:val="26"/>
        </w:rPr>
        <w:t>.14</w:t>
      </w:r>
      <w:r w:rsidR="00BE63C0" w:rsidRPr="00B477C4">
        <w:rPr>
          <w:sz w:val="26"/>
          <w:szCs w:val="26"/>
        </w:rPr>
        <w:t>. Подрядчику известно о том, что Заказчик ведёт антикоррупционную политику и развивает не допускающую коррупционных проявлений культуру и Подрядчик обязуется исполнять положения Приложения №</w:t>
      </w:r>
      <w:r w:rsidR="007A6FE3" w:rsidRPr="00B477C4">
        <w:rPr>
          <w:sz w:val="26"/>
          <w:szCs w:val="26"/>
        </w:rPr>
        <w:t xml:space="preserve"> </w:t>
      </w:r>
      <w:r w:rsidR="00BE63C0" w:rsidRPr="00B477C4">
        <w:rPr>
          <w:sz w:val="26"/>
          <w:szCs w:val="26"/>
        </w:rPr>
        <w:t>4 к настоящему Договору.</w:t>
      </w:r>
    </w:p>
    <w:p w:rsidR="00BE63C0" w:rsidRPr="00B477C4" w:rsidRDefault="000B01ED" w:rsidP="005E0F37">
      <w:pPr>
        <w:suppressAutoHyphens/>
        <w:spacing w:before="60"/>
        <w:ind w:firstLine="993"/>
        <w:rPr>
          <w:sz w:val="26"/>
          <w:szCs w:val="26"/>
        </w:rPr>
      </w:pPr>
      <w:r w:rsidRPr="00B477C4">
        <w:rPr>
          <w:sz w:val="26"/>
          <w:szCs w:val="26"/>
        </w:rPr>
        <w:t>4.3</w:t>
      </w:r>
      <w:r w:rsidR="00CB0177" w:rsidRPr="00B477C4">
        <w:rPr>
          <w:sz w:val="26"/>
          <w:szCs w:val="26"/>
        </w:rPr>
        <w:t>.15</w:t>
      </w:r>
      <w:r w:rsidR="00BE63C0" w:rsidRPr="00B477C4">
        <w:rPr>
          <w:sz w:val="26"/>
          <w:szCs w:val="26"/>
        </w:rPr>
        <w:t>. Обеспечить участие уполномоченных представителей в технических, оперативных и рабочих совещаниях, инициированных Заказчиком по вопросам выполнения работ в рамках текущего Договора.</w:t>
      </w:r>
    </w:p>
    <w:p w:rsidR="00BE63C0" w:rsidRPr="00B477C4" w:rsidRDefault="000B01ED" w:rsidP="005E0F37">
      <w:pPr>
        <w:suppressAutoHyphens/>
        <w:spacing w:before="60"/>
        <w:ind w:firstLine="993"/>
        <w:rPr>
          <w:sz w:val="26"/>
          <w:szCs w:val="26"/>
        </w:rPr>
      </w:pPr>
      <w:r w:rsidRPr="00B477C4">
        <w:rPr>
          <w:sz w:val="26"/>
          <w:szCs w:val="26"/>
        </w:rPr>
        <w:t>4.3</w:t>
      </w:r>
      <w:r w:rsidR="00CB0177" w:rsidRPr="00B477C4">
        <w:rPr>
          <w:sz w:val="26"/>
          <w:szCs w:val="26"/>
        </w:rPr>
        <w:t>.16</w:t>
      </w:r>
      <w:r w:rsidR="00BE63C0" w:rsidRPr="00B477C4">
        <w:rPr>
          <w:sz w:val="26"/>
          <w:szCs w:val="26"/>
        </w:rPr>
        <w:t>. Обеспечить предоставление Отчётов по запросу Заказчика в указанные сроки, в соответствии с п. 4.1.1</w:t>
      </w:r>
      <w:r w:rsidR="006955CC" w:rsidRPr="00B477C4">
        <w:rPr>
          <w:sz w:val="26"/>
          <w:szCs w:val="26"/>
        </w:rPr>
        <w:t>1</w:t>
      </w:r>
      <w:r w:rsidR="00BE63C0" w:rsidRPr="00B477C4">
        <w:rPr>
          <w:sz w:val="26"/>
          <w:szCs w:val="26"/>
        </w:rPr>
        <w:t xml:space="preserve"> Договора, на предоставленной форме, посредством электронной почты, согласно Раздела 13 настоящего Договора. </w:t>
      </w:r>
    </w:p>
    <w:p w:rsidR="00DB4FF2" w:rsidRPr="00B477C4" w:rsidRDefault="000B01ED" w:rsidP="005E0F37">
      <w:pPr>
        <w:suppressAutoHyphens/>
        <w:spacing w:before="60"/>
        <w:ind w:firstLine="993"/>
        <w:rPr>
          <w:sz w:val="26"/>
          <w:szCs w:val="26"/>
        </w:rPr>
      </w:pPr>
      <w:r w:rsidRPr="00B477C4">
        <w:rPr>
          <w:sz w:val="26"/>
          <w:szCs w:val="26"/>
        </w:rPr>
        <w:t>4.3</w:t>
      </w:r>
      <w:r w:rsidR="00CB0177" w:rsidRPr="00B477C4">
        <w:rPr>
          <w:sz w:val="26"/>
          <w:szCs w:val="26"/>
        </w:rPr>
        <w:t>.17</w:t>
      </w:r>
      <w:r w:rsidR="00BE63C0" w:rsidRPr="00B477C4">
        <w:rPr>
          <w:sz w:val="26"/>
          <w:szCs w:val="26"/>
        </w:rPr>
        <w:t>. В течение 10 (десяти) рабочих дней, с момента подписания Договора предоставить Заказчику список (матрицу) ответственных лиц по исполнению работ по настоящему Договору.</w:t>
      </w:r>
    </w:p>
    <w:p w:rsidR="00DB4FF2" w:rsidRPr="00B477C4" w:rsidRDefault="00CB0177" w:rsidP="00881717">
      <w:pPr>
        <w:pStyle w:val="aa"/>
        <w:ind w:left="0" w:firstLine="993"/>
        <w:rPr>
          <w:sz w:val="26"/>
          <w:szCs w:val="26"/>
        </w:rPr>
      </w:pPr>
      <w:r w:rsidRPr="00B477C4">
        <w:rPr>
          <w:sz w:val="26"/>
          <w:szCs w:val="26"/>
        </w:rPr>
        <w:t>4.3.18. Обеспечить своевременный (не позднее следующего рабочего дня с момента получения документов или уведомлений) обмен извещениями/подтверждениями с Заказчиком в электронном виде о получении и отправке документов или уведомлений посредством электронной почты, согласно Раздела 13 настоящего Договора или иным способом, по согласованию с Заказчиком.</w:t>
      </w:r>
    </w:p>
    <w:p w:rsidR="00881717" w:rsidRPr="00B477C4" w:rsidRDefault="00881717" w:rsidP="00881717">
      <w:pPr>
        <w:pStyle w:val="aa"/>
        <w:ind w:left="0" w:firstLine="993"/>
        <w:rPr>
          <w:sz w:val="26"/>
          <w:szCs w:val="26"/>
        </w:rPr>
      </w:pPr>
      <w:r w:rsidRPr="00B477C4">
        <w:rPr>
          <w:sz w:val="26"/>
          <w:szCs w:val="26"/>
        </w:rPr>
        <w:t>4.3.19 Обеспечить предоставление детального плана-графика выполнения работ по Заказу (Объекту) по требованию Заказчика в случае невыполнения сроков выполнения работ по Заказу (Объекту) или угрозы срыва сроков выполнения работ.</w:t>
      </w:r>
    </w:p>
    <w:p w:rsidR="006955CC" w:rsidRPr="00B477C4" w:rsidRDefault="006955CC" w:rsidP="00CB0177">
      <w:pPr>
        <w:pStyle w:val="aa"/>
        <w:ind w:left="0"/>
        <w:rPr>
          <w:sz w:val="26"/>
          <w:szCs w:val="26"/>
        </w:rPr>
      </w:pPr>
    </w:p>
    <w:p w:rsidR="00DB4FF2" w:rsidRPr="00B477C4" w:rsidRDefault="00DB4FF2" w:rsidP="00DB4FF2">
      <w:pPr>
        <w:ind w:left="644"/>
        <w:jc w:val="center"/>
        <w:rPr>
          <w:b/>
          <w:bCs/>
          <w:sz w:val="26"/>
          <w:szCs w:val="26"/>
        </w:rPr>
      </w:pPr>
      <w:r w:rsidRPr="00FD3136">
        <w:rPr>
          <w:b/>
          <w:bCs/>
          <w:sz w:val="26"/>
          <w:szCs w:val="26"/>
        </w:rPr>
        <w:t>5.</w:t>
      </w:r>
      <w:r w:rsidRPr="007A6FE3">
        <w:rPr>
          <w:b/>
          <w:bCs/>
          <w:color w:val="0070C0"/>
          <w:sz w:val="26"/>
          <w:szCs w:val="26"/>
        </w:rPr>
        <w:t xml:space="preserve"> </w:t>
      </w:r>
      <w:r w:rsidRPr="00B477C4">
        <w:rPr>
          <w:b/>
          <w:bCs/>
          <w:sz w:val="26"/>
          <w:szCs w:val="26"/>
        </w:rPr>
        <w:t xml:space="preserve">Порядок согласования </w:t>
      </w:r>
      <w:r w:rsidR="00943329" w:rsidRPr="00B477C4">
        <w:rPr>
          <w:b/>
          <w:bCs/>
          <w:sz w:val="26"/>
          <w:szCs w:val="26"/>
        </w:rPr>
        <w:t xml:space="preserve">и подписания </w:t>
      </w:r>
      <w:r w:rsidRPr="00B477C4">
        <w:rPr>
          <w:b/>
          <w:bCs/>
          <w:sz w:val="26"/>
          <w:szCs w:val="26"/>
        </w:rPr>
        <w:t>Заказа.</w:t>
      </w:r>
    </w:p>
    <w:p w:rsidR="00DB4FF2" w:rsidRPr="00B477C4" w:rsidRDefault="00DB4FF2" w:rsidP="00DB4FF2">
      <w:pPr>
        <w:suppressAutoHyphens/>
        <w:spacing w:before="60"/>
        <w:ind w:firstLine="567"/>
        <w:rPr>
          <w:sz w:val="26"/>
          <w:szCs w:val="26"/>
        </w:rPr>
      </w:pPr>
      <w:r w:rsidRPr="00B477C4">
        <w:rPr>
          <w:sz w:val="26"/>
          <w:szCs w:val="26"/>
        </w:rPr>
        <w:t>5.1. Заказчик направляет Подрядчику проект Заказа, составленный по форме Приложения №</w:t>
      </w:r>
      <w:r w:rsidR="007A6FE3" w:rsidRPr="00B477C4">
        <w:rPr>
          <w:sz w:val="26"/>
          <w:szCs w:val="26"/>
        </w:rPr>
        <w:t xml:space="preserve"> </w:t>
      </w:r>
      <w:r w:rsidRPr="00B477C4">
        <w:rPr>
          <w:sz w:val="26"/>
          <w:szCs w:val="26"/>
        </w:rPr>
        <w:t>2 к настоящему Договору, по факсу или электронной почте, согласно условиям раздела 1</w:t>
      </w:r>
      <w:r w:rsidR="00BC2CEF" w:rsidRPr="00B477C4">
        <w:rPr>
          <w:sz w:val="26"/>
          <w:szCs w:val="26"/>
        </w:rPr>
        <w:t>3</w:t>
      </w:r>
      <w:r w:rsidRPr="00B477C4">
        <w:rPr>
          <w:sz w:val="26"/>
          <w:szCs w:val="26"/>
        </w:rPr>
        <w:t xml:space="preserve"> настоящего Договора.</w:t>
      </w:r>
    </w:p>
    <w:p w:rsidR="00DB4FF2" w:rsidRPr="00B477C4" w:rsidRDefault="00DB4FF2" w:rsidP="00DB4FF2">
      <w:pPr>
        <w:suppressAutoHyphens/>
        <w:spacing w:before="60"/>
        <w:ind w:firstLine="567"/>
        <w:rPr>
          <w:sz w:val="26"/>
          <w:szCs w:val="26"/>
        </w:rPr>
      </w:pPr>
      <w:r w:rsidRPr="00B477C4">
        <w:rPr>
          <w:sz w:val="26"/>
          <w:szCs w:val="26"/>
        </w:rPr>
        <w:t xml:space="preserve">5.2. В проекте Заказа Заказчик указывает сведения, </w:t>
      </w:r>
      <w:r w:rsidR="00782BF1" w:rsidRPr="00B477C4">
        <w:rPr>
          <w:sz w:val="26"/>
          <w:szCs w:val="26"/>
        </w:rPr>
        <w:t>определённые</w:t>
      </w:r>
      <w:r w:rsidRPr="00B477C4">
        <w:rPr>
          <w:sz w:val="26"/>
          <w:szCs w:val="26"/>
        </w:rPr>
        <w:t xml:space="preserve"> в соответствии с настоящим Договором, а также иные данные по усмотрению Заказчика.</w:t>
      </w:r>
    </w:p>
    <w:p w:rsidR="00BC2CEF" w:rsidRPr="00B477C4" w:rsidRDefault="00BC2CEF" w:rsidP="00BC2CEF">
      <w:pPr>
        <w:suppressAutoHyphens/>
        <w:ind w:firstLine="567"/>
        <w:rPr>
          <w:sz w:val="26"/>
          <w:szCs w:val="26"/>
        </w:rPr>
      </w:pPr>
      <w:r w:rsidRPr="00B477C4">
        <w:rPr>
          <w:sz w:val="26"/>
          <w:szCs w:val="26"/>
        </w:rPr>
        <w:t xml:space="preserve">5.3. Стоимость и </w:t>
      </w:r>
      <w:r w:rsidR="00782BF1" w:rsidRPr="00B477C4">
        <w:rPr>
          <w:sz w:val="26"/>
          <w:szCs w:val="26"/>
        </w:rPr>
        <w:t>объёмы</w:t>
      </w:r>
      <w:r w:rsidRPr="00B477C4">
        <w:rPr>
          <w:sz w:val="26"/>
          <w:szCs w:val="26"/>
        </w:rPr>
        <w:t xml:space="preserve"> работ в Заказе являются предварительными и могут быть уточнены в соответствии с фактическими условиями производства работ (с </w:t>
      </w:r>
      <w:r w:rsidR="00782BF1" w:rsidRPr="00B477C4">
        <w:rPr>
          <w:sz w:val="26"/>
          <w:szCs w:val="26"/>
        </w:rPr>
        <w:t>учётом</w:t>
      </w:r>
      <w:r w:rsidRPr="00B477C4">
        <w:rPr>
          <w:sz w:val="26"/>
          <w:szCs w:val="26"/>
        </w:rPr>
        <w:t xml:space="preserve"> выявления скрытых работ и т.п.).</w:t>
      </w:r>
    </w:p>
    <w:p w:rsidR="00BE63C0" w:rsidRPr="00B477C4" w:rsidRDefault="00BE63C0" w:rsidP="005E4A97">
      <w:pPr>
        <w:suppressAutoHyphens/>
        <w:ind w:firstLine="993"/>
        <w:rPr>
          <w:sz w:val="26"/>
          <w:szCs w:val="26"/>
        </w:rPr>
      </w:pPr>
      <w:r w:rsidRPr="00B477C4">
        <w:rPr>
          <w:sz w:val="26"/>
          <w:szCs w:val="26"/>
        </w:rPr>
        <w:t>5.3.1. При необходимости выдачи в дальнейшем дополнительного Заказа по факту уточнения условий производства работ, результатов проектно-изыскательских работ и т.д. Подрядчик должен сделать письменный запрос Заказчику: письмо, с приложением согласованных рабочих схем и локально-сметных расчётов по данному тех. решению.</w:t>
      </w:r>
    </w:p>
    <w:p w:rsidR="00DB4FF2" w:rsidRPr="00B477C4" w:rsidRDefault="00DB4FF2" w:rsidP="00DB4FF2">
      <w:pPr>
        <w:suppressAutoHyphens/>
        <w:spacing w:before="60"/>
        <w:ind w:firstLine="567"/>
        <w:rPr>
          <w:sz w:val="26"/>
          <w:szCs w:val="26"/>
        </w:rPr>
      </w:pPr>
      <w:r w:rsidRPr="00B477C4">
        <w:rPr>
          <w:sz w:val="26"/>
          <w:szCs w:val="26"/>
        </w:rPr>
        <w:t>5.</w:t>
      </w:r>
      <w:r w:rsidR="00BC2CEF" w:rsidRPr="00B477C4">
        <w:rPr>
          <w:sz w:val="26"/>
          <w:szCs w:val="26"/>
        </w:rPr>
        <w:t>4</w:t>
      </w:r>
      <w:r w:rsidRPr="00B477C4">
        <w:rPr>
          <w:sz w:val="26"/>
          <w:szCs w:val="26"/>
        </w:rPr>
        <w:t>. Подрядчик согласовывает условия проекта Заказа в течение 5 (пяти) рабочих дней с даты отправки Заказчиком соответствующего проекта Заказа. По истечении указанного срока Подрядчик обязуется направить Заказчику либо подтверждение согласования проекта Заказа, либо мотивированный отказ от согласования. Данные подтверждения или отказа должны быть отправлены Заказчику по факсу или электронной почте, согласно условиям раздела 13 настоящего Договора.</w:t>
      </w:r>
      <w:r w:rsidR="00943329" w:rsidRPr="00B477C4">
        <w:rPr>
          <w:sz w:val="26"/>
          <w:szCs w:val="26"/>
        </w:rPr>
        <w:t xml:space="preserve"> Мотивированный отказ предоставляется Подрядчиком в письменной форме.</w:t>
      </w:r>
    </w:p>
    <w:p w:rsidR="00BE63C0" w:rsidRPr="00B477C4" w:rsidRDefault="00BE63C0" w:rsidP="00F07A89">
      <w:pPr>
        <w:suppressAutoHyphens/>
        <w:spacing w:before="60"/>
        <w:ind w:firstLine="993"/>
        <w:rPr>
          <w:sz w:val="26"/>
          <w:szCs w:val="26"/>
        </w:rPr>
      </w:pPr>
      <w:r w:rsidRPr="00B477C4">
        <w:rPr>
          <w:sz w:val="26"/>
          <w:szCs w:val="26"/>
        </w:rPr>
        <w:t>5.4.1. На этапе согласования Заказа коррекция его параметров (стоимость, сроки и пр.) Подрядчиком, без согласования с Заказчиком, не допускается.</w:t>
      </w:r>
    </w:p>
    <w:p w:rsidR="00BE63C0" w:rsidRPr="00B477C4" w:rsidRDefault="00BC2CEF" w:rsidP="00BE63C0">
      <w:pPr>
        <w:ind w:firstLine="540"/>
        <w:rPr>
          <w:sz w:val="26"/>
          <w:szCs w:val="26"/>
        </w:rPr>
      </w:pPr>
      <w:r w:rsidRPr="00B477C4">
        <w:rPr>
          <w:sz w:val="26"/>
          <w:szCs w:val="26"/>
        </w:rPr>
        <w:t>5.5</w:t>
      </w:r>
      <w:r w:rsidR="00DB4FF2" w:rsidRPr="00B477C4">
        <w:rPr>
          <w:sz w:val="26"/>
          <w:szCs w:val="26"/>
        </w:rPr>
        <w:t>.</w:t>
      </w:r>
      <w:r w:rsidR="00DB4FF2" w:rsidRPr="00B477C4">
        <w:rPr>
          <w:sz w:val="26"/>
          <w:szCs w:val="26"/>
        </w:rPr>
        <w:tab/>
      </w:r>
      <w:r w:rsidR="00BE63C0" w:rsidRPr="00B477C4">
        <w:rPr>
          <w:sz w:val="26"/>
          <w:szCs w:val="26"/>
        </w:rPr>
        <w:t xml:space="preserve">По завершении </w:t>
      </w:r>
      <w:r w:rsidR="00D00D1D" w:rsidRPr="00B477C4">
        <w:rPr>
          <w:sz w:val="26"/>
          <w:szCs w:val="26"/>
        </w:rPr>
        <w:t xml:space="preserve">срока </w:t>
      </w:r>
      <w:r w:rsidR="00BE63C0" w:rsidRPr="00B477C4">
        <w:rPr>
          <w:sz w:val="26"/>
          <w:szCs w:val="26"/>
        </w:rPr>
        <w:t>согласования проекта Заказа, Подрядчик подписывает и скрепляет печатью 2 (два) экземпляра соответствующего Заказа и предоставляет оригиналы Заказчику в течение 5 (пяти) рабочих дней</w:t>
      </w:r>
      <w:r w:rsidR="00D00D1D" w:rsidRPr="00B477C4">
        <w:rPr>
          <w:sz w:val="26"/>
          <w:szCs w:val="26"/>
        </w:rPr>
        <w:t xml:space="preserve"> с конечной даты согласования Заказа</w:t>
      </w:r>
      <w:r w:rsidR="00BE63C0" w:rsidRPr="00B477C4">
        <w:rPr>
          <w:sz w:val="26"/>
          <w:szCs w:val="26"/>
        </w:rPr>
        <w:t>. В течение 15 (пятнадцати) календарных дней с даты получения соответствующего Заказа от Подрядчика Заказчик обязуется:</w:t>
      </w:r>
    </w:p>
    <w:p w:rsidR="00BE63C0" w:rsidRPr="00B477C4" w:rsidRDefault="00BE63C0" w:rsidP="00512423">
      <w:pPr>
        <w:numPr>
          <w:ilvl w:val="0"/>
          <w:numId w:val="32"/>
        </w:numPr>
        <w:ind w:hanging="267"/>
        <w:rPr>
          <w:sz w:val="26"/>
          <w:szCs w:val="26"/>
        </w:rPr>
      </w:pPr>
      <w:r w:rsidRPr="00B477C4">
        <w:rPr>
          <w:sz w:val="26"/>
          <w:szCs w:val="26"/>
        </w:rPr>
        <w:t>подписать и скрепить</w:t>
      </w:r>
      <w:r w:rsidR="00D00D1D" w:rsidRPr="00B477C4">
        <w:rPr>
          <w:sz w:val="26"/>
          <w:szCs w:val="26"/>
        </w:rPr>
        <w:t xml:space="preserve"> печатью Заказ со своей Стороны;</w:t>
      </w:r>
    </w:p>
    <w:p w:rsidR="00DB4FF2" w:rsidRPr="00B477C4" w:rsidRDefault="00BE63C0" w:rsidP="00512423">
      <w:pPr>
        <w:pStyle w:val="aa"/>
        <w:numPr>
          <w:ilvl w:val="0"/>
          <w:numId w:val="32"/>
        </w:numPr>
        <w:ind w:hanging="267"/>
        <w:rPr>
          <w:sz w:val="26"/>
          <w:szCs w:val="26"/>
        </w:rPr>
      </w:pPr>
      <w:r w:rsidRPr="00B477C4">
        <w:rPr>
          <w:sz w:val="26"/>
          <w:szCs w:val="26"/>
        </w:rPr>
        <w:t>направить Подрядчику отсканированную копию подписанного и скреплённого печатью Заказчика Заказа по адресу эле</w:t>
      </w:r>
      <w:r w:rsidR="00931D3C" w:rsidRPr="00B477C4">
        <w:rPr>
          <w:sz w:val="26"/>
          <w:szCs w:val="26"/>
        </w:rPr>
        <w:t>ктронной почты, согласно раздела</w:t>
      </w:r>
      <w:r w:rsidRPr="00B477C4">
        <w:rPr>
          <w:sz w:val="26"/>
          <w:szCs w:val="26"/>
        </w:rPr>
        <w:t xml:space="preserve"> 13 настоящего Договора</w:t>
      </w:r>
      <w:r w:rsidR="00D00D1D" w:rsidRPr="00B477C4">
        <w:rPr>
          <w:sz w:val="26"/>
          <w:szCs w:val="26"/>
        </w:rPr>
        <w:t>.</w:t>
      </w:r>
    </w:p>
    <w:p w:rsidR="0000793B" w:rsidRPr="00B477C4" w:rsidRDefault="0000793B" w:rsidP="0000793B">
      <w:pPr>
        <w:ind w:firstLine="709"/>
        <w:rPr>
          <w:sz w:val="26"/>
          <w:szCs w:val="26"/>
        </w:rPr>
      </w:pPr>
      <w:r w:rsidRPr="00B477C4">
        <w:rPr>
          <w:sz w:val="26"/>
          <w:szCs w:val="26"/>
        </w:rPr>
        <w:t>5.5.1 При отправке оригиналов заказов почтовой пересылкой, курьерской службой и т.д., опись вложенных документов в корреспонденцию является обязательной.</w:t>
      </w:r>
    </w:p>
    <w:p w:rsidR="0000793B" w:rsidRPr="00B477C4" w:rsidRDefault="0000793B" w:rsidP="0000793B">
      <w:pPr>
        <w:pStyle w:val="aa"/>
        <w:ind w:left="0" w:firstLine="709"/>
        <w:rPr>
          <w:sz w:val="26"/>
          <w:szCs w:val="26"/>
        </w:rPr>
      </w:pPr>
      <w:r w:rsidRPr="00B477C4">
        <w:rPr>
          <w:sz w:val="26"/>
          <w:szCs w:val="26"/>
        </w:rPr>
        <w:t>5.5.2 При доставке оригиналов Заказов нарочным или лично, передача документов куратору Заказчика проводится по акту приёма-передачи документов.</w:t>
      </w:r>
    </w:p>
    <w:p w:rsidR="00DB4FF2" w:rsidRPr="00B477C4" w:rsidRDefault="00BC2CEF" w:rsidP="00DB4FF2">
      <w:pPr>
        <w:suppressAutoHyphens/>
        <w:spacing w:before="60"/>
        <w:ind w:firstLine="567"/>
        <w:rPr>
          <w:sz w:val="26"/>
          <w:szCs w:val="26"/>
        </w:rPr>
      </w:pPr>
      <w:r w:rsidRPr="00B477C4">
        <w:rPr>
          <w:sz w:val="26"/>
          <w:szCs w:val="26"/>
        </w:rPr>
        <w:t>5.6</w:t>
      </w:r>
      <w:r w:rsidR="00DB4FF2" w:rsidRPr="00B477C4">
        <w:rPr>
          <w:sz w:val="26"/>
          <w:szCs w:val="26"/>
        </w:rPr>
        <w:t>.</w:t>
      </w:r>
      <w:r w:rsidR="00DB4FF2" w:rsidRPr="00B477C4">
        <w:rPr>
          <w:sz w:val="26"/>
          <w:szCs w:val="26"/>
        </w:rPr>
        <w:tab/>
        <w:t>Заказ вступает в силу и считается согласованным после его подписания Сторонами, если иное не предусмотрено Заказом.</w:t>
      </w:r>
    </w:p>
    <w:p w:rsidR="00DB4FF2" w:rsidRPr="00B477C4" w:rsidRDefault="00BC2CEF" w:rsidP="00DB4FF2">
      <w:pPr>
        <w:suppressAutoHyphens/>
        <w:spacing w:before="60"/>
        <w:ind w:firstLine="567"/>
        <w:rPr>
          <w:sz w:val="26"/>
          <w:szCs w:val="26"/>
        </w:rPr>
      </w:pPr>
      <w:r w:rsidRPr="00B477C4">
        <w:rPr>
          <w:sz w:val="26"/>
          <w:szCs w:val="26"/>
        </w:rPr>
        <w:t>5.7</w:t>
      </w:r>
      <w:r w:rsidR="00DB4FF2" w:rsidRPr="00B477C4">
        <w:rPr>
          <w:sz w:val="26"/>
          <w:szCs w:val="26"/>
        </w:rPr>
        <w:t>.</w:t>
      </w:r>
      <w:r w:rsidR="00DB4FF2" w:rsidRPr="00B477C4">
        <w:rPr>
          <w:sz w:val="26"/>
          <w:szCs w:val="26"/>
        </w:rPr>
        <w:tab/>
        <w:t>Согласованные</w:t>
      </w:r>
      <w:r w:rsidR="00881EC9" w:rsidRPr="00B477C4">
        <w:rPr>
          <w:sz w:val="26"/>
          <w:szCs w:val="26"/>
        </w:rPr>
        <w:t xml:space="preserve"> и подписанные</w:t>
      </w:r>
      <w:r w:rsidR="00DB4FF2" w:rsidRPr="00B477C4">
        <w:rPr>
          <w:sz w:val="26"/>
          <w:szCs w:val="26"/>
        </w:rPr>
        <w:t xml:space="preserve"> Сторонами Заказы являются неотъемлемой частью настоящего Договора.</w:t>
      </w:r>
    </w:p>
    <w:p w:rsidR="00965613" w:rsidRPr="00B477C4" w:rsidRDefault="00BE63C0" w:rsidP="00DB4FF2">
      <w:pPr>
        <w:suppressAutoHyphens/>
        <w:spacing w:before="60"/>
        <w:ind w:firstLine="567"/>
        <w:rPr>
          <w:sz w:val="26"/>
          <w:szCs w:val="26"/>
        </w:rPr>
      </w:pPr>
      <w:r w:rsidRPr="00B477C4">
        <w:rPr>
          <w:sz w:val="26"/>
          <w:szCs w:val="26"/>
        </w:rPr>
        <w:t>5.8.</w:t>
      </w:r>
      <w:r w:rsidRPr="00B477C4">
        <w:rPr>
          <w:sz w:val="26"/>
          <w:szCs w:val="26"/>
        </w:rPr>
        <w:tab/>
        <w:t>Если иное не предусмотрено в Заказе, условия, предусмотренные одним Заказом, не распространяются на отношения Сторон по другому Заказу.</w:t>
      </w:r>
    </w:p>
    <w:p w:rsidR="00440D0B" w:rsidRPr="00B477C4" w:rsidRDefault="00440D0B" w:rsidP="00DB4FF2">
      <w:pPr>
        <w:suppressAutoHyphens/>
        <w:spacing w:before="60"/>
        <w:ind w:firstLine="567"/>
        <w:rPr>
          <w:sz w:val="26"/>
          <w:szCs w:val="26"/>
        </w:rPr>
      </w:pPr>
    </w:p>
    <w:p w:rsidR="00DB4FF2" w:rsidRPr="00B477C4" w:rsidRDefault="00DB4FF2" w:rsidP="00DB4FF2">
      <w:pPr>
        <w:autoSpaceDE w:val="0"/>
        <w:autoSpaceDN w:val="0"/>
        <w:adjustRightInd w:val="0"/>
        <w:spacing w:before="108" w:after="108"/>
        <w:ind w:left="540"/>
        <w:jc w:val="center"/>
        <w:outlineLvl w:val="0"/>
        <w:rPr>
          <w:b/>
          <w:bCs/>
          <w:sz w:val="26"/>
          <w:szCs w:val="26"/>
        </w:rPr>
      </w:pPr>
      <w:r w:rsidRPr="00B477C4">
        <w:rPr>
          <w:b/>
          <w:bCs/>
          <w:sz w:val="26"/>
          <w:szCs w:val="26"/>
        </w:rPr>
        <w:t>6. Производство Работ по Заказу</w:t>
      </w:r>
    </w:p>
    <w:p w:rsidR="00DB4FF2" w:rsidRPr="00B477C4" w:rsidRDefault="00002806" w:rsidP="00965613">
      <w:pPr>
        <w:autoSpaceDE w:val="0"/>
        <w:autoSpaceDN w:val="0"/>
        <w:adjustRightInd w:val="0"/>
        <w:ind w:firstLine="993"/>
        <w:rPr>
          <w:sz w:val="26"/>
          <w:szCs w:val="26"/>
        </w:rPr>
      </w:pPr>
      <w:r w:rsidRPr="00B477C4">
        <w:rPr>
          <w:sz w:val="26"/>
          <w:szCs w:val="26"/>
        </w:rPr>
        <w:t>6.1.</w:t>
      </w:r>
      <w:r w:rsidR="00DB4FF2" w:rsidRPr="00B477C4">
        <w:rPr>
          <w:b/>
          <w:sz w:val="26"/>
          <w:szCs w:val="26"/>
        </w:rPr>
        <w:t xml:space="preserve"> </w:t>
      </w:r>
      <w:r w:rsidR="00DB4FF2" w:rsidRPr="00B477C4">
        <w:rPr>
          <w:sz w:val="26"/>
          <w:szCs w:val="26"/>
        </w:rPr>
        <w:t>Подрядчик производит согласование разработанной</w:t>
      </w:r>
      <w:r w:rsidR="00047934" w:rsidRPr="00B477C4">
        <w:rPr>
          <w:sz w:val="26"/>
          <w:szCs w:val="26"/>
        </w:rPr>
        <w:t xml:space="preserve"> рабочей и Проектной</w:t>
      </w:r>
      <w:r w:rsidR="00DB4FF2" w:rsidRPr="00B477C4">
        <w:rPr>
          <w:sz w:val="26"/>
          <w:szCs w:val="26"/>
        </w:rPr>
        <w:t xml:space="preserve"> документации с Заказчиком и со всеми заинтересованными и компетентными органами/организациями/лицами.</w:t>
      </w:r>
    </w:p>
    <w:p w:rsidR="00047934" w:rsidRPr="00B477C4" w:rsidRDefault="00002806" w:rsidP="00965613">
      <w:pPr>
        <w:suppressAutoHyphens/>
        <w:ind w:firstLine="993"/>
        <w:rPr>
          <w:sz w:val="26"/>
          <w:szCs w:val="26"/>
        </w:rPr>
      </w:pPr>
      <w:r w:rsidRPr="00B477C4">
        <w:rPr>
          <w:sz w:val="26"/>
          <w:szCs w:val="26"/>
        </w:rPr>
        <w:t>6.2.</w:t>
      </w:r>
      <w:r w:rsidR="00047934" w:rsidRPr="00B477C4">
        <w:rPr>
          <w:sz w:val="26"/>
          <w:szCs w:val="26"/>
        </w:rPr>
        <w:t xml:space="preserve"> </w:t>
      </w:r>
      <w:r w:rsidR="004B60C1" w:rsidRPr="00B477C4">
        <w:rPr>
          <w:sz w:val="26"/>
          <w:szCs w:val="26"/>
        </w:rPr>
        <w:t>Заказчик назначает своих представителей (кураторов), которые от его имени осуществляют контроль и технический надзор за выполнением СМР на местах, сроками и качеством их выполнения. Представители (кураторы) Заказчика согласовывают и подписывают</w:t>
      </w:r>
      <w:r w:rsidR="004B60C1" w:rsidRPr="00B477C4">
        <w:rPr>
          <w:sz w:val="26"/>
        </w:rPr>
        <w:t xml:space="preserve"> предварительную рабочую документацию, акты обследования, подготовленные Подрядчиком по результатам изыскательских работ, акты рабочей комиссии, </w:t>
      </w:r>
      <w:r w:rsidR="004B60C1" w:rsidRPr="00B477C4">
        <w:rPr>
          <w:sz w:val="26"/>
          <w:szCs w:val="26"/>
        </w:rPr>
        <w:t>акты на выполненные СМР, оформленные Подрядчиком, подписывают акты Скрытых работ, а также производят проверку соответствия используемых Подрядчиком Материалов условиям Договора и Проектной документации, проверку и приёмку исполнительной документации и т.д. Уполномоченные Заказчиком представители имеют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r w:rsidR="00047934" w:rsidRPr="00B477C4">
        <w:rPr>
          <w:sz w:val="26"/>
          <w:szCs w:val="26"/>
        </w:rPr>
        <w:t xml:space="preserve">. </w:t>
      </w:r>
    </w:p>
    <w:p w:rsidR="00DB4FF2" w:rsidRPr="00B477C4" w:rsidRDefault="00002806" w:rsidP="00965613">
      <w:pPr>
        <w:pStyle w:val="aff8"/>
        <w:ind w:firstLine="993"/>
        <w:rPr>
          <w:i w:val="0"/>
        </w:rPr>
      </w:pPr>
      <w:r w:rsidRPr="00B477C4">
        <w:rPr>
          <w:bCs/>
          <w:i w:val="0"/>
        </w:rPr>
        <w:t>6.3.</w:t>
      </w:r>
      <w:r w:rsidR="00DB4FF2" w:rsidRPr="00B477C4">
        <w:rPr>
          <w:bCs/>
          <w:i w:val="0"/>
        </w:rPr>
        <w:t xml:space="preserve"> </w:t>
      </w:r>
      <w:r w:rsidR="00DB4FF2" w:rsidRPr="00B477C4">
        <w:rPr>
          <w:i w:val="0"/>
        </w:rPr>
        <w:t>После разработки предварительной рабочей документации (чертежи, схемы</w:t>
      </w:r>
      <w:r w:rsidR="00885C4E" w:rsidRPr="00B477C4">
        <w:rPr>
          <w:i w:val="0"/>
        </w:rPr>
        <w:t>, адресный план</w:t>
      </w:r>
      <w:r w:rsidR="00A8225E">
        <w:rPr>
          <w:i w:val="0"/>
        </w:rPr>
        <w:t>, схема разварки волокон</w:t>
      </w:r>
      <w:r w:rsidR="00885C4E" w:rsidRPr="00B477C4">
        <w:rPr>
          <w:i w:val="0"/>
        </w:rPr>
        <w:t xml:space="preserve"> и пр.</w:t>
      </w:r>
      <w:r w:rsidR="00DB4FF2" w:rsidRPr="00B477C4">
        <w:rPr>
          <w:i w:val="0"/>
        </w:rPr>
        <w:t>) Подрядчик соглас</w:t>
      </w:r>
      <w:r w:rsidR="00782BF1" w:rsidRPr="00B477C4">
        <w:rPr>
          <w:i w:val="0"/>
        </w:rPr>
        <w:t>овывает её</w:t>
      </w:r>
      <w:r w:rsidR="00DB4FF2" w:rsidRPr="00B477C4">
        <w:rPr>
          <w:i w:val="0"/>
        </w:rPr>
        <w:t xml:space="preserve"> с ответственными службами (кураторами эксплуатирующих подразделений) ПАО «Башинформсвязь», согласовывает и подписывает «В производство работ» в ОС</w:t>
      </w:r>
      <w:r w:rsidR="0065458D" w:rsidRPr="00B477C4">
        <w:rPr>
          <w:i w:val="0"/>
        </w:rPr>
        <w:t>ТИ</w:t>
      </w:r>
      <w:r w:rsidR="00DB4FF2" w:rsidRPr="00B477C4">
        <w:rPr>
          <w:i w:val="0"/>
        </w:rPr>
        <w:t xml:space="preserve"> ПАО «Башинформсвязь» для начала производства СМР. </w:t>
      </w:r>
    </w:p>
    <w:p w:rsidR="00DB4FF2" w:rsidRPr="00B477C4" w:rsidRDefault="00DF6E29" w:rsidP="00965613">
      <w:pPr>
        <w:pStyle w:val="aff8"/>
        <w:ind w:firstLine="993"/>
        <w:rPr>
          <w:i w:val="0"/>
        </w:rPr>
      </w:pPr>
      <w:r w:rsidRPr="00B477C4">
        <w:rPr>
          <w:bCs/>
          <w:i w:val="0"/>
        </w:rPr>
        <w:t>6.</w:t>
      </w:r>
      <w:r w:rsidR="00047934" w:rsidRPr="00B477C4">
        <w:rPr>
          <w:bCs/>
          <w:i w:val="0"/>
        </w:rPr>
        <w:t xml:space="preserve">4. </w:t>
      </w:r>
      <w:r w:rsidR="00047934" w:rsidRPr="00B477C4">
        <w:rPr>
          <w:i w:val="0"/>
        </w:rPr>
        <w:t>После разработки полного комплекта</w:t>
      </w:r>
      <w:r w:rsidR="005E643D" w:rsidRPr="00B477C4">
        <w:rPr>
          <w:i w:val="0"/>
        </w:rPr>
        <w:t xml:space="preserve"> Проектной документации</w:t>
      </w:r>
      <w:r w:rsidR="004B60C1" w:rsidRPr="00B477C4">
        <w:rPr>
          <w:i w:val="0"/>
        </w:rPr>
        <w:t xml:space="preserve"> в сроки, определённые Графиком исполнения обязательств в Заказе</w:t>
      </w:r>
      <w:r w:rsidR="005E643D" w:rsidRPr="00B477C4">
        <w:rPr>
          <w:i w:val="0"/>
        </w:rPr>
        <w:t>, получения всех необходимых согласований и разрешений,</w:t>
      </w:r>
      <w:r w:rsidR="00047934" w:rsidRPr="00B477C4">
        <w:rPr>
          <w:i w:val="0"/>
        </w:rPr>
        <w:t xml:space="preserve"> предоставить Заказчику его в эл. виде на проверку. После устранения всех замечаний и подтверждения Заказчика в течение 3 (трёх) рабочих дней передать Заказчику полный комплект Проектной документации по акту </w:t>
      </w:r>
      <w:r w:rsidR="00782BF1" w:rsidRPr="00B477C4">
        <w:rPr>
          <w:i w:val="0"/>
        </w:rPr>
        <w:t>приёмки</w:t>
      </w:r>
      <w:r w:rsidR="00047934" w:rsidRPr="00B477C4">
        <w:rPr>
          <w:i w:val="0"/>
        </w:rPr>
        <w:t xml:space="preserve">-сдачи Проектной документации в количестве </w:t>
      </w:r>
      <w:r w:rsidR="00AD6C40" w:rsidRPr="00B477C4">
        <w:rPr>
          <w:i w:val="0"/>
        </w:rPr>
        <w:t>2</w:t>
      </w:r>
      <w:r w:rsidR="00047934" w:rsidRPr="00B477C4">
        <w:rPr>
          <w:i w:val="0"/>
        </w:rPr>
        <w:t xml:space="preserve"> (</w:t>
      </w:r>
      <w:r w:rsidR="00AD6C40" w:rsidRPr="00B477C4">
        <w:rPr>
          <w:i w:val="0"/>
        </w:rPr>
        <w:t>двух) экземпляров</w:t>
      </w:r>
      <w:r w:rsidR="00047934" w:rsidRPr="00B477C4">
        <w:rPr>
          <w:i w:val="0"/>
        </w:rPr>
        <w:t xml:space="preserve"> на бумажном носителе и в электронном виде на флэш-носителе в двух форматах: исходные форматы ПО, в которых оформлялись документы Проекта и в формате </w:t>
      </w:r>
      <w:r w:rsidR="00047934" w:rsidRPr="00B477C4">
        <w:rPr>
          <w:i w:val="0"/>
          <w:lang w:val="en-US"/>
        </w:rPr>
        <w:t>pdf</w:t>
      </w:r>
      <w:r w:rsidR="00047934" w:rsidRPr="00B477C4">
        <w:rPr>
          <w:i w:val="0"/>
        </w:rPr>
        <w:t xml:space="preserve">. </w:t>
      </w:r>
      <w:r w:rsidR="00DB4FF2" w:rsidRPr="00B477C4">
        <w:rPr>
          <w:i w:val="0"/>
        </w:rPr>
        <w:t xml:space="preserve"> </w:t>
      </w:r>
    </w:p>
    <w:p w:rsidR="00047934" w:rsidRPr="00B477C4" w:rsidRDefault="0016333D" w:rsidP="00965613">
      <w:pPr>
        <w:pStyle w:val="aff8"/>
        <w:ind w:firstLine="993"/>
        <w:rPr>
          <w:i w:val="0"/>
        </w:rPr>
      </w:pPr>
      <w:r w:rsidRPr="00B477C4">
        <w:rPr>
          <w:i w:val="0"/>
        </w:rPr>
        <w:t>6.</w:t>
      </w:r>
      <w:r w:rsidR="00047934" w:rsidRPr="00B477C4">
        <w:rPr>
          <w:i w:val="0"/>
        </w:rPr>
        <w:t xml:space="preserve">5. Сдача Проектной документации должна быть осуществлена до сдачи объекта строительства и подписания акта </w:t>
      </w:r>
      <w:r w:rsidR="00A61F1B" w:rsidRPr="00B477C4">
        <w:rPr>
          <w:i w:val="0"/>
        </w:rPr>
        <w:t>рабочей комиссии</w:t>
      </w:r>
      <w:r w:rsidR="00047934" w:rsidRPr="00B477C4">
        <w:rPr>
          <w:i w:val="0"/>
        </w:rPr>
        <w:t>.</w:t>
      </w:r>
    </w:p>
    <w:p w:rsidR="00DB4FF2" w:rsidRPr="00B477C4" w:rsidRDefault="0016333D" w:rsidP="00965613">
      <w:pPr>
        <w:spacing w:before="60"/>
        <w:ind w:firstLine="993"/>
        <w:rPr>
          <w:sz w:val="26"/>
          <w:szCs w:val="26"/>
        </w:rPr>
      </w:pPr>
      <w:r w:rsidRPr="00B477C4">
        <w:rPr>
          <w:sz w:val="26"/>
          <w:szCs w:val="26"/>
        </w:rPr>
        <w:t>6.</w:t>
      </w:r>
      <w:r w:rsidR="00047934" w:rsidRPr="00B477C4">
        <w:rPr>
          <w:sz w:val="26"/>
          <w:szCs w:val="26"/>
        </w:rPr>
        <w:t>6</w:t>
      </w:r>
      <w:r w:rsidR="00DB4FF2" w:rsidRPr="00B477C4">
        <w:rPr>
          <w:sz w:val="26"/>
          <w:szCs w:val="26"/>
        </w:rPr>
        <w:t>. В случае если Заказчиком будут обнаружены некачественно выполненные Работы (включая ненадлежащего качества Материалы), то Подрядчик своими силами и без увеличения стоимости Работ обязан в указанный Заказчиком срок качественно переделать эти Работы.</w:t>
      </w:r>
    </w:p>
    <w:p w:rsidR="00DB4FF2" w:rsidRPr="00B477C4" w:rsidRDefault="00B206AB" w:rsidP="00965613">
      <w:pPr>
        <w:spacing w:before="60"/>
        <w:ind w:firstLine="993"/>
        <w:rPr>
          <w:sz w:val="26"/>
          <w:szCs w:val="26"/>
        </w:rPr>
      </w:pPr>
      <w:r w:rsidRPr="00B477C4">
        <w:rPr>
          <w:sz w:val="26"/>
          <w:szCs w:val="26"/>
        </w:rPr>
        <w:t>6.</w:t>
      </w:r>
      <w:r w:rsidR="00047934" w:rsidRPr="00B477C4">
        <w:rPr>
          <w:sz w:val="26"/>
          <w:szCs w:val="26"/>
        </w:rPr>
        <w:t>7</w:t>
      </w:r>
      <w:r w:rsidR="00DB4FF2" w:rsidRPr="00B477C4">
        <w:rPr>
          <w:sz w:val="26"/>
          <w:szCs w:val="26"/>
        </w:rPr>
        <w:t>. Подрядчик обязан немедленно предупредить Заказчика и до получения указаний приостановить выполнения Работ в случаях:</w:t>
      </w:r>
    </w:p>
    <w:p w:rsidR="00DB4FF2" w:rsidRPr="00B477C4" w:rsidRDefault="00DB4FF2" w:rsidP="00965613">
      <w:pPr>
        <w:widowControl w:val="0"/>
        <w:suppressAutoHyphens/>
        <w:spacing w:before="60"/>
        <w:ind w:firstLine="993"/>
        <w:rPr>
          <w:sz w:val="26"/>
          <w:szCs w:val="26"/>
        </w:rPr>
      </w:pPr>
      <w:r w:rsidRPr="00B477C4">
        <w:rPr>
          <w:sz w:val="26"/>
          <w:szCs w:val="26"/>
        </w:rPr>
        <w:t>- обнаружения недостатков в Техническом задании (Приложение №1 к Договору) в части проектирования и иных исходных данных</w:t>
      </w:r>
      <w:r w:rsidR="003B52C4" w:rsidRPr="00B477C4">
        <w:rPr>
          <w:sz w:val="26"/>
          <w:szCs w:val="26"/>
        </w:rPr>
        <w:t>, недостатков в согласованной предварительной рабочей или проектной документации</w:t>
      </w:r>
      <w:r w:rsidRPr="00B477C4">
        <w:rPr>
          <w:sz w:val="26"/>
          <w:szCs w:val="26"/>
        </w:rPr>
        <w:t>;</w:t>
      </w:r>
    </w:p>
    <w:p w:rsidR="00DB4FF2" w:rsidRPr="00B477C4" w:rsidRDefault="00DB4FF2" w:rsidP="00965613">
      <w:pPr>
        <w:suppressAutoHyphens/>
        <w:spacing w:before="60"/>
        <w:ind w:firstLine="993"/>
        <w:rPr>
          <w:sz w:val="26"/>
          <w:szCs w:val="26"/>
        </w:rPr>
      </w:pPr>
      <w:r w:rsidRPr="00B477C4">
        <w:rPr>
          <w:sz w:val="26"/>
          <w:szCs w:val="26"/>
        </w:rPr>
        <w:t>- возможных неблагоприятных для Заказчика последствий выполнения Подрядчиком его указаний о способе выполнения Работ;</w:t>
      </w:r>
    </w:p>
    <w:p w:rsidR="00DB4FF2" w:rsidRPr="00B477C4" w:rsidRDefault="00DB4FF2" w:rsidP="00965613">
      <w:pPr>
        <w:suppressAutoHyphens/>
        <w:spacing w:before="60"/>
        <w:ind w:firstLine="993"/>
        <w:rPr>
          <w:sz w:val="26"/>
          <w:szCs w:val="26"/>
        </w:rPr>
      </w:pPr>
      <w:r w:rsidRPr="00B477C4">
        <w:rPr>
          <w:sz w:val="26"/>
          <w:szCs w:val="26"/>
        </w:rPr>
        <w:t>- при иных, не зависящих от Подрядчика обстоятельствах, которые грозят годности или прочности выполняемым результатам Работ.</w:t>
      </w:r>
    </w:p>
    <w:p w:rsidR="00EC4871" w:rsidRPr="00B477C4" w:rsidRDefault="008F1464" w:rsidP="00965613">
      <w:pPr>
        <w:suppressAutoHyphens/>
        <w:spacing w:before="60"/>
        <w:ind w:firstLine="993"/>
        <w:rPr>
          <w:sz w:val="26"/>
          <w:szCs w:val="26"/>
        </w:rPr>
      </w:pPr>
      <w:r w:rsidRPr="00B477C4">
        <w:rPr>
          <w:sz w:val="26"/>
          <w:szCs w:val="26"/>
        </w:rPr>
        <w:t>6.</w:t>
      </w:r>
      <w:r w:rsidR="00EC4871" w:rsidRPr="00B477C4">
        <w:rPr>
          <w:sz w:val="26"/>
          <w:szCs w:val="26"/>
        </w:rPr>
        <w:t>8. Подрядчик обязан обеспечить временные подъездные пути, подходы, барьерное и охранное ограждение, которое может потребоваться для выполнения СМР для удобства и обеспечения личной безопасности владельцев и пользователей соседней собственности и иных лиц, а также вывезти в месячный срок со дня подписания Акта о приёмке Объекта (Этап строительства) за пределы Площадок принадлежащие ему строительные машины, оборудование, инструменты, приборы, инвентарь и пр.</w:t>
      </w:r>
    </w:p>
    <w:p w:rsidR="00EC4871" w:rsidRPr="00B477C4" w:rsidRDefault="008F1464" w:rsidP="00965613">
      <w:pPr>
        <w:widowControl w:val="0"/>
        <w:suppressAutoHyphens/>
        <w:spacing w:before="60"/>
        <w:ind w:firstLine="993"/>
        <w:rPr>
          <w:sz w:val="26"/>
        </w:rPr>
      </w:pPr>
      <w:r w:rsidRPr="00B477C4">
        <w:rPr>
          <w:sz w:val="26"/>
        </w:rPr>
        <w:t>6.</w:t>
      </w:r>
      <w:r w:rsidR="00EC4871" w:rsidRPr="00B477C4">
        <w:rPr>
          <w:sz w:val="26"/>
        </w:rPr>
        <w:t xml:space="preserve">9. Подрядчик обязан выполнить временные подсоединения коммуникаций на период выполнения СМР. Подключение вновь построенных на Площадке коммуникаций осуществляет за свой счёт Подрядчик, а также оплачивает расходы по подключению и использованию электроэнергии в период </w:t>
      </w:r>
      <w:r w:rsidR="00EC4871" w:rsidRPr="00B477C4">
        <w:rPr>
          <w:sz w:val="26"/>
          <w:szCs w:val="26"/>
        </w:rPr>
        <w:t xml:space="preserve">проведения СМР. </w:t>
      </w:r>
    </w:p>
    <w:p w:rsidR="00EC4871" w:rsidRPr="00B477C4" w:rsidRDefault="008F1464" w:rsidP="00965613">
      <w:pPr>
        <w:autoSpaceDE w:val="0"/>
        <w:autoSpaceDN w:val="0"/>
        <w:adjustRightInd w:val="0"/>
        <w:spacing w:before="60" w:after="108"/>
        <w:ind w:firstLine="993"/>
        <w:outlineLvl w:val="0"/>
        <w:rPr>
          <w:sz w:val="26"/>
        </w:rPr>
      </w:pPr>
      <w:r w:rsidRPr="00B477C4">
        <w:rPr>
          <w:sz w:val="26"/>
        </w:rPr>
        <w:t>6.</w:t>
      </w:r>
      <w:r w:rsidR="00EC4871" w:rsidRPr="00B477C4">
        <w:rPr>
          <w:sz w:val="26"/>
        </w:rPr>
        <w:t xml:space="preserve">10. </w:t>
      </w:r>
      <w:r w:rsidR="00EC4871" w:rsidRPr="00B477C4">
        <w:rPr>
          <w:sz w:val="26"/>
          <w:szCs w:val="26"/>
        </w:rPr>
        <w:t xml:space="preserve">По окончании строительства Объекта (Этап строительства) Подрядчик обязуется передать Заказчику смонтированное Оборудование, прошедшее паспортизацию, по актам о приёмке выполненных работ, ведомостям установленного и смонтированного оборудования (для кабеля – по ведомости проложенного кабеля) с предоставлением </w:t>
      </w:r>
      <w:r w:rsidR="00460C0C" w:rsidRPr="00B477C4">
        <w:rPr>
          <w:sz w:val="26"/>
          <w:szCs w:val="26"/>
        </w:rPr>
        <w:t xml:space="preserve">исполнительной и проектной документации </w:t>
      </w:r>
      <w:r w:rsidR="00EC4871" w:rsidRPr="00B477C4">
        <w:rPr>
          <w:sz w:val="26"/>
          <w:szCs w:val="26"/>
        </w:rPr>
        <w:t>со всеми разрешениями, приложенными к ней</w:t>
      </w:r>
      <w:r w:rsidR="00EC4871" w:rsidRPr="00B477C4">
        <w:rPr>
          <w:sz w:val="26"/>
        </w:rPr>
        <w:t>.</w:t>
      </w:r>
    </w:p>
    <w:p w:rsidR="00EC4871" w:rsidRPr="00B477C4" w:rsidRDefault="008F1464" w:rsidP="00965613">
      <w:pPr>
        <w:autoSpaceDE w:val="0"/>
        <w:autoSpaceDN w:val="0"/>
        <w:adjustRightInd w:val="0"/>
        <w:spacing w:before="108" w:after="108"/>
        <w:ind w:firstLine="993"/>
        <w:outlineLvl w:val="0"/>
        <w:rPr>
          <w:sz w:val="26"/>
        </w:rPr>
      </w:pPr>
      <w:r w:rsidRPr="00B477C4">
        <w:rPr>
          <w:sz w:val="26"/>
          <w:szCs w:val="26"/>
        </w:rPr>
        <w:t>6.</w:t>
      </w:r>
      <w:r w:rsidR="00EC4871" w:rsidRPr="00B477C4">
        <w:rPr>
          <w:sz w:val="26"/>
          <w:szCs w:val="26"/>
        </w:rPr>
        <w:t>11. С момента начала Работ</w:t>
      </w:r>
      <w:r w:rsidR="00EC4871" w:rsidRPr="00B477C4">
        <w:rPr>
          <w:sz w:val="26"/>
        </w:rPr>
        <w:t xml:space="preserve"> Подрядчик обязан</w:t>
      </w:r>
      <w:r w:rsidR="00EC4871" w:rsidRPr="00B477C4">
        <w:rPr>
          <w:b/>
          <w:sz w:val="26"/>
        </w:rPr>
        <w:t xml:space="preserve"> </w:t>
      </w:r>
      <w:r w:rsidR="00EC4871" w:rsidRPr="00B477C4">
        <w:rPr>
          <w:sz w:val="26"/>
        </w:rPr>
        <w:t xml:space="preserve">согласовывать со всеми компетентными и заинтересованными органами/организациями/лицами порядок выполнения Работ и обеспечить его выполнение. </w:t>
      </w:r>
    </w:p>
    <w:p w:rsidR="00DB4FF2" w:rsidRPr="00B477C4" w:rsidRDefault="008F1464" w:rsidP="00965613">
      <w:pPr>
        <w:autoSpaceDE w:val="0"/>
        <w:autoSpaceDN w:val="0"/>
        <w:adjustRightInd w:val="0"/>
        <w:spacing w:before="108" w:after="108"/>
        <w:ind w:firstLine="993"/>
        <w:outlineLvl w:val="0"/>
        <w:rPr>
          <w:sz w:val="26"/>
        </w:rPr>
      </w:pPr>
      <w:r w:rsidRPr="00B477C4">
        <w:rPr>
          <w:sz w:val="26"/>
          <w:szCs w:val="26"/>
        </w:rPr>
        <w:t>6.</w:t>
      </w:r>
      <w:r w:rsidR="00EC4871" w:rsidRPr="00B477C4">
        <w:rPr>
          <w:sz w:val="26"/>
          <w:szCs w:val="26"/>
        </w:rPr>
        <w:t>12. С момента начала Работ</w:t>
      </w:r>
      <w:r w:rsidR="00EC4871" w:rsidRPr="00B477C4">
        <w:rPr>
          <w:sz w:val="26"/>
        </w:rPr>
        <w:t xml:space="preserve"> Подрядчик </w:t>
      </w:r>
      <w:r w:rsidR="00E26992" w:rsidRPr="00B477C4">
        <w:rPr>
          <w:sz w:val="26"/>
        </w:rPr>
        <w:t>обязан предоставлять</w:t>
      </w:r>
      <w:r w:rsidR="00EC4871" w:rsidRPr="00B477C4">
        <w:rPr>
          <w:sz w:val="26"/>
        </w:rPr>
        <w:t xml:space="preserve"> отчёты в электронной форме по запросу Заказчика в </w:t>
      </w:r>
      <w:r w:rsidR="00460C0C" w:rsidRPr="00B477C4">
        <w:rPr>
          <w:sz w:val="26"/>
        </w:rPr>
        <w:t>указанные сроки, согласно п. 4.3</w:t>
      </w:r>
      <w:r w:rsidR="00EC4871" w:rsidRPr="00B477C4">
        <w:rPr>
          <w:sz w:val="26"/>
        </w:rPr>
        <w:t>.1</w:t>
      </w:r>
      <w:r w:rsidR="00460C0C" w:rsidRPr="00B477C4">
        <w:rPr>
          <w:sz w:val="26"/>
        </w:rPr>
        <w:t>6</w:t>
      </w:r>
      <w:r w:rsidR="00EC4871" w:rsidRPr="00B477C4">
        <w:rPr>
          <w:sz w:val="26"/>
        </w:rPr>
        <w:t xml:space="preserve"> настоящего Договора.</w:t>
      </w:r>
      <w:r w:rsidR="00DB4FF2" w:rsidRPr="00B477C4">
        <w:rPr>
          <w:sz w:val="26"/>
        </w:rPr>
        <w:t xml:space="preserve"> </w:t>
      </w:r>
    </w:p>
    <w:p w:rsidR="00460C0C" w:rsidRPr="00B477C4" w:rsidRDefault="00460C0C" w:rsidP="00965613">
      <w:pPr>
        <w:autoSpaceDE w:val="0"/>
        <w:autoSpaceDN w:val="0"/>
        <w:adjustRightInd w:val="0"/>
        <w:spacing w:before="108" w:after="108"/>
        <w:ind w:firstLine="993"/>
        <w:outlineLvl w:val="0"/>
        <w:rPr>
          <w:sz w:val="26"/>
          <w:szCs w:val="26"/>
        </w:rPr>
      </w:pPr>
      <w:r w:rsidRPr="00B477C4">
        <w:rPr>
          <w:sz w:val="26"/>
          <w:szCs w:val="26"/>
        </w:rPr>
        <w:t>6.13.</w:t>
      </w:r>
      <w:r w:rsidRPr="00B477C4">
        <w:rPr>
          <w:b/>
          <w:sz w:val="26"/>
          <w:szCs w:val="26"/>
        </w:rPr>
        <w:t xml:space="preserve"> </w:t>
      </w:r>
      <w:r w:rsidRPr="00B477C4">
        <w:rPr>
          <w:sz w:val="26"/>
          <w:szCs w:val="26"/>
        </w:rPr>
        <w:t xml:space="preserve">Подрядчик от имени Заказчика осуществляет получение всех разрешительных документов, необходимых для проведения Работ, в том числе </w:t>
      </w:r>
      <w:r w:rsidRPr="00B477C4">
        <w:rPr>
          <w:sz w:val="26"/>
        </w:rPr>
        <w:t xml:space="preserve">согласования с собственниками жилья (ТСЖ, УК), </w:t>
      </w:r>
      <w:r w:rsidRPr="00B477C4">
        <w:rPr>
          <w:sz w:val="26"/>
          <w:szCs w:val="26"/>
        </w:rPr>
        <w:t>собственниками территорий,</w:t>
      </w:r>
      <w:r w:rsidRPr="00B477C4">
        <w:rPr>
          <w:sz w:val="26"/>
        </w:rPr>
        <w:t xml:space="preserve"> на доступ в жилые дома на размещение оборудования, выполнения СМР, подключения к электрическим сетям 220 В, </w:t>
      </w:r>
      <w:r w:rsidRPr="00B477C4">
        <w:rPr>
          <w:sz w:val="26"/>
          <w:szCs w:val="26"/>
        </w:rPr>
        <w:t>прокладку кабельных линий и строительство ЛКС</w:t>
      </w:r>
      <w:r w:rsidRPr="00B477C4">
        <w:rPr>
          <w:sz w:val="26"/>
        </w:rPr>
        <w:t xml:space="preserve">; получение </w:t>
      </w:r>
      <w:r w:rsidRPr="00B477C4">
        <w:rPr>
          <w:sz w:val="26"/>
          <w:szCs w:val="26"/>
        </w:rPr>
        <w:t>разрешений на строительство и разрешения на ввод объекта в эксплуатацию, включая получение всех требуемых согласований и оформление всех документов, в том числе ордеров на производство работ, необходимых для получения указанных разрешительных документов в соответствии с условиями настоящего Договора, Техническим заданием и требованиями нормативных актов.</w:t>
      </w:r>
    </w:p>
    <w:p w:rsidR="000E3F6D" w:rsidRPr="008F1464" w:rsidRDefault="000E3F6D" w:rsidP="00965613">
      <w:pPr>
        <w:autoSpaceDE w:val="0"/>
        <w:autoSpaceDN w:val="0"/>
        <w:adjustRightInd w:val="0"/>
        <w:spacing w:before="108" w:after="108"/>
        <w:ind w:firstLine="993"/>
        <w:outlineLvl w:val="0"/>
        <w:rPr>
          <w:color w:val="0070C0"/>
          <w:sz w:val="26"/>
          <w:szCs w:val="26"/>
        </w:rPr>
      </w:pPr>
    </w:p>
    <w:p w:rsidR="00DB4FF2" w:rsidRPr="00B477C4" w:rsidRDefault="00DB4FF2" w:rsidP="00512423">
      <w:pPr>
        <w:pStyle w:val="aa"/>
        <w:numPr>
          <w:ilvl w:val="0"/>
          <w:numId w:val="33"/>
        </w:numPr>
        <w:autoSpaceDE w:val="0"/>
        <w:autoSpaceDN w:val="0"/>
        <w:adjustRightInd w:val="0"/>
        <w:spacing w:before="108" w:after="108"/>
        <w:jc w:val="center"/>
        <w:outlineLvl w:val="0"/>
        <w:rPr>
          <w:b/>
          <w:bCs/>
          <w:sz w:val="26"/>
          <w:szCs w:val="26"/>
        </w:rPr>
      </w:pPr>
      <w:r w:rsidRPr="00B477C4">
        <w:rPr>
          <w:b/>
          <w:bCs/>
          <w:sz w:val="26"/>
          <w:szCs w:val="26"/>
        </w:rPr>
        <w:t xml:space="preserve">Гарантии качества на выполненные Работы </w:t>
      </w:r>
    </w:p>
    <w:p w:rsidR="000726D5" w:rsidRPr="00B477C4" w:rsidRDefault="000726D5" w:rsidP="000726D5">
      <w:pPr>
        <w:pStyle w:val="aa"/>
        <w:autoSpaceDE w:val="0"/>
        <w:autoSpaceDN w:val="0"/>
        <w:adjustRightInd w:val="0"/>
        <w:spacing w:before="108" w:after="108"/>
        <w:ind w:left="900" w:firstLine="0"/>
        <w:outlineLvl w:val="0"/>
        <w:rPr>
          <w:b/>
          <w:bCs/>
          <w:sz w:val="26"/>
          <w:szCs w:val="26"/>
        </w:rPr>
      </w:pPr>
    </w:p>
    <w:p w:rsidR="00DB4FF2" w:rsidRPr="00B477C4" w:rsidRDefault="00DB4FF2" w:rsidP="0055455E">
      <w:pPr>
        <w:autoSpaceDE w:val="0"/>
        <w:autoSpaceDN w:val="0"/>
        <w:adjustRightInd w:val="0"/>
        <w:ind w:firstLine="284"/>
        <w:rPr>
          <w:sz w:val="26"/>
          <w:szCs w:val="26"/>
        </w:rPr>
      </w:pPr>
      <w:r w:rsidRPr="00B477C4">
        <w:rPr>
          <w:sz w:val="26"/>
          <w:szCs w:val="26"/>
        </w:rPr>
        <w:t xml:space="preserve">     7.1. Гарант</w:t>
      </w:r>
      <w:r w:rsidR="00FE5EAB" w:rsidRPr="00B477C4">
        <w:rPr>
          <w:sz w:val="26"/>
          <w:szCs w:val="26"/>
        </w:rPr>
        <w:t>ии качества распространяются на Работы,</w:t>
      </w:r>
      <w:r w:rsidRPr="00B477C4">
        <w:rPr>
          <w:sz w:val="26"/>
          <w:szCs w:val="26"/>
        </w:rPr>
        <w:t xml:space="preserve"> выполненные Подрядчиком по Договору, и используемые для выполнения СМР Материалы, а также поставленное Вспомогательное оборудование.</w:t>
      </w:r>
    </w:p>
    <w:p w:rsidR="00DB4FF2" w:rsidRPr="00B477C4" w:rsidRDefault="00DB4FF2" w:rsidP="0055455E">
      <w:pPr>
        <w:autoSpaceDE w:val="0"/>
        <w:autoSpaceDN w:val="0"/>
        <w:adjustRightInd w:val="0"/>
        <w:ind w:firstLine="284"/>
        <w:rPr>
          <w:sz w:val="26"/>
          <w:szCs w:val="26"/>
        </w:rPr>
      </w:pPr>
      <w:r w:rsidRPr="00B477C4">
        <w:rPr>
          <w:sz w:val="26"/>
          <w:szCs w:val="26"/>
        </w:rPr>
        <w:t xml:space="preserve">     7.2. Гарантийный срок на законченный строительством Объект (Этап строительства) составляет 24 (двадцать четыре) месяца с даты подписания Акта приёмки законченного строительством Объект (Этап строительства) </w:t>
      </w:r>
      <w:r w:rsidR="00782BF1" w:rsidRPr="00B477C4">
        <w:rPr>
          <w:sz w:val="26"/>
          <w:szCs w:val="26"/>
        </w:rPr>
        <w:t>Приёмочной</w:t>
      </w:r>
      <w:r w:rsidRPr="00B477C4">
        <w:rPr>
          <w:sz w:val="26"/>
          <w:szCs w:val="26"/>
        </w:rPr>
        <w:t xml:space="preserve"> комиссией по форме КС-14 (в случае если Акт </w:t>
      </w:r>
      <w:r w:rsidR="00782BF1" w:rsidRPr="00B477C4">
        <w:rPr>
          <w:sz w:val="26"/>
          <w:szCs w:val="26"/>
        </w:rPr>
        <w:t>приёмки</w:t>
      </w:r>
      <w:r w:rsidRPr="00B477C4">
        <w:rPr>
          <w:sz w:val="26"/>
          <w:szCs w:val="26"/>
        </w:rPr>
        <w:t xml:space="preserve"> Объекта (Этапа строительства) подписан с замечаниями – с даты подписания Сторонами ведомости устранения замечаний).</w:t>
      </w:r>
    </w:p>
    <w:p w:rsidR="00DB4FF2" w:rsidRPr="00B477C4" w:rsidRDefault="00DB4FF2" w:rsidP="0055455E">
      <w:pPr>
        <w:pStyle w:val="25"/>
        <w:keepNext w:val="0"/>
        <w:widowControl w:val="0"/>
        <w:tabs>
          <w:tab w:val="left" w:pos="0"/>
        </w:tabs>
        <w:suppressAutoHyphens/>
        <w:spacing w:before="60"/>
        <w:ind w:firstLine="284"/>
        <w:rPr>
          <w:rFonts w:ascii="Times New Roman" w:hAnsi="Times New Roman"/>
          <w:b w:val="0"/>
          <w:bCs w:val="0"/>
          <w:i/>
          <w:iCs/>
          <w:color w:val="auto"/>
        </w:rPr>
      </w:pPr>
      <w:r w:rsidRPr="00B477C4">
        <w:rPr>
          <w:rFonts w:ascii="Times New Roman" w:hAnsi="Times New Roman"/>
          <w:b w:val="0"/>
          <w:bCs w:val="0"/>
          <w:color w:val="auto"/>
        </w:rPr>
        <w:t xml:space="preserve">      7.3. Если в период гарантийной эксплуатации Объекта </w:t>
      </w:r>
      <w:r w:rsidRPr="00B477C4">
        <w:rPr>
          <w:rFonts w:ascii="Times New Roman" w:hAnsi="Times New Roman"/>
          <w:b w:val="0"/>
          <w:color w:val="auto"/>
        </w:rPr>
        <w:t xml:space="preserve">(Этап строительства) </w:t>
      </w:r>
      <w:r w:rsidRPr="00B477C4">
        <w:rPr>
          <w:rFonts w:ascii="Times New Roman" w:hAnsi="Times New Roman"/>
          <w:b w:val="0"/>
          <w:bCs w:val="0"/>
          <w:color w:val="auto"/>
        </w:rPr>
        <w:t xml:space="preserve">обнаружатся недостатки и/или дефекты в выполненных СМР, используемых Материалах </w:t>
      </w:r>
      <w:r w:rsidRPr="00B477C4">
        <w:rPr>
          <w:rFonts w:ascii="Times New Roman" w:hAnsi="Times New Roman"/>
          <w:b w:val="0"/>
          <w:color w:val="auto"/>
        </w:rPr>
        <w:t>и Вспомогательном оборудовании</w:t>
      </w:r>
      <w:r w:rsidRPr="00B477C4">
        <w:rPr>
          <w:rFonts w:ascii="Times New Roman" w:hAnsi="Times New Roman"/>
          <w:b w:val="0"/>
          <w:bCs w:val="0"/>
          <w:color w:val="auto"/>
        </w:rPr>
        <w:t xml:space="preserve">, допущенные по вине Подрядчика/субподрядчика, то Подрядчик обязан их устранить за свой </w:t>
      </w:r>
      <w:r w:rsidR="00931D3C" w:rsidRPr="00B477C4">
        <w:rPr>
          <w:rFonts w:ascii="Times New Roman" w:hAnsi="Times New Roman"/>
          <w:b w:val="0"/>
          <w:bCs w:val="0"/>
          <w:color w:val="auto"/>
        </w:rPr>
        <w:t>счёт</w:t>
      </w:r>
      <w:r w:rsidRPr="00B477C4">
        <w:rPr>
          <w:rFonts w:ascii="Times New Roman" w:hAnsi="Times New Roman"/>
          <w:b w:val="0"/>
          <w:bCs w:val="0"/>
          <w:color w:val="auto"/>
        </w:rPr>
        <w:t xml:space="preserve"> и в согласованные с Заказчиком сроки. Дефекты указываются в соответствующем акте.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5 (пяти) рабочих дней со дня получения письменного извещения Заказчика. Отсутствие представителя Подрядчика в указанном в соответствующем уведомлении месте в назначенное Заказчиком время признается отказом Подрядчика от участия в составлении акта устранения недостатков.</w:t>
      </w:r>
    </w:p>
    <w:p w:rsidR="00DB4FF2" w:rsidRPr="00B477C4" w:rsidRDefault="00DB4FF2" w:rsidP="0055455E">
      <w:pPr>
        <w:pStyle w:val="25"/>
        <w:keepNext w:val="0"/>
        <w:widowControl w:val="0"/>
        <w:tabs>
          <w:tab w:val="left" w:pos="0"/>
        </w:tabs>
        <w:suppressAutoHyphens/>
        <w:spacing w:before="60"/>
        <w:ind w:firstLine="284"/>
        <w:rPr>
          <w:rFonts w:ascii="Times New Roman" w:hAnsi="Times New Roman"/>
          <w:b w:val="0"/>
          <w:i/>
          <w:color w:val="auto"/>
        </w:rPr>
      </w:pPr>
      <w:r w:rsidRPr="00B477C4">
        <w:rPr>
          <w:rFonts w:ascii="Times New Roman" w:hAnsi="Times New Roman"/>
          <w:b w:val="0"/>
          <w:bCs w:val="0"/>
          <w:color w:val="auto"/>
        </w:rPr>
        <w:t xml:space="preserve">        7.4. Если Сторонами не будет согласовано иначе, </w:t>
      </w:r>
      <w:r w:rsidRPr="00B477C4">
        <w:rPr>
          <w:rFonts w:ascii="Times New Roman" w:hAnsi="Times New Roman"/>
          <w:b w:val="0"/>
          <w:color w:val="auto"/>
        </w:rPr>
        <w:t>Подрядчик обязан устранить такие недостатки и/или дефекты</w:t>
      </w:r>
      <w:r w:rsidR="00047934" w:rsidRPr="00B477C4">
        <w:rPr>
          <w:rFonts w:ascii="Times New Roman" w:hAnsi="Times New Roman"/>
          <w:b w:val="0"/>
          <w:color w:val="auto"/>
        </w:rPr>
        <w:t>, обнаруженные в течение гарантийной эксплуатации,</w:t>
      </w:r>
      <w:r w:rsidRPr="00B477C4">
        <w:rPr>
          <w:rFonts w:ascii="Times New Roman" w:hAnsi="Times New Roman"/>
          <w:b w:val="0"/>
          <w:color w:val="auto"/>
        </w:rPr>
        <w:t xml:space="preserve"> за свой </w:t>
      </w:r>
      <w:r w:rsidR="0055455E" w:rsidRPr="00B477C4">
        <w:rPr>
          <w:rFonts w:ascii="Times New Roman" w:hAnsi="Times New Roman"/>
          <w:b w:val="0"/>
          <w:color w:val="auto"/>
        </w:rPr>
        <w:t>счёт</w:t>
      </w:r>
      <w:r w:rsidRPr="00B477C4">
        <w:rPr>
          <w:rFonts w:ascii="Times New Roman" w:hAnsi="Times New Roman"/>
          <w:b w:val="0"/>
          <w:color w:val="auto"/>
        </w:rPr>
        <w:t xml:space="preserve"> не позднее 20 (двадцати) рабочих дней со дня получения письменного уведомления Заказчика об их обнаружении.</w:t>
      </w:r>
    </w:p>
    <w:p w:rsidR="00DB4FF2" w:rsidRPr="00B477C4" w:rsidRDefault="00DB4FF2" w:rsidP="0055455E">
      <w:pPr>
        <w:pStyle w:val="25"/>
        <w:keepNext w:val="0"/>
        <w:widowControl w:val="0"/>
        <w:tabs>
          <w:tab w:val="left" w:pos="0"/>
        </w:tabs>
        <w:suppressAutoHyphens/>
        <w:spacing w:before="60"/>
        <w:ind w:firstLine="284"/>
        <w:rPr>
          <w:rFonts w:ascii="Times New Roman" w:hAnsi="Times New Roman"/>
          <w:b w:val="0"/>
          <w:bCs w:val="0"/>
          <w:i/>
          <w:iCs/>
          <w:color w:val="auto"/>
        </w:rPr>
      </w:pPr>
      <w:r w:rsidRPr="00B477C4">
        <w:rPr>
          <w:rFonts w:ascii="Times New Roman" w:hAnsi="Times New Roman"/>
          <w:b w:val="0"/>
          <w:bCs w:val="0"/>
          <w:color w:val="auto"/>
        </w:rPr>
        <w:t xml:space="preserve">        7.5. При отказе Подрядчика от составления/подписания акта обнаруженных дефектов Заказчик составляет односторонний акт и направляет его Подрядчику для устранения указанных в акте недостатков.</w:t>
      </w:r>
    </w:p>
    <w:p w:rsidR="00DB4FF2" w:rsidRPr="00B477C4" w:rsidRDefault="00DB4FF2" w:rsidP="0055455E">
      <w:pPr>
        <w:pStyle w:val="25"/>
        <w:keepNext w:val="0"/>
        <w:widowControl w:val="0"/>
        <w:tabs>
          <w:tab w:val="left" w:pos="0"/>
        </w:tabs>
        <w:suppressAutoHyphens/>
        <w:spacing w:before="60"/>
        <w:ind w:firstLine="284"/>
        <w:rPr>
          <w:rFonts w:ascii="Times New Roman" w:hAnsi="Times New Roman"/>
          <w:b w:val="0"/>
          <w:bCs w:val="0"/>
          <w:i/>
          <w:iCs/>
          <w:color w:val="auto"/>
        </w:rPr>
      </w:pPr>
      <w:r w:rsidRPr="00B477C4">
        <w:rPr>
          <w:rFonts w:ascii="Times New Roman" w:hAnsi="Times New Roman"/>
          <w:b w:val="0"/>
          <w:bCs w:val="0"/>
          <w:color w:val="auto"/>
        </w:rPr>
        <w:t xml:space="preserve">        7.6. Гарантийный срок при устранении недостатков Подрядчиком продлевается соответственно на период, когда Объект (Этап строительства) не мог эксплуатироваться вследствие недостатков, за которые отвечает Подрядчик.</w:t>
      </w:r>
    </w:p>
    <w:p w:rsidR="00DB4FF2" w:rsidRPr="00B477C4" w:rsidRDefault="00DB4FF2" w:rsidP="0055455E">
      <w:pPr>
        <w:spacing w:before="60"/>
        <w:ind w:firstLine="284"/>
        <w:rPr>
          <w:sz w:val="26"/>
          <w:szCs w:val="26"/>
        </w:rPr>
      </w:pPr>
      <w:r w:rsidRPr="00B477C4">
        <w:rPr>
          <w:sz w:val="26"/>
          <w:szCs w:val="26"/>
        </w:rPr>
        <w:t xml:space="preserve">        7.7. Подрядчик гарантирует выполнение СМР, в том числе обеспечение СМР Материалами и поставку Вспомогательного Оборудования в соответствии с требованиями действующих Нормативно-правовых актов, </w:t>
      </w:r>
      <w:r w:rsidR="00D57529" w:rsidRPr="00B477C4">
        <w:rPr>
          <w:sz w:val="26"/>
          <w:szCs w:val="26"/>
        </w:rPr>
        <w:t xml:space="preserve">Техническим заданием, </w:t>
      </w:r>
      <w:r w:rsidRPr="00B477C4">
        <w:rPr>
          <w:sz w:val="26"/>
          <w:szCs w:val="26"/>
        </w:rPr>
        <w:t xml:space="preserve">Проектной документации и условиями настоящего Договора. </w:t>
      </w:r>
    </w:p>
    <w:p w:rsidR="00DB4FF2" w:rsidRPr="00B477C4" w:rsidRDefault="00DB4FF2" w:rsidP="0055455E">
      <w:pPr>
        <w:spacing w:before="60"/>
        <w:rPr>
          <w:sz w:val="26"/>
          <w:szCs w:val="26"/>
        </w:rPr>
      </w:pPr>
      <w:r w:rsidRPr="00B477C4">
        <w:rPr>
          <w:sz w:val="26"/>
          <w:szCs w:val="26"/>
        </w:rPr>
        <w:t xml:space="preserve">7.8. Подрядчик по настоящему Договору </w:t>
      </w:r>
      <w:r w:rsidR="00782BF1" w:rsidRPr="00B477C4">
        <w:rPr>
          <w:sz w:val="26"/>
          <w:szCs w:val="26"/>
        </w:rPr>
        <w:t>несёт</w:t>
      </w:r>
      <w:r w:rsidRPr="00B477C4">
        <w:rPr>
          <w:sz w:val="26"/>
          <w:szCs w:val="26"/>
        </w:rPr>
        <w:t xml:space="preserve"> ответственность за ненадлежащее составление разработанной </w:t>
      </w:r>
      <w:r w:rsidR="001B5BF4" w:rsidRPr="00B477C4">
        <w:rPr>
          <w:sz w:val="26"/>
          <w:szCs w:val="26"/>
        </w:rPr>
        <w:t xml:space="preserve">предварительной рабочей документации, </w:t>
      </w:r>
      <w:r w:rsidRPr="00B477C4">
        <w:rPr>
          <w:sz w:val="26"/>
          <w:szCs w:val="26"/>
        </w:rPr>
        <w:t xml:space="preserve">Проектной документации </w:t>
      </w:r>
      <w:r w:rsidRPr="00B477C4">
        <w:rPr>
          <w:sz w:val="26"/>
        </w:rPr>
        <w:t>и выполнение изыскательских работ</w:t>
      </w:r>
      <w:r w:rsidRPr="00B477C4">
        <w:rPr>
          <w:i/>
          <w:sz w:val="26"/>
        </w:rPr>
        <w:t>,</w:t>
      </w:r>
      <w:r w:rsidRPr="00B477C4">
        <w:rPr>
          <w:sz w:val="26"/>
          <w:szCs w:val="26"/>
        </w:rPr>
        <w:t xml:space="preserve"> включая недостатки, обнаруженные впоследствии в ходе выполнения СМР, а также в процессе эксплуатации Объекта (Этапа строительства), созданного на основе Проектной документации </w:t>
      </w:r>
      <w:r w:rsidRPr="00B477C4">
        <w:rPr>
          <w:sz w:val="26"/>
        </w:rPr>
        <w:t>и данных изыскательских работ</w:t>
      </w:r>
      <w:r w:rsidRPr="00B477C4">
        <w:rPr>
          <w:i/>
          <w:sz w:val="26"/>
        </w:rPr>
        <w:t>.</w:t>
      </w:r>
    </w:p>
    <w:p w:rsidR="00DB4FF2" w:rsidRPr="00B477C4" w:rsidRDefault="00DB4FF2" w:rsidP="0055455E">
      <w:pPr>
        <w:pStyle w:val="37"/>
        <w:widowControl w:val="0"/>
        <w:suppressAutoHyphens/>
        <w:spacing w:before="60"/>
        <w:rPr>
          <w:b/>
        </w:rPr>
      </w:pPr>
      <w:r w:rsidRPr="00B477C4">
        <w:t xml:space="preserve">7.9. </w:t>
      </w:r>
      <w:r w:rsidR="008F1464" w:rsidRPr="00B477C4">
        <w:t>При обнаружении недостатков в разработанной предварительной рабочей документации, Проектной документации или в данных изыскательских работ Заказчик имеет право требовать от Подрядчика устранения за его счёт недостатков в результатах выполненных Проектных работ либо по своему усмотрению привлечь третьих лиц для устранения недостатков, а также требовать возмещения всех убытков.</w:t>
      </w:r>
    </w:p>
    <w:p w:rsidR="00DB4FF2" w:rsidRPr="00B477C4" w:rsidRDefault="00DB4FF2" w:rsidP="0055455E">
      <w:pPr>
        <w:pStyle w:val="37"/>
        <w:widowControl w:val="0"/>
        <w:suppressAutoHyphens/>
        <w:spacing w:before="60"/>
      </w:pPr>
      <w:r w:rsidRPr="00B477C4">
        <w:t>7.10. Заказчик имеет право по своему усмотрению привлечь Подрядчика к участию в деле по иску, предъявленному к Заказчику третьим лицом в связи с недостатками составленной Проектной документации или выполненных изыскательских работ.</w:t>
      </w:r>
    </w:p>
    <w:p w:rsidR="00DB4FF2" w:rsidRPr="00B477C4" w:rsidRDefault="00DB4FF2" w:rsidP="0055455E">
      <w:pPr>
        <w:pStyle w:val="37"/>
        <w:widowControl w:val="0"/>
        <w:suppressAutoHyphens/>
        <w:spacing w:before="60"/>
        <w:rPr>
          <w:spacing w:val="-6"/>
        </w:rPr>
      </w:pPr>
      <w:r w:rsidRPr="00B477C4">
        <w:rPr>
          <w:spacing w:val="-6"/>
        </w:rPr>
        <w:t xml:space="preserve">7.11. Если в ходе выполнения Проектных работ по настоящему Договору будут созданы результаты интеллектуальной деятельности, Проектировщик </w:t>
      </w:r>
      <w:r w:rsidR="00782BF1" w:rsidRPr="00B477C4">
        <w:rPr>
          <w:spacing w:val="-6"/>
        </w:rPr>
        <w:t>передаёт</w:t>
      </w:r>
      <w:r w:rsidRPr="00B477C4">
        <w:rPr>
          <w:spacing w:val="-6"/>
        </w:rPr>
        <w:t xml:space="preserve"> (отчуждает) Заказчику исключительные права на такие результаты интеллектуальной деятельности в полном </w:t>
      </w:r>
      <w:r w:rsidR="00782BF1" w:rsidRPr="00B477C4">
        <w:rPr>
          <w:spacing w:val="-6"/>
        </w:rPr>
        <w:t>объёме</w:t>
      </w:r>
      <w:r w:rsidRPr="00B477C4">
        <w:rPr>
          <w:spacing w:val="-6"/>
        </w:rPr>
        <w:t xml:space="preserve">. Стоимость отчуждаемых исключительных прав по настоящему Договору входит в общую стоимость выполняемых Проектных работ. Исключительные права на результаты интеллектуальной деятельности, созданные в ходе выполнения Проектных работ, переходят к Заказчику незамедлительно с момента подписания Сторонами акта сдачи-приёмки </w:t>
      </w:r>
      <w:r w:rsidRPr="00B477C4">
        <w:t>выполненных работ</w:t>
      </w:r>
      <w:r w:rsidRPr="00B477C4">
        <w:rPr>
          <w:spacing w:val="-6"/>
        </w:rPr>
        <w:t xml:space="preserve">. </w:t>
      </w:r>
    </w:p>
    <w:p w:rsidR="00DB4FF2" w:rsidRPr="00B477C4" w:rsidRDefault="00DB4FF2" w:rsidP="00DB4FF2">
      <w:pPr>
        <w:pStyle w:val="37"/>
        <w:widowControl w:val="0"/>
        <w:suppressAutoHyphens/>
        <w:spacing w:before="60"/>
        <w:ind w:firstLine="709"/>
      </w:pPr>
    </w:p>
    <w:p w:rsidR="00DB4FF2" w:rsidRPr="00B477C4"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rPr>
      </w:pPr>
      <w:r w:rsidRPr="00B477C4">
        <w:rPr>
          <w:rFonts w:ascii="Times New Roman" w:hAnsi="Times New Roman"/>
          <w:color w:val="auto"/>
          <w:sz w:val="26"/>
        </w:rPr>
        <w:t>Обеспечение выполнения Работ Материалами, Оборудованием, Вспомогательным оборудованием</w:t>
      </w:r>
    </w:p>
    <w:p w:rsidR="002C7920" w:rsidRPr="00B477C4" w:rsidRDefault="002C7920" w:rsidP="00AD467C">
      <w:pPr>
        <w:autoSpaceDE w:val="0"/>
        <w:autoSpaceDN w:val="0"/>
        <w:adjustRightInd w:val="0"/>
        <w:rPr>
          <w:sz w:val="26"/>
          <w:szCs w:val="26"/>
        </w:rPr>
      </w:pPr>
      <w:r w:rsidRPr="00B477C4">
        <w:rPr>
          <w:sz w:val="26"/>
          <w:szCs w:val="26"/>
        </w:rPr>
        <w:t xml:space="preserve">8.1. Подрядчик принимает на себя обязательство обеспечить выполнение </w:t>
      </w:r>
      <w:r w:rsidR="008E06E3" w:rsidRPr="00B477C4">
        <w:rPr>
          <w:sz w:val="26"/>
          <w:szCs w:val="26"/>
        </w:rPr>
        <w:t>Работ</w:t>
      </w:r>
      <w:r w:rsidRPr="00B477C4">
        <w:rPr>
          <w:sz w:val="26"/>
          <w:szCs w:val="26"/>
        </w:rPr>
        <w:t xml:space="preserve"> Материалами, </w:t>
      </w:r>
      <w:r w:rsidR="00782BF1" w:rsidRPr="00B477C4">
        <w:rPr>
          <w:sz w:val="26"/>
          <w:szCs w:val="26"/>
        </w:rPr>
        <w:t>определёнными</w:t>
      </w:r>
      <w:r w:rsidRPr="00B477C4">
        <w:rPr>
          <w:sz w:val="26"/>
          <w:szCs w:val="26"/>
        </w:rPr>
        <w:t xml:space="preserve"> Проектной документацией и согласованными с Заказчиком, </w:t>
      </w:r>
      <w:r w:rsidRPr="00B477C4">
        <w:rPr>
          <w:sz w:val="26"/>
        </w:rPr>
        <w:t>а также Вспомогательным оборудованием</w:t>
      </w:r>
      <w:r w:rsidRPr="00B477C4">
        <w:rPr>
          <w:i/>
          <w:sz w:val="26"/>
        </w:rPr>
        <w:t>,</w:t>
      </w:r>
      <w:r w:rsidRPr="00B477C4">
        <w:rPr>
          <w:sz w:val="26"/>
          <w:szCs w:val="26"/>
        </w:rPr>
        <w:t xml:space="preserve"> включая их приобретение и доставку на Площадки, а также наличие на Площадках необходимого контрольного и измерительного оборудования.</w:t>
      </w:r>
    </w:p>
    <w:p w:rsidR="00405447" w:rsidRPr="00B477C4" w:rsidRDefault="002C7920" w:rsidP="00AD467C">
      <w:pPr>
        <w:autoSpaceDE w:val="0"/>
        <w:autoSpaceDN w:val="0"/>
        <w:adjustRightInd w:val="0"/>
        <w:rPr>
          <w:sz w:val="26"/>
          <w:szCs w:val="26"/>
        </w:rPr>
      </w:pPr>
      <w:r w:rsidRPr="00B477C4">
        <w:rPr>
          <w:sz w:val="26"/>
          <w:szCs w:val="26"/>
        </w:rPr>
        <w:t>8.2. В случае необходимости передачи давальческого оборудования и материал</w:t>
      </w:r>
      <w:r w:rsidR="00405447" w:rsidRPr="00B477C4">
        <w:rPr>
          <w:sz w:val="26"/>
          <w:szCs w:val="26"/>
        </w:rPr>
        <w:t>ов:</w:t>
      </w:r>
    </w:p>
    <w:p w:rsidR="002C7920" w:rsidRPr="00B477C4" w:rsidRDefault="00405447" w:rsidP="00AD467C">
      <w:pPr>
        <w:autoSpaceDE w:val="0"/>
        <w:autoSpaceDN w:val="0"/>
        <w:adjustRightInd w:val="0"/>
        <w:ind w:firstLine="1418"/>
        <w:rPr>
          <w:sz w:val="26"/>
        </w:rPr>
      </w:pPr>
      <w:r w:rsidRPr="00B477C4">
        <w:rPr>
          <w:sz w:val="26"/>
          <w:szCs w:val="26"/>
        </w:rPr>
        <w:t>8.2.1.</w:t>
      </w:r>
      <w:r w:rsidR="002C7920" w:rsidRPr="00B477C4">
        <w:rPr>
          <w:sz w:val="26"/>
          <w:szCs w:val="26"/>
        </w:rPr>
        <w:t xml:space="preserve"> Заказчик принимает на себя обязательство обеспечить выполнение СМР </w:t>
      </w:r>
      <w:r w:rsidR="002C7920" w:rsidRPr="00B477C4">
        <w:rPr>
          <w:sz w:val="26"/>
        </w:rPr>
        <w:t>Оборудованием</w:t>
      </w:r>
      <w:r w:rsidR="00B005F9" w:rsidRPr="00B477C4">
        <w:rPr>
          <w:sz w:val="26"/>
        </w:rPr>
        <w:t>/материалами</w:t>
      </w:r>
      <w:r w:rsidR="002C7920" w:rsidRPr="00B477C4">
        <w:rPr>
          <w:sz w:val="26"/>
        </w:rPr>
        <w:t xml:space="preserve"> </w:t>
      </w:r>
      <w:r w:rsidR="002C7920" w:rsidRPr="00B477C4">
        <w:rPr>
          <w:sz w:val="26"/>
          <w:szCs w:val="26"/>
        </w:rPr>
        <w:t>в соответствии с  Перечнем оборудования, передаваемого в монтаж по Заказу</w:t>
      </w:r>
      <w:r w:rsidR="002C7920" w:rsidRPr="00B477C4">
        <w:rPr>
          <w:sz w:val="26"/>
        </w:rPr>
        <w:t xml:space="preserve">, которое </w:t>
      </w:r>
      <w:r w:rsidR="00782BF1" w:rsidRPr="00B477C4">
        <w:rPr>
          <w:sz w:val="26"/>
        </w:rPr>
        <w:t>передаётся</w:t>
      </w:r>
      <w:r w:rsidR="002C7920" w:rsidRPr="00B477C4">
        <w:rPr>
          <w:sz w:val="26"/>
        </w:rPr>
        <w:t xml:space="preserve"> Подрядчику Заказчиком по акту о </w:t>
      </w:r>
      <w:r w:rsidR="00782BF1" w:rsidRPr="00B477C4">
        <w:rPr>
          <w:sz w:val="26"/>
        </w:rPr>
        <w:t>приёмке</w:t>
      </w:r>
      <w:r w:rsidR="002C7920" w:rsidRPr="00B477C4">
        <w:rPr>
          <w:sz w:val="26"/>
        </w:rPr>
        <w:t xml:space="preserve">-передаче Оборудования в монтаж (форма ОС-15) или акту </w:t>
      </w:r>
      <w:r w:rsidR="00782BF1" w:rsidRPr="00B477C4">
        <w:rPr>
          <w:sz w:val="26"/>
        </w:rPr>
        <w:t>приёма</w:t>
      </w:r>
      <w:r w:rsidR="002C7920" w:rsidRPr="00B477C4">
        <w:rPr>
          <w:sz w:val="26"/>
        </w:rPr>
        <w:t xml:space="preserve"> передачи оборудования, не требующего монтажа, а Подрядчик обязуется оформить представленные Заказчиком акты о </w:t>
      </w:r>
      <w:r w:rsidR="00782BF1" w:rsidRPr="00B477C4">
        <w:rPr>
          <w:sz w:val="26"/>
        </w:rPr>
        <w:t>приёмке</w:t>
      </w:r>
      <w:r w:rsidR="002C7920" w:rsidRPr="00B477C4">
        <w:rPr>
          <w:sz w:val="26"/>
        </w:rPr>
        <w:t xml:space="preserve">-передаче оборудования в монтаж (форма ОС-15) или акту </w:t>
      </w:r>
      <w:r w:rsidR="00782BF1" w:rsidRPr="00B477C4">
        <w:rPr>
          <w:sz w:val="26"/>
        </w:rPr>
        <w:t>приёма</w:t>
      </w:r>
      <w:r w:rsidR="002C7920" w:rsidRPr="00B477C4">
        <w:rPr>
          <w:sz w:val="26"/>
        </w:rPr>
        <w:t xml:space="preserve"> передачи оборудования, не требующего монтажа,  а также оформить соответствующие приложения к формам КС-2 с перечнем </w:t>
      </w:r>
      <w:r w:rsidR="002C7920" w:rsidRPr="00B477C4">
        <w:rPr>
          <w:sz w:val="26"/>
          <w:szCs w:val="26"/>
        </w:rPr>
        <w:t>смонтированного</w:t>
      </w:r>
      <w:r w:rsidR="002C7920" w:rsidRPr="00B477C4">
        <w:rPr>
          <w:sz w:val="26"/>
        </w:rPr>
        <w:t xml:space="preserve"> оборудования, установленного на Площадке, завизированного материально-ответственным лицом, отвечающим за данную Площадку.</w:t>
      </w:r>
    </w:p>
    <w:p w:rsidR="002C7920" w:rsidRPr="00B477C4" w:rsidRDefault="002C7920" w:rsidP="00AD467C">
      <w:pPr>
        <w:autoSpaceDE w:val="0"/>
        <w:autoSpaceDN w:val="0"/>
        <w:adjustRightInd w:val="0"/>
        <w:ind w:firstLine="1418"/>
        <w:rPr>
          <w:sz w:val="26"/>
          <w:szCs w:val="26"/>
        </w:rPr>
      </w:pPr>
      <w:r w:rsidRPr="00B477C4">
        <w:rPr>
          <w:sz w:val="26"/>
          <w:szCs w:val="26"/>
        </w:rPr>
        <w:t>8.</w:t>
      </w:r>
      <w:r w:rsidR="008E2F2D" w:rsidRPr="00B477C4">
        <w:rPr>
          <w:sz w:val="26"/>
          <w:szCs w:val="26"/>
        </w:rPr>
        <w:t>2</w:t>
      </w:r>
      <w:r w:rsidRPr="00B477C4">
        <w:rPr>
          <w:sz w:val="26"/>
          <w:szCs w:val="26"/>
        </w:rPr>
        <w:t>.</w:t>
      </w:r>
      <w:r w:rsidR="008E2F2D" w:rsidRPr="00B477C4">
        <w:rPr>
          <w:sz w:val="26"/>
          <w:szCs w:val="26"/>
        </w:rPr>
        <w:t>2.</w:t>
      </w:r>
      <w:r w:rsidRPr="00B477C4">
        <w:rPr>
          <w:sz w:val="26"/>
          <w:szCs w:val="26"/>
        </w:rPr>
        <w:t xml:space="preserve"> Подрядчик принимает на себя обязательство доставить Оборудование</w:t>
      </w:r>
      <w:r w:rsidR="00B005F9" w:rsidRPr="00B477C4">
        <w:rPr>
          <w:sz w:val="26"/>
          <w:szCs w:val="26"/>
        </w:rPr>
        <w:t>/материалы</w:t>
      </w:r>
      <w:r w:rsidRPr="00B477C4">
        <w:rPr>
          <w:sz w:val="26"/>
          <w:szCs w:val="26"/>
        </w:rPr>
        <w:t xml:space="preserve"> на Площадки со склада Заказчика.</w:t>
      </w:r>
    </w:p>
    <w:p w:rsidR="002C7920" w:rsidRPr="00B477C4" w:rsidRDefault="008E2F2D" w:rsidP="00AD467C">
      <w:pPr>
        <w:autoSpaceDE w:val="0"/>
        <w:autoSpaceDN w:val="0"/>
        <w:adjustRightInd w:val="0"/>
        <w:ind w:firstLine="1418"/>
        <w:rPr>
          <w:sz w:val="26"/>
          <w:szCs w:val="26"/>
        </w:rPr>
      </w:pPr>
      <w:r w:rsidRPr="00B477C4">
        <w:rPr>
          <w:sz w:val="26"/>
          <w:szCs w:val="26"/>
        </w:rPr>
        <w:t>8.2</w:t>
      </w:r>
      <w:r w:rsidR="002C7920" w:rsidRPr="00B477C4">
        <w:rPr>
          <w:sz w:val="26"/>
          <w:szCs w:val="26"/>
        </w:rPr>
        <w:t>.</w:t>
      </w:r>
      <w:r w:rsidRPr="00B477C4">
        <w:rPr>
          <w:sz w:val="26"/>
          <w:szCs w:val="26"/>
        </w:rPr>
        <w:t>3.</w:t>
      </w:r>
      <w:r w:rsidR="002C7920" w:rsidRPr="00B477C4">
        <w:rPr>
          <w:sz w:val="26"/>
          <w:szCs w:val="26"/>
        </w:rPr>
        <w:t xml:space="preserve"> Подрядчик </w:t>
      </w:r>
      <w:r w:rsidR="00782BF1" w:rsidRPr="00B477C4">
        <w:rPr>
          <w:sz w:val="26"/>
          <w:szCs w:val="26"/>
        </w:rPr>
        <w:t>несёт</w:t>
      </w:r>
      <w:r w:rsidR="002C7920" w:rsidRPr="00B477C4">
        <w:rPr>
          <w:sz w:val="26"/>
          <w:szCs w:val="26"/>
        </w:rPr>
        <w:t xml:space="preserve"> ответственность за сохранность, а также риск случайной гибели и повреждения Оборудования, переданного ему </w:t>
      </w:r>
      <w:r w:rsidR="002C7920" w:rsidRPr="00B477C4">
        <w:rPr>
          <w:sz w:val="26"/>
        </w:rPr>
        <w:t xml:space="preserve">по акту о </w:t>
      </w:r>
      <w:r w:rsidR="00782BF1" w:rsidRPr="00B477C4">
        <w:rPr>
          <w:sz w:val="26"/>
        </w:rPr>
        <w:t>приёмке</w:t>
      </w:r>
      <w:r w:rsidR="002C7920" w:rsidRPr="00B477C4">
        <w:rPr>
          <w:sz w:val="26"/>
        </w:rPr>
        <w:t xml:space="preserve">-передаче Оборудования в монтаж (форма ОС-15) или по акту </w:t>
      </w:r>
      <w:r w:rsidR="00782BF1" w:rsidRPr="00B477C4">
        <w:rPr>
          <w:sz w:val="26"/>
        </w:rPr>
        <w:t>приёма</w:t>
      </w:r>
      <w:r w:rsidR="002C7920" w:rsidRPr="00B477C4">
        <w:rPr>
          <w:sz w:val="26"/>
        </w:rPr>
        <w:t xml:space="preserve"> передачи оборудования, не требующего монтажа, с момента его передачи</w:t>
      </w:r>
      <w:r w:rsidR="002C7920" w:rsidRPr="00B477C4">
        <w:rPr>
          <w:sz w:val="26"/>
          <w:szCs w:val="26"/>
        </w:rPr>
        <w:t xml:space="preserve"> до подписания Акта приёмки Объекта (Этапа строительства).</w:t>
      </w:r>
    </w:p>
    <w:p w:rsidR="002C7920" w:rsidRPr="00B477C4" w:rsidRDefault="002C7920" w:rsidP="00AD467C">
      <w:pPr>
        <w:autoSpaceDE w:val="0"/>
        <w:autoSpaceDN w:val="0"/>
        <w:adjustRightInd w:val="0"/>
        <w:ind w:firstLine="1418"/>
        <w:rPr>
          <w:sz w:val="26"/>
          <w:szCs w:val="26"/>
        </w:rPr>
      </w:pPr>
      <w:r w:rsidRPr="00B477C4">
        <w:rPr>
          <w:sz w:val="26"/>
          <w:szCs w:val="26"/>
        </w:rPr>
        <w:t>8.</w:t>
      </w:r>
      <w:r w:rsidR="008E2F2D" w:rsidRPr="00B477C4">
        <w:rPr>
          <w:sz w:val="26"/>
          <w:szCs w:val="26"/>
        </w:rPr>
        <w:t>2</w:t>
      </w:r>
      <w:r w:rsidRPr="00B477C4">
        <w:rPr>
          <w:sz w:val="26"/>
          <w:szCs w:val="26"/>
        </w:rPr>
        <w:t>.</w:t>
      </w:r>
      <w:r w:rsidR="008E2F2D" w:rsidRPr="00B477C4">
        <w:rPr>
          <w:sz w:val="26"/>
          <w:szCs w:val="26"/>
        </w:rPr>
        <w:t>4.</w:t>
      </w:r>
      <w:r w:rsidRPr="00B477C4">
        <w:rPr>
          <w:sz w:val="26"/>
          <w:szCs w:val="26"/>
        </w:rPr>
        <w:t xml:space="preserve"> Подрядчик </w:t>
      </w:r>
      <w:r w:rsidR="00782BF1" w:rsidRPr="00B477C4">
        <w:rPr>
          <w:sz w:val="26"/>
          <w:szCs w:val="26"/>
        </w:rPr>
        <w:t>несёт</w:t>
      </w:r>
      <w:r w:rsidRPr="00B477C4">
        <w:rPr>
          <w:sz w:val="26"/>
          <w:szCs w:val="26"/>
        </w:rPr>
        <w:t xml:space="preserve"> ответственность за своевременный возврат Оборудования</w:t>
      </w:r>
      <w:r w:rsidR="00171F24" w:rsidRPr="00B477C4">
        <w:rPr>
          <w:sz w:val="26"/>
          <w:szCs w:val="26"/>
        </w:rPr>
        <w:t>/материалов</w:t>
      </w:r>
      <w:r w:rsidRPr="00B477C4">
        <w:rPr>
          <w:sz w:val="26"/>
          <w:szCs w:val="26"/>
        </w:rPr>
        <w:t xml:space="preserve">, переданного ему </w:t>
      </w:r>
      <w:r w:rsidRPr="00B477C4">
        <w:rPr>
          <w:sz w:val="26"/>
        </w:rPr>
        <w:t xml:space="preserve">по акту о </w:t>
      </w:r>
      <w:r w:rsidR="00782BF1" w:rsidRPr="00B477C4">
        <w:rPr>
          <w:sz w:val="26"/>
        </w:rPr>
        <w:t>приёмке</w:t>
      </w:r>
      <w:r w:rsidRPr="00B477C4">
        <w:rPr>
          <w:sz w:val="26"/>
        </w:rPr>
        <w:t xml:space="preserve">-передаче Оборудования в монтаж (форма ОС-15) или по акту </w:t>
      </w:r>
      <w:r w:rsidR="00782BF1" w:rsidRPr="00B477C4">
        <w:rPr>
          <w:sz w:val="26"/>
        </w:rPr>
        <w:t>приёма</w:t>
      </w:r>
      <w:r w:rsidRPr="00B477C4">
        <w:rPr>
          <w:sz w:val="26"/>
        </w:rPr>
        <w:t xml:space="preserve"> передачи оборудования, не требующего монтажа, в случае досрочного прекращения действия настоящего Договора, отказа от строительства Объекта по различным причинам, завершения срока</w:t>
      </w:r>
      <w:r w:rsidR="00026F4C" w:rsidRPr="00B477C4">
        <w:rPr>
          <w:sz w:val="26"/>
        </w:rPr>
        <w:t xml:space="preserve"> Действия настоящего Договора. П</w:t>
      </w:r>
      <w:r w:rsidRPr="00B477C4">
        <w:rPr>
          <w:sz w:val="26"/>
        </w:rPr>
        <w:t>ереданн</w:t>
      </w:r>
      <w:r w:rsidR="00026F4C" w:rsidRPr="00B477C4">
        <w:rPr>
          <w:sz w:val="26"/>
        </w:rPr>
        <w:t>ы</w:t>
      </w:r>
      <w:r w:rsidRPr="00B477C4">
        <w:rPr>
          <w:sz w:val="26"/>
        </w:rPr>
        <w:t>е Заказчиком оборудование</w:t>
      </w:r>
      <w:r w:rsidR="00026F4C" w:rsidRPr="00B477C4">
        <w:rPr>
          <w:sz w:val="26"/>
        </w:rPr>
        <w:t xml:space="preserve">/материалы, неиспользованные при выполнении Работ, подлежат </w:t>
      </w:r>
      <w:r w:rsidRPr="00B477C4">
        <w:rPr>
          <w:sz w:val="26"/>
        </w:rPr>
        <w:t>возвра</w:t>
      </w:r>
      <w:r w:rsidR="00026F4C" w:rsidRPr="00B477C4">
        <w:rPr>
          <w:sz w:val="26"/>
        </w:rPr>
        <w:t>ту</w:t>
      </w:r>
      <w:r w:rsidRPr="00B477C4">
        <w:rPr>
          <w:sz w:val="26"/>
        </w:rPr>
        <w:t xml:space="preserve"> Подрядчиком</w:t>
      </w:r>
      <w:r w:rsidR="00026F4C" w:rsidRPr="00B477C4">
        <w:rPr>
          <w:sz w:val="26"/>
        </w:rPr>
        <w:t xml:space="preserve"> не позднее, чем за 14 календарных дней до истечения срока выполнения обязательств согласно п. 3.3 настоящего Договора</w:t>
      </w:r>
      <w:r w:rsidRPr="00B477C4">
        <w:rPr>
          <w:sz w:val="26"/>
        </w:rPr>
        <w:t>.</w:t>
      </w:r>
    </w:p>
    <w:p w:rsidR="002C7920" w:rsidRPr="00B477C4" w:rsidRDefault="002C7920" w:rsidP="002C7920">
      <w:pPr>
        <w:autoSpaceDE w:val="0"/>
        <w:autoSpaceDN w:val="0"/>
        <w:adjustRightInd w:val="0"/>
        <w:ind w:firstLine="539"/>
        <w:rPr>
          <w:sz w:val="26"/>
          <w:szCs w:val="26"/>
        </w:rPr>
      </w:pPr>
    </w:p>
    <w:p w:rsidR="00DB4FF2" w:rsidRPr="00B477C4"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i/>
          <w:color w:val="auto"/>
          <w:sz w:val="26"/>
        </w:rPr>
      </w:pPr>
      <w:r w:rsidRPr="00B477C4">
        <w:rPr>
          <w:rFonts w:ascii="Times New Roman" w:hAnsi="Times New Roman"/>
          <w:color w:val="auto"/>
          <w:sz w:val="26"/>
        </w:rPr>
        <w:t xml:space="preserve">Сдача и </w:t>
      </w:r>
      <w:r w:rsidR="00782BF1" w:rsidRPr="00B477C4">
        <w:rPr>
          <w:rFonts w:ascii="Times New Roman" w:hAnsi="Times New Roman"/>
          <w:color w:val="auto"/>
          <w:sz w:val="26"/>
        </w:rPr>
        <w:t>приёмка</w:t>
      </w:r>
      <w:r w:rsidRPr="00B477C4">
        <w:rPr>
          <w:rFonts w:ascii="Times New Roman" w:hAnsi="Times New Roman"/>
          <w:color w:val="auto"/>
          <w:sz w:val="26"/>
        </w:rPr>
        <w:t xml:space="preserve"> Работ по Заказу</w:t>
      </w:r>
    </w:p>
    <w:p w:rsidR="00DB4FF2" w:rsidRPr="00B477C4" w:rsidRDefault="00DB4FF2" w:rsidP="006F464A">
      <w:pPr>
        <w:pStyle w:val="aff8"/>
        <w:rPr>
          <w:i w:val="0"/>
        </w:rPr>
      </w:pPr>
      <w:r w:rsidRPr="00B477C4">
        <w:rPr>
          <w:bCs/>
          <w:i w:val="0"/>
          <w:iCs/>
        </w:rPr>
        <w:t xml:space="preserve">9.1. Не позднее 5 (Пяти) рабочих дней </w:t>
      </w:r>
      <w:r w:rsidRPr="00B477C4">
        <w:rPr>
          <w:i w:val="0"/>
        </w:rPr>
        <w:t xml:space="preserve">после завершения Проектных работ, </w:t>
      </w:r>
      <w:r w:rsidR="00EF09D1" w:rsidRPr="00B477C4">
        <w:rPr>
          <w:bCs/>
          <w:i w:val="0"/>
          <w:iCs/>
        </w:rPr>
        <w:t xml:space="preserve">определённых Графиком исполнения обязательств в Заказе, </w:t>
      </w:r>
      <w:r w:rsidRPr="00B477C4">
        <w:rPr>
          <w:i w:val="0"/>
        </w:rPr>
        <w:t xml:space="preserve">Подрядчик </w:t>
      </w:r>
      <w:r w:rsidR="00782BF1" w:rsidRPr="00B477C4">
        <w:rPr>
          <w:i w:val="0"/>
        </w:rPr>
        <w:t>передаёт</w:t>
      </w:r>
      <w:r w:rsidRPr="00B477C4">
        <w:rPr>
          <w:i w:val="0"/>
        </w:rPr>
        <w:t xml:space="preserve"> Заказчику подписанный со своей стороны акт сдачи-</w:t>
      </w:r>
      <w:r w:rsidR="00782BF1" w:rsidRPr="00B477C4">
        <w:rPr>
          <w:i w:val="0"/>
        </w:rPr>
        <w:t>приёмки</w:t>
      </w:r>
      <w:r w:rsidRPr="00B477C4">
        <w:rPr>
          <w:i w:val="0"/>
        </w:rPr>
        <w:t xml:space="preserve"> Работ по проектированию в двух экземплярах с приложением </w:t>
      </w:r>
      <w:r w:rsidR="00DF1276" w:rsidRPr="00B477C4">
        <w:rPr>
          <w:i w:val="0"/>
        </w:rPr>
        <w:t>2</w:t>
      </w:r>
      <w:r w:rsidRPr="00B477C4">
        <w:rPr>
          <w:i w:val="0"/>
        </w:rPr>
        <w:t xml:space="preserve"> (</w:t>
      </w:r>
      <w:r w:rsidR="00DF1276" w:rsidRPr="00B477C4">
        <w:rPr>
          <w:i w:val="0"/>
        </w:rPr>
        <w:t>двух</w:t>
      </w:r>
      <w:r w:rsidRPr="00B477C4">
        <w:rPr>
          <w:i w:val="0"/>
        </w:rPr>
        <w:t>) комплект</w:t>
      </w:r>
      <w:r w:rsidR="00DF1276" w:rsidRPr="00B477C4">
        <w:rPr>
          <w:i w:val="0"/>
        </w:rPr>
        <w:t>ов</w:t>
      </w:r>
      <w:r w:rsidRPr="00B477C4">
        <w:rPr>
          <w:i w:val="0"/>
        </w:rPr>
        <w:t xml:space="preserve"> разработанной Проектной документации в бумажном виде </w:t>
      </w:r>
      <w:r w:rsidR="002C7920" w:rsidRPr="00B477C4">
        <w:rPr>
          <w:i w:val="0"/>
        </w:rPr>
        <w:t>и электронной версии на флэш-носителе в форматах: pdf и исходных форматах ПО, на котором оформлялись документы.</w:t>
      </w:r>
      <w:r w:rsidRPr="00B477C4">
        <w:rPr>
          <w:i w:val="0"/>
        </w:rPr>
        <w:t xml:space="preserve">  </w:t>
      </w:r>
    </w:p>
    <w:p w:rsidR="00DB4FF2" w:rsidRPr="00B477C4" w:rsidRDefault="00DB4FF2" w:rsidP="006F464A">
      <w:pPr>
        <w:pStyle w:val="aff8"/>
        <w:rPr>
          <w:i w:val="0"/>
        </w:rPr>
      </w:pPr>
      <w:r w:rsidRPr="00B477C4">
        <w:rPr>
          <w:i w:val="0"/>
        </w:rPr>
        <w:t>9.2.</w:t>
      </w:r>
      <w:r w:rsidRPr="00B477C4">
        <w:rPr>
          <w:b/>
          <w:i w:val="0"/>
        </w:rPr>
        <w:t xml:space="preserve"> </w:t>
      </w:r>
      <w:r w:rsidR="00C737E1" w:rsidRPr="00B477C4">
        <w:rPr>
          <w:i w:val="0"/>
        </w:rPr>
        <w:t>Заказчик в течение 10 (десяти) рабочих дней со дня получения акта сдачи-приёмки Работ по проектированию с приложением необходимых документов, обязуется подписать его либо направить мотивированное заключение об отказе от подписания такого акта с указанием недостатков в выполненных Проектных работах и сроков их устранения.</w:t>
      </w:r>
    </w:p>
    <w:p w:rsidR="00EC4871" w:rsidRPr="00B477C4" w:rsidRDefault="00EC4871" w:rsidP="00E419C5">
      <w:pPr>
        <w:pStyle w:val="aff8"/>
        <w:rPr>
          <w:i w:val="0"/>
          <w:iCs/>
        </w:rPr>
      </w:pPr>
      <w:r w:rsidRPr="00B477C4">
        <w:rPr>
          <w:i w:val="0"/>
          <w:iCs/>
        </w:rPr>
        <w:t>9.3. Подрядчик передаёт Заказчику за 10 (десять) рабочих дней до начала приёмки Объекта (Этапа строительства) письменное уведомление об окончании строительства и о готовности к проведению приёмки. Получив такое уведомление, Заказчик должен определить дату начала приёмки и в течение 10 (десяти) рабочих дней назначить Рабочую комиссию по приёмке.</w:t>
      </w:r>
      <w:r w:rsidR="00FF4635" w:rsidRPr="00FF4635">
        <w:t xml:space="preserve"> </w:t>
      </w:r>
      <w:r w:rsidR="00FF4635" w:rsidRPr="00FF4635">
        <w:rPr>
          <w:i w:val="0"/>
          <w:iCs/>
        </w:rPr>
        <w:t>Заказчик должен провести приемку Объекта (Этапа строительства) в срок не позднее 10 рабочих дней с момента получения уведомления.</w:t>
      </w:r>
      <w:r w:rsidR="00FF4635">
        <w:rPr>
          <w:i w:val="0"/>
          <w:iCs/>
        </w:rPr>
        <w:t xml:space="preserve"> </w:t>
      </w:r>
      <w:r w:rsidRPr="00B477C4">
        <w:rPr>
          <w:i w:val="0"/>
          <w:iCs/>
        </w:rPr>
        <w:t xml:space="preserve"> В случае если Объект (Этап строительства)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w:t>
      </w:r>
      <w:r w:rsidR="00C14CB8" w:rsidRPr="00B477C4">
        <w:rPr>
          <w:i w:val="0"/>
          <w:iCs/>
        </w:rPr>
        <w:t>рабочей комиссии</w:t>
      </w:r>
      <w:r w:rsidRPr="00B477C4">
        <w:rPr>
          <w:i w:val="0"/>
          <w:iCs/>
        </w:rPr>
        <w:t xml:space="preserve">. </w:t>
      </w:r>
    </w:p>
    <w:p w:rsidR="00EC4871" w:rsidRPr="00B477C4" w:rsidRDefault="00EC4871" w:rsidP="00E419C5">
      <w:pPr>
        <w:pStyle w:val="aff8"/>
        <w:rPr>
          <w:i w:val="0"/>
          <w:iCs/>
        </w:rPr>
      </w:pPr>
      <w:r w:rsidRPr="00B477C4">
        <w:rPr>
          <w:i w:val="0"/>
          <w:iCs/>
        </w:rPr>
        <w:t xml:space="preserve">При обнаружении недостатков и замечаний по исполнительной документации Подрядчик должен устранить их в кратчайшие сроки. </w:t>
      </w:r>
    </w:p>
    <w:p w:rsidR="00EC4871" w:rsidRPr="00B477C4" w:rsidRDefault="00EC4871" w:rsidP="00E419C5">
      <w:pPr>
        <w:pStyle w:val="aff8"/>
        <w:rPr>
          <w:i w:val="0"/>
          <w:iCs/>
        </w:rPr>
      </w:pPr>
      <w:r w:rsidRPr="00B477C4">
        <w:rPr>
          <w:i w:val="0"/>
          <w:iCs/>
        </w:rPr>
        <w:t xml:space="preserve">После получения уведомления и при условии наличия комплекта исправленной и соответствующей исполнительной документации по объекту, Заказчик должен определить дату начала приёмки и в течение 5 (пяти) рабочих дней назначить Рабочую комиссию из числа представителей эксплуатирующих и структурных подразделений Заказчика для проведения приёмо-сдаточных работ с обязательным участием полномочного представителя Подрядчика. </w:t>
      </w:r>
    </w:p>
    <w:p w:rsidR="00EC4871" w:rsidRPr="00B477C4" w:rsidRDefault="00EC4871" w:rsidP="00E419C5">
      <w:pPr>
        <w:pStyle w:val="aff8"/>
        <w:rPr>
          <w:i w:val="0"/>
          <w:iCs/>
        </w:rPr>
      </w:pPr>
      <w:r w:rsidRPr="00B477C4">
        <w:rPr>
          <w:i w:val="0"/>
          <w:iCs/>
        </w:rPr>
        <w:t xml:space="preserve">В случае если объект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w:t>
      </w:r>
      <w:r w:rsidR="00C14CB8" w:rsidRPr="00B477C4">
        <w:rPr>
          <w:i w:val="0"/>
          <w:iCs/>
        </w:rPr>
        <w:t>рабочей комиссии</w:t>
      </w:r>
      <w:r w:rsidRPr="00B477C4">
        <w:rPr>
          <w:i w:val="0"/>
          <w:iCs/>
        </w:rPr>
        <w:t>. Наличие этого акта с положительным решением Рабочей комиссии является основанием для Заказчика для создания Приёмной комиссии и оформления Акта приёмки законченного строительством объекта Приёмочной комиссией по форме КС-14.</w:t>
      </w:r>
    </w:p>
    <w:p w:rsidR="00EC4871" w:rsidRPr="00B477C4" w:rsidRDefault="00EC4871" w:rsidP="00E419C5">
      <w:pPr>
        <w:pStyle w:val="aff8"/>
        <w:rPr>
          <w:b/>
          <w:bCs/>
          <w:i w:val="0"/>
          <w:iCs/>
        </w:rPr>
      </w:pPr>
      <w:r w:rsidRPr="00B477C4">
        <w:rPr>
          <w:i w:val="0"/>
          <w:iCs/>
        </w:rPr>
        <w:t xml:space="preserve">Промежуточные результаты работ по Договору Подрядчик сдаёт с предоставлением актов </w:t>
      </w:r>
      <w:r w:rsidR="00A61F1B" w:rsidRPr="00B477C4">
        <w:rPr>
          <w:i w:val="0"/>
          <w:iCs/>
        </w:rPr>
        <w:t>рабочей комиссии</w:t>
      </w:r>
      <w:r w:rsidRPr="00B477C4">
        <w:rPr>
          <w:i w:val="0"/>
          <w:iCs/>
        </w:rPr>
        <w:t>, где отражаются выполненные объёмы работ, которые являются основанием для оформления форм № КС-2 и КС-3. Оплата промежуточных результатов работ осуществляется в соответствии с разделом 2 настоящего Договора.</w:t>
      </w:r>
    </w:p>
    <w:p w:rsidR="00DB4FF2" w:rsidRPr="00B477C4" w:rsidRDefault="00DB4FF2" w:rsidP="006F464A">
      <w:pPr>
        <w:pStyle w:val="aff6"/>
        <w:widowControl w:val="0"/>
        <w:suppressAutoHyphens/>
        <w:spacing w:before="60"/>
        <w:ind w:firstLine="851"/>
        <w:rPr>
          <w:b w:val="0"/>
        </w:rPr>
      </w:pPr>
      <w:r w:rsidRPr="00B477C4">
        <w:rPr>
          <w:b w:val="0"/>
        </w:rPr>
        <w:t xml:space="preserve">9.4. В том случае если какие-либо СМР не выполнены и/или выполнены Подрядчиком ненадлежащим образом, а именно если выполненные СМР не удовлетворяют требованиям Проектной документации, Договора и/или действующих Нормативно-правовых актов и Рабочая комиссия приходит к выводу о неготовности Объекта (Этапа строительства) к </w:t>
      </w:r>
      <w:r w:rsidR="00782BF1" w:rsidRPr="00B477C4">
        <w:rPr>
          <w:b w:val="0"/>
        </w:rPr>
        <w:t>приёмке</w:t>
      </w:r>
      <w:r w:rsidRPr="00B477C4">
        <w:rPr>
          <w:b w:val="0"/>
        </w:rPr>
        <w:t xml:space="preserve">, то Подрядчику </w:t>
      </w:r>
      <w:r w:rsidR="00782BF1" w:rsidRPr="00B477C4">
        <w:rPr>
          <w:b w:val="0"/>
        </w:rPr>
        <w:t>выдаётся</w:t>
      </w:r>
      <w:r w:rsidRPr="00B477C4">
        <w:rPr>
          <w:b w:val="0"/>
        </w:rPr>
        <w:t xml:space="preserve"> экземпляр Акта </w:t>
      </w:r>
      <w:r w:rsidR="00C14CB8" w:rsidRPr="00B477C4">
        <w:rPr>
          <w:b w:val="0"/>
        </w:rPr>
        <w:t>рабочей комиссии</w:t>
      </w:r>
      <w:r w:rsidRPr="00B477C4">
        <w:rPr>
          <w:b w:val="0"/>
        </w:rPr>
        <w:t xml:space="preserve">, с приложением замечаний, недостатками и сроков их устранения. </w:t>
      </w:r>
    </w:p>
    <w:p w:rsidR="00DB4FF2" w:rsidRPr="00B477C4" w:rsidRDefault="00DB4FF2" w:rsidP="006F464A">
      <w:pPr>
        <w:pStyle w:val="aff6"/>
        <w:widowControl w:val="0"/>
        <w:suppressAutoHyphens/>
        <w:spacing w:before="60"/>
        <w:ind w:firstLine="851"/>
        <w:rPr>
          <w:b w:val="0"/>
        </w:rPr>
      </w:pPr>
      <w:r w:rsidRPr="00B477C4">
        <w:rPr>
          <w:b w:val="0"/>
        </w:rPr>
        <w:t xml:space="preserve">9.5. При наличии незначительных недоработок/замечаний Стороны подписывают Акт </w:t>
      </w:r>
      <w:r w:rsidR="00C14CB8" w:rsidRPr="00B477C4">
        <w:rPr>
          <w:b w:val="0"/>
        </w:rPr>
        <w:t>рабочей комиссии</w:t>
      </w:r>
      <w:r w:rsidRPr="00B477C4">
        <w:rPr>
          <w:b w:val="0"/>
        </w:rPr>
        <w:t xml:space="preserve"> с формулировкой «Объект принят с замечаниями». В приложении к Акту указывается перечень недоработок и замечаний со сроком их устранения. Подрядчик обязан устранить недостатки в указанные в акте сроки. После устранения Подрядчиком недоработок/замечаний Сторонами подписывается ведомость устранения замечаний или Акт </w:t>
      </w:r>
      <w:r w:rsidR="00C14CB8" w:rsidRPr="00B477C4">
        <w:rPr>
          <w:b w:val="0"/>
        </w:rPr>
        <w:t>рабочей комиссии</w:t>
      </w:r>
      <w:r w:rsidR="00A72690" w:rsidRPr="00B477C4">
        <w:rPr>
          <w:b w:val="0"/>
        </w:rPr>
        <w:t xml:space="preserve"> по </w:t>
      </w:r>
      <w:r w:rsidRPr="00B477C4">
        <w:rPr>
          <w:b w:val="0"/>
        </w:rPr>
        <w:t>Объект</w:t>
      </w:r>
      <w:r w:rsidR="00A72690" w:rsidRPr="00B477C4">
        <w:rPr>
          <w:b w:val="0"/>
        </w:rPr>
        <w:t>у (Этапу</w:t>
      </w:r>
      <w:r w:rsidRPr="00B477C4">
        <w:rPr>
          <w:b w:val="0"/>
        </w:rPr>
        <w:t xml:space="preserve"> строительства) без замечаний. </w:t>
      </w:r>
    </w:p>
    <w:p w:rsidR="00262A36" w:rsidRPr="00B477C4" w:rsidRDefault="00EC4871" w:rsidP="006F464A">
      <w:pPr>
        <w:rPr>
          <w:sz w:val="26"/>
          <w:szCs w:val="26"/>
        </w:rPr>
      </w:pPr>
      <w:r w:rsidRPr="00B477C4">
        <w:rPr>
          <w:sz w:val="26"/>
          <w:szCs w:val="26"/>
        </w:rPr>
        <w:t>9.6. За 10 (десять) рабочих дней до начала приёмки выполненных Объекта (Этапа строительства) по настоящему Договору Подрядчик должен предоставить Заказчику электронную версию комплекта Исполнительной документации, оформленного в соответствии с Приложением № 6 к настоящему Договору.</w:t>
      </w:r>
      <w:r w:rsidRPr="00B477C4">
        <w:rPr>
          <w:sz w:val="26"/>
          <w:szCs w:val="26"/>
          <w:highlight w:val="yellow"/>
        </w:rPr>
        <w:t xml:space="preserve"> </w:t>
      </w:r>
      <w:r w:rsidR="00A743BE" w:rsidRPr="00B477C4">
        <w:rPr>
          <w:sz w:val="26"/>
          <w:szCs w:val="26"/>
        </w:rPr>
        <w:t xml:space="preserve">Документацию необходимо предоставить кураторам Заказчика на местах и куратору ОСТИ. Кураторы </w:t>
      </w:r>
      <w:r w:rsidRPr="00B477C4">
        <w:rPr>
          <w:sz w:val="26"/>
          <w:szCs w:val="26"/>
        </w:rPr>
        <w:t>Заказчик</w:t>
      </w:r>
      <w:r w:rsidR="00A743BE" w:rsidRPr="00B477C4">
        <w:rPr>
          <w:sz w:val="26"/>
          <w:szCs w:val="26"/>
        </w:rPr>
        <w:t>а</w:t>
      </w:r>
      <w:r w:rsidRPr="00B477C4">
        <w:rPr>
          <w:sz w:val="26"/>
          <w:szCs w:val="26"/>
        </w:rPr>
        <w:t xml:space="preserve"> в течени</w:t>
      </w:r>
      <w:r w:rsidR="00A743BE" w:rsidRPr="00B477C4">
        <w:rPr>
          <w:sz w:val="26"/>
          <w:szCs w:val="26"/>
        </w:rPr>
        <w:t>и 3 (трёх) рабочих дней проверяю</w:t>
      </w:r>
      <w:r w:rsidRPr="00B477C4">
        <w:rPr>
          <w:sz w:val="26"/>
          <w:szCs w:val="26"/>
        </w:rPr>
        <w:t>т предоставленную Исполнительную документацию и направляе</w:t>
      </w:r>
      <w:r w:rsidR="00F31EBA" w:rsidRPr="00B477C4">
        <w:rPr>
          <w:sz w:val="26"/>
          <w:szCs w:val="26"/>
        </w:rPr>
        <w:t>т</w:t>
      </w:r>
      <w:r w:rsidRPr="00B477C4">
        <w:rPr>
          <w:sz w:val="26"/>
          <w:szCs w:val="26"/>
        </w:rPr>
        <w:t xml:space="preserve"> Подрядчику обнаруженные замечани</w:t>
      </w:r>
      <w:r w:rsidR="00246169" w:rsidRPr="00B477C4">
        <w:rPr>
          <w:sz w:val="26"/>
          <w:szCs w:val="26"/>
        </w:rPr>
        <w:t xml:space="preserve">я и недостатки для устранения </w:t>
      </w:r>
      <w:r w:rsidRPr="00B477C4">
        <w:rPr>
          <w:sz w:val="26"/>
          <w:szCs w:val="26"/>
        </w:rPr>
        <w:t>в срок до 3 (трёх) рабочих дней.</w:t>
      </w:r>
      <w:r w:rsidRPr="00B477C4">
        <w:rPr>
          <w:sz w:val="26"/>
          <w:szCs w:val="26"/>
          <w:highlight w:val="yellow"/>
        </w:rPr>
        <w:t xml:space="preserve"> </w:t>
      </w:r>
      <w:r w:rsidRPr="00B477C4">
        <w:rPr>
          <w:sz w:val="26"/>
          <w:szCs w:val="26"/>
        </w:rPr>
        <w:t>Наличие исправленного комплекта исполнительной документации является обязательным и необходимым условием для начала Рабочей комиссии по приёмке Объекта (Этапа строительства).</w:t>
      </w:r>
      <w:r w:rsidR="00A743BE" w:rsidRPr="00B477C4">
        <w:rPr>
          <w:sz w:val="26"/>
          <w:szCs w:val="26"/>
        </w:rPr>
        <w:t xml:space="preserve"> При обнаружении недостатков и замечаний по исполнительной документации Подрядчик должен устранить их в кратчайшие сроки до начала приёмо-сдаточных работ.</w:t>
      </w:r>
    </w:p>
    <w:p w:rsidR="00DB4FF2" w:rsidRPr="00B477C4" w:rsidRDefault="00DB4FF2" w:rsidP="006F464A">
      <w:pPr>
        <w:pStyle w:val="af5"/>
        <w:widowControl w:val="0"/>
        <w:suppressAutoHyphens/>
        <w:spacing w:before="60"/>
        <w:rPr>
          <w:rFonts w:ascii="Times New Roman" w:hAnsi="Times New Roman"/>
          <w:sz w:val="26"/>
          <w:szCs w:val="26"/>
        </w:rPr>
      </w:pPr>
      <w:r w:rsidRPr="00B477C4">
        <w:rPr>
          <w:rFonts w:ascii="Times New Roman" w:hAnsi="Times New Roman"/>
          <w:sz w:val="26"/>
          <w:szCs w:val="26"/>
        </w:rPr>
        <w:t>9.7. При сдаче Объекта (Этапа строительства) Подрядчик обязан письменно с передачей всей необходимой документации сообщить Заказчику о требованиях, которые необходимо соблюдать для эффективного и безопасного использования Объекта (Этапа строительства), а также о возможных для самого Заказчика и других лиц последствиях несоблюдения соответствующих требований.</w:t>
      </w:r>
    </w:p>
    <w:p w:rsidR="00DB4FF2" w:rsidRPr="00B477C4" w:rsidRDefault="00DB4FF2" w:rsidP="006F464A">
      <w:pPr>
        <w:pStyle w:val="af5"/>
        <w:widowControl w:val="0"/>
        <w:suppressAutoHyphens/>
        <w:spacing w:before="60"/>
        <w:rPr>
          <w:rFonts w:ascii="Times New Roman" w:hAnsi="Times New Roman"/>
          <w:sz w:val="26"/>
          <w:szCs w:val="26"/>
        </w:rPr>
      </w:pPr>
      <w:r w:rsidRPr="00B477C4">
        <w:rPr>
          <w:rFonts w:ascii="Times New Roman" w:hAnsi="Times New Roman"/>
          <w:sz w:val="26"/>
          <w:szCs w:val="26"/>
        </w:rPr>
        <w:t xml:space="preserve">9.8. </w:t>
      </w:r>
      <w:r w:rsidR="00704655" w:rsidRPr="00B477C4">
        <w:rPr>
          <w:rFonts w:ascii="Times New Roman" w:hAnsi="Times New Roman"/>
          <w:sz w:val="26"/>
          <w:szCs w:val="26"/>
        </w:rPr>
        <w:t>Подрядчик обязан принять участие в сдаче Объекта (Этапа строительства) в составе Рабочей комиссии, подписании Актов рабочей комиссии, в составе приёмочной комиссии участвовать в подписании актов КС-14.</w:t>
      </w:r>
    </w:p>
    <w:p w:rsidR="00DB4FF2" w:rsidRPr="00B477C4" w:rsidRDefault="00DB4FF2" w:rsidP="006F464A">
      <w:pPr>
        <w:pStyle w:val="af5"/>
        <w:widowControl w:val="0"/>
        <w:suppressAutoHyphens/>
        <w:spacing w:before="60"/>
        <w:rPr>
          <w:rFonts w:ascii="Times New Roman" w:hAnsi="Times New Roman"/>
          <w:sz w:val="26"/>
          <w:szCs w:val="26"/>
        </w:rPr>
      </w:pPr>
      <w:r w:rsidRPr="00B477C4">
        <w:rPr>
          <w:rFonts w:ascii="Times New Roman" w:hAnsi="Times New Roman"/>
          <w:sz w:val="26"/>
          <w:szCs w:val="26"/>
        </w:rPr>
        <w:t>9.9. Устранение недостатков и недоделок, выявленных Заказчиком в ходе проведения процедуры сдачи-</w:t>
      </w:r>
      <w:r w:rsidR="006D0E98" w:rsidRPr="00B477C4">
        <w:rPr>
          <w:rFonts w:ascii="Times New Roman" w:hAnsi="Times New Roman"/>
          <w:sz w:val="26"/>
          <w:szCs w:val="26"/>
        </w:rPr>
        <w:t>приёмки</w:t>
      </w:r>
      <w:r w:rsidRPr="00B477C4">
        <w:rPr>
          <w:rFonts w:ascii="Times New Roman" w:hAnsi="Times New Roman"/>
          <w:sz w:val="26"/>
          <w:szCs w:val="26"/>
        </w:rPr>
        <w:t xml:space="preserve"> Объекта (Этап строительства) является обязательным для Подрядчика и необходимым условием для проведения повторной </w:t>
      </w:r>
      <w:r w:rsidR="006D0E98" w:rsidRPr="00B477C4">
        <w:rPr>
          <w:rFonts w:ascii="Times New Roman" w:hAnsi="Times New Roman"/>
          <w:sz w:val="26"/>
          <w:szCs w:val="26"/>
        </w:rPr>
        <w:t>приёмки</w:t>
      </w:r>
      <w:r w:rsidRPr="00B477C4">
        <w:rPr>
          <w:rFonts w:ascii="Times New Roman" w:hAnsi="Times New Roman"/>
          <w:sz w:val="26"/>
          <w:szCs w:val="26"/>
        </w:rPr>
        <w:t xml:space="preserve"> Заказчиком. Устранение таких недостатков и недоделок производится Подрядчиком за свой </w:t>
      </w:r>
      <w:r w:rsidR="006D0E98" w:rsidRPr="00B477C4">
        <w:rPr>
          <w:rFonts w:ascii="Times New Roman" w:hAnsi="Times New Roman"/>
          <w:sz w:val="26"/>
          <w:szCs w:val="26"/>
        </w:rPr>
        <w:t>счёт</w:t>
      </w:r>
      <w:r w:rsidRPr="00B477C4">
        <w:rPr>
          <w:rFonts w:ascii="Times New Roman" w:hAnsi="Times New Roman"/>
          <w:sz w:val="26"/>
          <w:szCs w:val="26"/>
        </w:rPr>
        <w:t>.</w:t>
      </w:r>
    </w:p>
    <w:p w:rsidR="00DB4FF2" w:rsidRPr="00B477C4" w:rsidRDefault="00DB4FF2" w:rsidP="006F464A">
      <w:pPr>
        <w:pStyle w:val="af5"/>
        <w:widowControl w:val="0"/>
        <w:suppressAutoHyphens/>
        <w:spacing w:before="60"/>
        <w:rPr>
          <w:rFonts w:ascii="Times New Roman" w:hAnsi="Times New Roman"/>
          <w:sz w:val="26"/>
          <w:szCs w:val="26"/>
        </w:rPr>
      </w:pPr>
      <w:r w:rsidRPr="00B477C4">
        <w:rPr>
          <w:rFonts w:ascii="Times New Roman" w:hAnsi="Times New Roman"/>
          <w:sz w:val="26"/>
          <w:szCs w:val="26"/>
        </w:rPr>
        <w:t xml:space="preserve">9.10. </w:t>
      </w:r>
      <w:r w:rsidR="00F9559C" w:rsidRPr="00B477C4">
        <w:rPr>
          <w:rFonts w:ascii="Times New Roman" w:hAnsi="Times New Roman"/>
          <w:sz w:val="26"/>
          <w:szCs w:val="26"/>
        </w:rPr>
        <w:t>Любая повторная приёмка Заказчиком выполненных Работ производится в порядке, предусмотренном настоящим разделом Договора</w:t>
      </w:r>
      <w:r w:rsidRPr="00B477C4">
        <w:rPr>
          <w:rFonts w:ascii="Times New Roman" w:hAnsi="Times New Roman"/>
          <w:sz w:val="26"/>
          <w:szCs w:val="26"/>
        </w:rPr>
        <w:t>.</w:t>
      </w:r>
    </w:p>
    <w:p w:rsidR="00DB4FF2" w:rsidRPr="00B477C4" w:rsidRDefault="00DB4FF2" w:rsidP="00DB4FF2">
      <w:pPr>
        <w:rPr>
          <w:sz w:val="26"/>
          <w:szCs w:val="26"/>
        </w:rPr>
      </w:pPr>
    </w:p>
    <w:p w:rsidR="00DB4FF2" w:rsidRPr="00B477C4"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rPr>
      </w:pPr>
      <w:r w:rsidRPr="00B477C4">
        <w:rPr>
          <w:rFonts w:ascii="Times New Roman" w:hAnsi="Times New Roman"/>
          <w:color w:val="auto"/>
          <w:sz w:val="26"/>
        </w:rPr>
        <w:t xml:space="preserve">Ответственность Сторон </w:t>
      </w:r>
    </w:p>
    <w:p w:rsidR="00DB4FF2" w:rsidRPr="00B477C4" w:rsidRDefault="00DB4FF2" w:rsidP="000D56B3">
      <w:pPr>
        <w:rPr>
          <w:sz w:val="26"/>
          <w:szCs w:val="26"/>
        </w:rPr>
      </w:pPr>
      <w:r w:rsidRPr="00B477C4">
        <w:rPr>
          <w:sz w:val="26"/>
          <w:szCs w:val="26"/>
        </w:rPr>
        <w:t>10.1.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 и Республики Башкортостан.</w:t>
      </w:r>
    </w:p>
    <w:p w:rsidR="00DB4FF2" w:rsidRPr="00B477C4" w:rsidRDefault="00DB4FF2" w:rsidP="000D56B3">
      <w:pPr>
        <w:rPr>
          <w:sz w:val="26"/>
          <w:szCs w:val="26"/>
        </w:rPr>
      </w:pPr>
      <w:r w:rsidRPr="00B477C4">
        <w:rPr>
          <w:sz w:val="26"/>
          <w:szCs w:val="26"/>
        </w:rPr>
        <w:t xml:space="preserve">10.2. Подрядчик </w:t>
      </w:r>
      <w:r w:rsidR="000D56B3" w:rsidRPr="00B477C4">
        <w:rPr>
          <w:sz w:val="26"/>
          <w:szCs w:val="26"/>
        </w:rPr>
        <w:t>несёт</w:t>
      </w:r>
      <w:r w:rsidRPr="00B477C4">
        <w:rPr>
          <w:sz w:val="26"/>
          <w:szCs w:val="26"/>
        </w:rPr>
        <w:t xml:space="preserve"> перед Заказчиком ответственность за последствия неисполнения или ненадлежащего исполнения обязательств привлекаемыми им третьими лицами.</w:t>
      </w:r>
    </w:p>
    <w:p w:rsidR="00105A14" w:rsidRPr="00B477C4" w:rsidRDefault="00105A14" w:rsidP="00105A14">
      <w:pPr>
        <w:ind w:firstLine="993"/>
        <w:rPr>
          <w:sz w:val="26"/>
          <w:szCs w:val="26"/>
        </w:rPr>
      </w:pPr>
      <w:r w:rsidRPr="00B477C4">
        <w:rPr>
          <w:sz w:val="26"/>
          <w:szCs w:val="26"/>
        </w:rPr>
        <w:t>10.2.1</w:t>
      </w:r>
      <w:r w:rsidR="00E45C1F" w:rsidRPr="00B477C4">
        <w:rPr>
          <w:sz w:val="26"/>
          <w:szCs w:val="26"/>
        </w:rPr>
        <w:t>.</w:t>
      </w:r>
      <w:r w:rsidRPr="00B477C4">
        <w:rPr>
          <w:sz w:val="26"/>
          <w:szCs w:val="26"/>
        </w:rPr>
        <w:t xml:space="preserve"> В случае выполнения строительно-монтажных и/или проектных работ на объекте с привлечением субподрядчика в нарушение положений п.4.2.1. настоящего Договора, Заказчик вправе потребовать от Подрядчика, а Подрядчик обязан уплатить штраф в размере 50 % от стоимости Заказа (Этапа строительства), в рамках которого выполняются работы с нарушением п. 4.2.1 настоящего договора. Выплата штрафа не отменяет необходимость в устранении данного нарушения.</w:t>
      </w:r>
    </w:p>
    <w:p w:rsidR="00DB4FF2" w:rsidRPr="00B477C4" w:rsidRDefault="00DB4FF2" w:rsidP="002325CD">
      <w:pPr>
        <w:rPr>
          <w:sz w:val="26"/>
          <w:szCs w:val="26"/>
        </w:rPr>
      </w:pPr>
      <w:r w:rsidRPr="00B477C4">
        <w:rPr>
          <w:sz w:val="26"/>
          <w:szCs w:val="26"/>
        </w:rPr>
        <w:t xml:space="preserve">10.3. </w:t>
      </w:r>
      <w:r w:rsidR="00C737E7" w:rsidRPr="00B477C4">
        <w:rPr>
          <w:sz w:val="26"/>
          <w:szCs w:val="26"/>
        </w:rPr>
        <w:t>За нарушение Подрядчиком сроков выполнения Работ, в том числе сроков устранения недостатков в результатах выполненных Работ, поставки Вспомогательного оборудования, предусмотренных Договором, Подрядчик уплачивает Заказчику неустойку в размере 0,5% от стоимости сдаваемого Объекта (Этапа строительства) по Заказу за каждый день просрочки</w:t>
      </w:r>
      <w:r w:rsidRPr="00B477C4">
        <w:rPr>
          <w:sz w:val="26"/>
          <w:szCs w:val="26"/>
        </w:rPr>
        <w:t>.</w:t>
      </w:r>
    </w:p>
    <w:p w:rsidR="00DB4FF2" w:rsidRPr="00B477C4" w:rsidRDefault="00DB4FF2" w:rsidP="002325CD">
      <w:pPr>
        <w:ind w:firstLine="1276"/>
        <w:rPr>
          <w:sz w:val="26"/>
          <w:szCs w:val="26"/>
        </w:rPr>
      </w:pPr>
      <w:r w:rsidRPr="00B477C4">
        <w:rPr>
          <w:sz w:val="26"/>
          <w:szCs w:val="26"/>
        </w:rPr>
        <w:t xml:space="preserve">10.3.1. В случае нарушения Подрядчиком конечного срока выполнения Работ по Заказу, установленного графиком </w:t>
      </w:r>
      <w:r w:rsidR="00C737E7" w:rsidRPr="00B477C4">
        <w:rPr>
          <w:sz w:val="26"/>
          <w:szCs w:val="26"/>
        </w:rPr>
        <w:t>исполнения</w:t>
      </w:r>
      <w:r w:rsidRPr="00B477C4">
        <w:rPr>
          <w:sz w:val="26"/>
          <w:szCs w:val="26"/>
        </w:rPr>
        <w:t xml:space="preserve"> обязательств в соответствующем Заказе (Приложение № 2 к настоящему Договору), Подрядчик уплачивает Заказчику штраф в размере 5% от стоимости Работ по соответствующему Заказу.</w:t>
      </w:r>
    </w:p>
    <w:p w:rsidR="000A6259" w:rsidRPr="00B477C4" w:rsidRDefault="000A6259" w:rsidP="002325CD">
      <w:pPr>
        <w:ind w:firstLine="1276"/>
        <w:rPr>
          <w:sz w:val="26"/>
          <w:szCs w:val="26"/>
        </w:rPr>
      </w:pPr>
      <w:r w:rsidRPr="00B477C4">
        <w:rPr>
          <w:sz w:val="26"/>
          <w:szCs w:val="26"/>
        </w:rPr>
        <w:t>Стороны согласовали, что положения настоящего пункта применяются в случае нарушен</w:t>
      </w:r>
      <w:r w:rsidR="00F33E00" w:rsidRPr="00B477C4">
        <w:rPr>
          <w:sz w:val="26"/>
          <w:szCs w:val="26"/>
        </w:rPr>
        <w:t xml:space="preserve">ия Подрядчиком положений </w:t>
      </w:r>
      <w:r w:rsidR="00931D3C" w:rsidRPr="00B477C4">
        <w:rPr>
          <w:sz w:val="26"/>
          <w:szCs w:val="26"/>
        </w:rPr>
        <w:t xml:space="preserve">раздела </w:t>
      </w:r>
      <w:r w:rsidR="00F33E00" w:rsidRPr="00B477C4">
        <w:rPr>
          <w:sz w:val="26"/>
          <w:szCs w:val="26"/>
        </w:rPr>
        <w:t>3</w:t>
      </w:r>
      <w:r w:rsidRPr="00B477C4">
        <w:rPr>
          <w:sz w:val="26"/>
          <w:szCs w:val="26"/>
        </w:rPr>
        <w:t xml:space="preserve"> настоящего Договора и нарушения более чем на </w:t>
      </w:r>
      <w:r w:rsidR="000E3F6D" w:rsidRPr="00B477C4">
        <w:rPr>
          <w:sz w:val="26"/>
          <w:szCs w:val="26"/>
        </w:rPr>
        <w:t>1</w:t>
      </w:r>
      <w:r w:rsidR="00EC4871" w:rsidRPr="00B477C4">
        <w:rPr>
          <w:sz w:val="26"/>
          <w:szCs w:val="26"/>
        </w:rPr>
        <w:t>5 (пят</w:t>
      </w:r>
      <w:r w:rsidR="000E3F6D" w:rsidRPr="00B477C4">
        <w:rPr>
          <w:sz w:val="26"/>
          <w:szCs w:val="26"/>
        </w:rPr>
        <w:t>надцать</w:t>
      </w:r>
      <w:r w:rsidRPr="00B477C4">
        <w:rPr>
          <w:sz w:val="26"/>
          <w:szCs w:val="26"/>
        </w:rPr>
        <w:t>) дней конечного срока выполнения Заказа, установленного в Заказе (Приложение № 2 к настоящему Договору).</w:t>
      </w:r>
    </w:p>
    <w:p w:rsidR="00DB4FF2" w:rsidRPr="00B477C4" w:rsidRDefault="00644A26" w:rsidP="00CB07E5">
      <w:pPr>
        <w:ind w:firstLine="1276"/>
        <w:rPr>
          <w:sz w:val="26"/>
          <w:szCs w:val="26"/>
        </w:rPr>
      </w:pPr>
      <w:r w:rsidRPr="00B477C4">
        <w:rPr>
          <w:sz w:val="26"/>
          <w:szCs w:val="26"/>
        </w:rPr>
        <w:t>10.3.2.</w:t>
      </w:r>
      <w:r w:rsidRPr="00B477C4">
        <w:rPr>
          <w:sz w:val="26"/>
          <w:szCs w:val="26"/>
        </w:rPr>
        <w:tab/>
        <w:t xml:space="preserve">При задержке сроков сдачи Работ более чем на 30 дней, Заказчик вправе отказаться от исполнения обязательств по данному Заказу и настоящему Договору, и привлечь для выполнения Работ другого исполнителя, с отнесением дополнительных расходов на </w:t>
      </w:r>
      <w:r w:rsidR="00CB07E5" w:rsidRPr="00B477C4">
        <w:rPr>
          <w:sz w:val="26"/>
          <w:szCs w:val="26"/>
        </w:rPr>
        <w:t>счёт</w:t>
      </w:r>
      <w:r w:rsidRPr="00B477C4">
        <w:rPr>
          <w:sz w:val="26"/>
          <w:szCs w:val="26"/>
        </w:rPr>
        <w:t xml:space="preserve"> Подрядчика. Заказчик не возмещает убытки Подрядчику в случае расторжения Договора в соответствии с данным пунктом, а также в случае не возмещения расходов Заказчику и третьим лицам по устранению недостатков, возникших по вине Подрядчика.</w:t>
      </w:r>
    </w:p>
    <w:p w:rsidR="00C737E7" w:rsidRPr="00B477C4" w:rsidRDefault="00C737E7" w:rsidP="00CB07E5">
      <w:pPr>
        <w:ind w:firstLine="1276"/>
        <w:rPr>
          <w:sz w:val="26"/>
          <w:szCs w:val="26"/>
        </w:rPr>
      </w:pPr>
      <w:r w:rsidRPr="00B477C4">
        <w:rPr>
          <w:sz w:val="26"/>
          <w:szCs w:val="26"/>
        </w:rPr>
        <w:t>10.3.3. В случае привлечения к работам другого исполнителя или выполнения работ собственными силами на основании п. 4.2.2. на Объекте (Этапе строительства), выданным в Заказе Подрядчику и по которому им не исполняются и/или несвоевременно исполняются обязательства (п. 4.2.1.) Заказчик вправе потребовать от Подрядчика, а Подрядчик обязан уплатить штраф в размере стоимости частично выполненных Подрядчиком Работ по Объекту (Этапу строительства).</w:t>
      </w:r>
    </w:p>
    <w:p w:rsidR="00DB4FF2" w:rsidRPr="00B477C4" w:rsidRDefault="00DB4FF2" w:rsidP="00CB07E5">
      <w:pPr>
        <w:rPr>
          <w:sz w:val="26"/>
          <w:szCs w:val="26"/>
        </w:rPr>
      </w:pPr>
      <w:r w:rsidRPr="00B477C4">
        <w:rPr>
          <w:sz w:val="26"/>
          <w:szCs w:val="26"/>
        </w:rPr>
        <w:t>10.4. В случае выполнения Работ с ненадлежащим качеством по вине Подрядчика или его подрядчиков (субподрядчиков), Подрядчик устраняет выявленные недостатки и замечания за свой счёт. Кроме того, Заказчик вправе потребовать от Подрядчика уплаты штрафа в размере 12% от стоимости некачественно выполненных Работ.</w:t>
      </w:r>
    </w:p>
    <w:p w:rsidR="00DB4FF2" w:rsidRPr="00B477C4" w:rsidRDefault="00DB4FF2" w:rsidP="00CB07E5">
      <w:pPr>
        <w:ind w:firstLine="1276"/>
        <w:rPr>
          <w:sz w:val="26"/>
          <w:szCs w:val="26"/>
        </w:rPr>
      </w:pPr>
      <w:r w:rsidRPr="00B477C4">
        <w:rPr>
          <w:sz w:val="26"/>
          <w:szCs w:val="26"/>
        </w:rPr>
        <w:t>10.4.1</w:t>
      </w:r>
      <w:r w:rsidR="00644A26" w:rsidRPr="00B477C4">
        <w:rPr>
          <w:sz w:val="26"/>
          <w:szCs w:val="26"/>
        </w:rPr>
        <w:t>.</w:t>
      </w:r>
      <w:r w:rsidRPr="00B477C4">
        <w:rPr>
          <w:sz w:val="26"/>
          <w:szCs w:val="26"/>
        </w:rPr>
        <w:t xml:space="preserve"> В случае, если Заказчик устранил выявленные замечания и недостатки самостоятельно, Подрядчик возмещает соответствующие расходы Заказчика по устранению замечаний и недостатков.</w:t>
      </w:r>
    </w:p>
    <w:p w:rsidR="00DB4FF2" w:rsidRPr="00B477C4" w:rsidRDefault="00DB4FF2" w:rsidP="00CB07E5">
      <w:pPr>
        <w:rPr>
          <w:sz w:val="26"/>
          <w:szCs w:val="26"/>
        </w:rPr>
      </w:pPr>
      <w:r w:rsidRPr="00B477C4">
        <w:rPr>
          <w:sz w:val="26"/>
          <w:szCs w:val="26"/>
        </w:rPr>
        <w:t xml:space="preserve">10.5.  В случае выполнения строительно-монтажных работ на объекте до согласования рабочей схемы, при отсутствии на согласованной документации штампа Заказчика «В производство работ» (п. 6.1.3 настоящего Договора) Заказчик вправе отказаться от исполнения </w:t>
      </w:r>
      <w:r w:rsidR="00CB07E5" w:rsidRPr="00B477C4">
        <w:rPr>
          <w:sz w:val="26"/>
          <w:szCs w:val="26"/>
        </w:rPr>
        <w:t xml:space="preserve">своих </w:t>
      </w:r>
      <w:r w:rsidRPr="00B477C4">
        <w:rPr>
          <w:sz w:val="26"/>
          <w:szCs w:val="26"/>
        </w:rPr>
        <w:t xml:space="preserve">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w:t>
      </w:r>
      <w:r w:rsidR="00CB07E5" w:rsidRPr="00B477C4">
        <w:rPr>
          <w:sz w:val="26"/>
          <w:szCs w:val="26"/>
        </w:rPr>
        <w:t>счёт</w:t>
      </w:r>
      <w:r w:rsidRPr="00B477C4">
        <w:rPr>
          <w:sz w:val="26"/>
          <w:szCs w:val="26"/>
        </w:rPr>
        <w:t xml:space="preserve"> Подрядчика. Заказчик не возмещает убытки Подрядчику в этом случае в соответствии с данным пунктом.</w:t>
      </w:r>
    </w:p>
    <w:p w:rsidR="007409F9" w:rsidRPr="00B477C4" w:rsidRDefault="007409F9" w:rsidP="001267B6">
      <w:pPr>
        <w:ind w:firstLine="1418"/>
        <w:rPr>
          <w:sz w:val="26"/>
          <w:szCs w:val="26"/>
        </w:rPr>
      </w:pPr>
      <w:r w:rsidRPr="00B477C4">
        <w:rPr>
          <w:sz w:val="26"/>
          <w:szCs w:val="26"/>
        </w:rPr>
        <w:t xml:space="preserve">10.5.1. В случае выполнения работ на объектах связи Заказчика, требующих согласования и наличия разрешительной документации от Заказчика (нарядов-допусков, разрешений на допуск, пропусков и пр.) без наличия указанных документов или при окончании срока их действия Подрядчик обязан уплатить штраф в размере </w:t>
      </w:r>
      <w:r w:rsidR="00F02CA4" w:rsidRPr="00B477C4">
        <w:rPr>
          <w:sz w:val="26"/>
          <w:szCs w:val="26"/>
        </w:rPr>
        <w:t>50000 (пятьдесят тысяч) рублей за каждый случай нарушения</w:t>
      </w:r>
      <w:r w:rsidRPr="00B477C4">
        <w:rPr>
          <w:sz w:val="26"/>
          <w:szCs w:val="26"/>
        </w:rPr>
        <w:t xml:space="preserve">. Выплата штрафа не отменяет необходимость в </w:t>
      </w:r>
      <w:r w:rsidR="00F02CA4" w:rsidRPr="00B477C4">
        <w:rPr>
          <w:sz w:val="26"/>
          <w:szCs w:val="26"/>
        </w:rPr>
        <w:t>получении разрешительных документов для продолжения работ</w:t>
      </w:r>
      <w:r w:rsidRPr="00B477C4">
        <w:rPr>
          <w:sz w:val="26"/>
          <w:szCs w:val="26"/>
        </w:rPr>
        <w:t>.</w:t>
      </w:r>
    </w:p>
    <w:p w:rsidR="00644A26" w:rsidRPr="00B477C4" w:rsidRDefault="00644A26" w:rsidP="00CB07E5">
      <w:pPr>
        <w:rPr>
          <w:sz w:val="26"/>
          <w:szCs w:val="26"/>
        </w:rPr>
      </w:pPr>
      <w:r w:rsidRPr="00B477C4">
        <w:rPr>
          <w:sz w:val="26"/>
          <w:szCs w:val="26"/>
        </w:rPr>
        <w:t>10.6. В случае выполнения строительно-монтажных работ на объекте с применением несогласованных с Заказчиком материалов и оборудования в нарушение положений п.4.</w:t>
      </w:r>
      <w:r w:rsidR="006206A9" w:rsidRPr="00B477C4">
        <w:rPr>
          <w:sz w:val="26"/>
          <w:szCs w:val="26"/>
        </w:rPr>
        <w:t>3</w:t>
      </w:r>
      <w:r w:rsidRPr="00B477C4">
        <w:rPr>
          <w:sz w:val="26"/>
          <w:szCs w:val="26"/>
        </w:rPr>
        <w:t>.2. и 4.</w:t>
      </w:r>
      <w:r w:rsidR="006206A9" w:rsidRPr="00B477C4">
        <w:rPr>
          <w:sz w:val="26"/>
          <w:szCs w:val="26"/>
        </w:rPr>
        <w:t>3</w:t>
      </w:r>
      <w:r w:rsidRPr="00B477C4">
        <w:rPr>
          <w:sz w:val="26"/>
          <w:szCs w:val="26"/>
        </w:rPr>
        <w:t>.3 настоящего Договора и отказа Подрядчика устранить выявленные нарушения, Заказчик вправе потребовать от Подр</w:t>
      </w:r>
      <w:r w:rsidR="00112C03" w:rsidRPr="00B477C4">
        <w:rPr>
          <w:sz w:val="26"/>
          <w:szCs w:val="26"/>
        </w:rPr>
        <w:t>ядчика</w:t>
      </w:r>
      <w:r w:rsidR="00C737E7" w:rsidRPr="00B477C4">
        <w:rPr>
          <w:sz w:val="26"/>
          <w:szCs w:val="26"/>
        </w:rPr>
        <w:t>, а Подрядчик обязан</w:t>
      </w:r>
      <w:r w:rsidR="00112C03" w:rsidRPr="00B477C4">
        <w:rPr>
          <w:sz w:val="26"/>
          <w:szCs w:val="26"/>
        </w:rPr>
        <w:t xml:space="preserve"> уплат</w:t>
      </w:r>
      <w:r w:rsidR="00C737E7" w:rsidRPr="00B477C4">
        <w:rPr>
          <w:sz w:val="26"/>
          <w:szCs w:val="26"/>
        </w:rPr>
        <w:t>ить</w:t>
      </w:r>
      <w:r w:rsidR="00112C03" w:rsidRPr="00B477C4">
        <w:rPr>
          <w:sz w:val="26"/>
          <w:szCs w:val="26"/>
        </w:rPr>
        <w:t xml:space="preserve"> штраф в размере 5</w:t>
      </w:r>
      <w:r w:rsidRPr="00B477C4">
        <w:rPr>
          <w:sz w:val="26"/>
          <w:szCs w:val="26"/>
        </w:rPr>
        <w:t>0 % от стоимости Объекта.</w:t>
      </w:r>
      <w:r w:rsidR="00EC4871" w:rsidRPr="00B477C4">
        <w:rPr>
          <w:sz w:val="26"/>
          <w:szCs w:val="26"/>
        </w:rPr>
        <w:t xml:space="preserve"> Выплата штрафа не отменяет необходимость в устранении данного нарушения.</w:t>
      </w:r>
    </w:p>
    <w:p w:rsidR="00DB4FF2" w:rsidRPr="00B477C4" w:rsidRDefault="00DB4FF2" w:rsidP="00CB07E5">
      <w:pPr>
        <w:rPr>
          <w:sz w:val="26"/>
          <w:szCs w:val="26"/>
        </w:rPr>
      </w:pPr>
      <w:r w:rsidRPr="00B477C4">
        <w:rPr>
          <w:sz w:val="26"/>
          <w:szCs w:val="26"/>
        </w:rPr>
        <w:t>10.</w:t>
      </w:r>
      <w:r w:rsidR="00644A26" w:rsidRPr="00B477C4">
        <w:rPr>
          <w:sz w:val="26"/>
          <w:szCs w:val="26"/>
        </w:rPr>
        <w:t>7</w:t>
      </w:r>
      <w:r w:rsidRPr="00B477C4">
        <w:rPr>
          <w:sz w:val="26"/>
          <w:szCs w:val="26"/>
        </w:rPr>
        <w:t xml:space="preserve">. </w:t>
      </w:r>
      <w:r w:rsidR="00EC4871" w:rsidRPr="00B477C4">
        <w:rPr>
          <w:sz w:val="26"/>
          <w:szCs w:val="26"/>
        </w:rPr>
        <w:t xml:space="preserve">В случае не устранения замечаний в срок более 10 (десяти) рабочих дней с момента окончания указанного в акте срока устранения недостатков,  Заказчик вправе отказаться от исполнения устранения выявленных замечаний, с последующим взысканием </w:t>
      </w:r>
      <w:r w:rsidR="00C737E7" w:rsidRPr="00B477C4">
        <w:rPr>
          <w:sz w:val="26"/>
          <w:szCs w:val="26"/>
        </w:rPr>
        <w:t>штрафа</w:t>
      </w:r>
      <w:r w:rsidR="00EC4871" w:rsidRPr="00B477C4">
        <w:rPr>
          <w:sz w:val="26"/>
          <w:szCs w:val="26"/>
        </w:rPr>
        <w:t xml:space="preserve"> за нарушение срока устранения недостатков в размере 0,3 % (ноль целых три десятых) от стоимости Работ всех Этапов, </w:t>
      </w:r>
      <w:r w:rsidR="00C737E7" w:rsidRPr="00B477C4">
        <w:rPr>
          <w:sz w:val="26"/>
          <w:szCs w:val="26"/>
        </w:rPr>
        <w:t>выданных</w:t>
      </w:r>
      <w:r w:rsidR="00EC4871" w:rsidRPr="00B477C4">
        <w:rPr>
          <w:sz w:val="26"/>
          <w:szCs w:val="26"/>
        </w:rPr>
        <w:t xml:space="preserve"> Подрядчику по настоящему Договору</w:t>
      </w:r>
      <w:r w:rsidR="00C737E7" w:rsidRPr="00B477C4">
        <w:rPr>
          <w:sz w:val="26"/>
          <w:szCs w:val="26"/>
        </w:rPr>
        <w:t xml:space="preserve"> до момента выставления настоящей претензии</w:t>
      </w:r>
      <w:r w:rsidR="00EC4871" w:rsidRPr="00B477C4">
        <w:rPr>
          <w:sz w:val="26"/>
          <w:szCs w:val="26"/>
        </w:rPr>
        <w:t xml:space="preserve">, а также с возможностью удержания у </w:t>
      </w:r>
      <w:r w:rsidR="00C737E7" w:rsidRPr="00B477C4">
        <w:rPr>
          <w:sz w:val="26"/>
          <w:szCs w:val="26"/>
        </w:rPr>
        <w:t>Подрядчика</w:t>
      </w:r>
      <w:r w:rsidR="00EC4871" w:rsidRPr="00B477C4">
        <w:rPr>
          <w:sz w:val="26"/>
          <w:szCs w:val="26"/>
        </w:rPr>
        <w:t xml:space="preserve"> стоимости понесённых Заказчиком затрат в связи с устранением недостатков посредством иной подрядной организации, которой будет </w:t>
      </w:r>
      <w:r w:rsidR="00C737E7" w:rsidRPr="00B477C4">
        <w:rPr>
          <w:sz w:val="26"/>
          <w:szCs w:val="26"/>
        </w:rPr>
        <w:t xml:space="preserve">передан Заказ </w:t>
      </w:r>
      <w:r w:rsidR="00EC4871" w:rsidRPr="00B477C4">
        <w:rPr>
          <w:sz w:val="26"/>
          <w:szCs w:val="26"/>
        </w:rPr>
        <w:t>на выполнение этих работ</w:t>
      </w:r>
      <w:r w:rsidRPr="00B477C4">
        <w:rPr>
          <w:sz w:val="26"/>
          <w:szCs w:val="26"/>
        </w:rPr>
        <w:t>.</w:t>
      </w:r>
    </w:p>
    <w:p w:rsidR="00DB4FF2" w:rsidRPr="00B477C4" w:rsidRDefault="00DB4FF2" w:rsidP="00CB07E5">
      <w:pPr>
        <w:rPr>
          <w:sz w:val="26"/>
          <w:szCs w:val="26"/>
        </w:rPr>
      </w:pPr>
      <w:r w:rsidRPr="00B477C4">
        <w:rPr>
          <w:sz w:val="26"/>
          <w:szCs w:val="26"/>
        </w:rPr>
        <w:t>10.</w:t>
      </w:r>
      <w:r w:rsidR="00644A26" w:rsidRPr="00B477C4">
        <w:rPr>
          <w:sz w:val="26"/>
          <w:szCs w:val="26"/>
        </w:rPr>
        <w:t>8</w:t>
      </w:r>
      <w:r w:rsidRPr="00B477C4">
        <w:rPr>
          <w:sz w:val="26"/>
          <w:szCs w:val="26"/>
        </w:rPr>
        <w:t xml:space="preserve">. </w:t>
      </w:r>
      <w:r w:rsidR="00EC4871" w:rsidRPr="00B477C4">
        <w:rPr>
          <w:sz w:val="26"/>
          <w:szCs w:val="26"/>
        </w:rPr>
        <w:t>В случае предоставления Подрядчиком заведомо ложных документов, подтверждающих факт согласования на доступ к СМР, факт отсутствия претензий к выполненным работам и прочих разрешительных документов, Подрядчик уплачивает Заказчику штраф в размере 25% от стоимости Работ по соответствующему Заказу.</w:t>
      </w:r>
    </w:p>
    <w:p w:rsidR="006206A9" w:rsidRPr="00B477C4" w:rsidRDefault="006206A9" w:rsidP="006206A9">
      <w:pPr>
        <w:ind w:firstLine="1134"/>
        <w:rPr>
          <w:sz w:val="26"/>
          <w:szCs w:val="26"/>
        </w:rPr>
      </w:pPr>
      <w:r w:rsidRPr="00B477C4">
        <w:rPr>
          <w:sz w:val="26"/>
          <w:szCs w:val="26"/>
        </w:rPr>
        <w:t>10.8.1. В случае предоставления Подрядчиком заведомо ложных документов в составе комплекта исполнительной документации, подтверждающих выходной контроль построенных линий связи и сооружений, Заказчик вправе потребовать от Подрядчика, а Подрядчик обязан уплатить штраф в размере 10 % от стоимости сдаваемых объектов по Заказу (Этапу строительства). Выплата штрафа не отменяет необходимость в предоставлении действительных документов выходного контроля.</w:t>
      </w:r>
    </w:p>
    <w:p w:rsidR="006206A9" w:rsidRPr="00B477C4" w:rsidRDefault="006206A9" w:rsidP="006206A9">
      <w:pPr>
        <w:ind w:firstLine="1134"/>
        <w:rPr>
          <w:sz w:val="26"/>
          <w:szCs w:val="26"/>
        </w:rPr>
      </w:pPr>
      <w:r w:rsidRPr="00B477C4">
        <w:rPr>
          <w:sz w:val="26"/>
          <w:szCs w:val="26"/>
        </w:rPr>
        <w:t>10.8.2. В случае нарушения Подрядчиком положений п.8.1 о наличии необходимого измерительного и контрольного оборудования на Площадке, Заказчик вправе потребовать от Подрядчика, а Подрядчик обязан уплатить штраф в размере 25000 (двадцать пять тысяч) рублей. Выплата штрафа не отменяет необходимость в устранении данного нарушения.</w:t>
      </w:r>
    </w:p>
    <w:p w:rsidR="00DB4FF2" w:rsidRPr="00B477C4" w:rsidRDefault="00DB4FF2" w:rsidP="009D18CC">
      <w:pPr>
        <w:rPr>
          <w:sz w:val="26"/>
          <w:szCs w:val="26"/>
        </w:rPr>
      </w:pPr>
      <w:r w:rsidRPr="00B477C4">
        <w:rPr>
          <w:sz w:val="26"/>
          <w:szCs w:val="26"/>
        </w:rPr>
        <w:t>10.</w:t>
      </w:r>
      <w:r w:rsidR="00644A26" w:rsidRPr="00B477C4">
        <w:rPr>
          <w:sz w:val="26"/>
          <w:szCs w:val="26"/>
        </w:rPr>
        <w:t>9</w:t>
      </w:r>
      <w:r w:rsidRPr="00B477C4">
        <w:rPr>
          <w:sz w:val="26"/>
          <w:szCs w:val="26"/>
        </w:rPr>
        <w:t xml:space="preserve">. </w:t>
      </w:r>
      <w:r w:rsidR="00EC4871" w:rsidRPr="00B477C4">
        <w:rPr>
          <w:sz w:val="26"/>
          <w:szCs w:val="26"/>
        </w:rPr>
        <w:t xml:space="preserve">В случае немотивированного отказа Подрядчика </w:t>
      </w:r>
      <w:r w:rsidR="00A6549F" w:rsidRPr="00B477C4">
        <w:rPr>
          <w:sz w:val="26"/>
          <w:szCs w:val="26"/>
        </w:rPr>
        <w:t xml:space="preserve">или отсутствия мотивированного отказа </w:t>
      </w:r>
      <w:r w:rsidR="00EC4871" w:rsidRPr="00B477C4">
        <w:rPr>
          <w:sz w:val="26"/>
          <w:szCs w:val="26"/>
        </w:rPr>
        <w:t>от согласования проекта Заказа Заказчик вправе отказаться от исполнения обязательств по данному объекту (этапу строительства) и настоящему Договору, привлечь для выполнения работ другого исполнителя, с отнесением дополнительных расходов на счёт Подрядчика и вправе потребовать от Подрядчика</w:t>
      </w:r>
      <w:r w:rsidR="00A6549F" w:rsidRPr="00B477C4">
        <w:rPr>
          <w:sz w:val="26"/>
          <w:szCs w:val="26"/>
        </w:rPr>
        <w:t>, а Подрядчик обязан уплатить штраф</w:t>
      </w:r>
      <w:r w:rsidR="00EC4871" w:rsidRPr="00B477C4">
        <w:rPr>
          <w:sz w:val="26"/>
          <w:szCs w:val="26"/>
        </w:rPr>
        <w:t xml:space="preserve"> в размере 25% от суммы данного несогласованного Заказа</w:t>
      </w:r>
      <w:r w:rsidRPr="00B477C4">
        <w:rPr>
          <w:sz w:val="26"/>
          <w:szCs w:val="26"/>
        </w:rPr>
        <w:t>.</w:t>
      </w:r>
    </w:p>
    <w:p w:rsidR="00DB4FF2" w:rsidRPr="00B477C4" w:rsidRDefault="00DB4FF2" w:rsidP="000C3AD0">
      <w:pPr>
        <w:ind w:firstLine="1276"/>
        <w:rPr>
          <w:sz w:val="26"/>
          <w:szCs w:val="26"/>
        </w:rPr>
      </w:pPr>
      <w:r w:rsidRPr="00B477C4">
        <w:rPr>
          <w:sz w:val="26"/>
          <w:szCs w:val="26"/>
        </w:rPr>
        <w:t>10.</w:t>
      </w:r>
      <w:r w:rsidR="00644A26" w:rsidRPr="00B477C4">
        <w:rPr>
          <w:sz w:val="26"/>
          <w:szCs w:val="26"/>
        </w:rPr>
        <w:t>9</w:t>
      </w:r>
      <w:r w:rsidRPr="00B477C4">
        <w:rPr>
          <w:sz w:val="26"/>
          <w:szCs w:val="26"/>
        </w:rPr>
        <w:t>.1. Стороны договорились, что отказ от согласования проекта Заказа по причине малой доходности не может считаться мотивированным.</w:t>
      </w:r>
    </w:p>
    <w:p w:rsidR="00DB4FF2" w:rsidRPr="00B477C4" w:rsidRDefault="00DB4FF2" w:rsidP="000C3AD0">
      <w:pPr>
        <w:ind w:firstLine="1276"/>
        <w:rPr>
          <w:sz w:val="26"/>
          <w:szCs w:val="26"/>
        </w:rPr>
      </w:pPr>
      <w:r w:rsidRPr="00B477C4">
        <w:rPr>
          <w:sz w:val="26"/>
          <w:szCs w:val="26"/>
        </w:rPr>
        <w:t>10.</w:t>
      </w:r>
      <w:r w:rsidR="00644A26" w:rsidRPr="00B477C4">
        <w:rPr>
          <w:sz w:val="26"/>
          <w:szCs w:val="26"/>
        </w:rPr>
        <w:t>9</w:t>
      </w:r>
      <w:r w:rsidRPr="00B477C4">
        <w:rPr>
          <w:sz w:val="26"/>
          <w:szCs w:val="26"/>
        </w:rPr>
        <w:t xml:space="preserve">.2. </w:t>
      </w:r>
      <w:r w:rsidR="00EC4871" w:rsidRPr="00B477C4">
        <w:rPr>
          <w:sz w:val="26"/>
          <w:szCs w:val="26"/>
        </w:rPr>
        <w:t xml:space="preserve">За нарушение Подрядчиком сроков согласования проекта Заказа (п.5.4), Подрядчик уплачивает Заказчику </w:t>
      </w:r>
      <w:r w:rsidR="001B4AA1" w:rsidRPr="00B477C4">
        <w:rPr>
          <w:sz w:val="26"/>
          <w:szCs w:val="26"/>
        </w:rPr>
        <w:t>неустойку</w:t>
      </w:r>
      <w:r w:rsidR="00EC4871" w:rsidRPr="00B477C4">
        <w:rPr>
          <w:sz w:val="26"/>
          <w:szCs w:val="26"/>
        </w:rPr>
        <w:t xml:space="preserve"> в размере 2,5% от стоимости Объекта (Этапа строительства) по предлагаемому Заказу за каждый день просрочки. </w:t>
      </w:r>
      <w:r w:rsidR="001B4AA1" w:rsidRPr="00B477C4">
        <w:rPr>
          <w:sz w:val="26"/>
          <w:szCs w:val="26"/>
        </w:rPr>
        <w:t>За нарушение сроков предоставления оригиналов подписанных Заказов и условия их предоставления (п 5.5, 5.5.1, 5.5.2) Подрядчик уплачивает Заказчику неустойку в размере 1 % от стоимости Объекта (Этапа строительства) по предлагаемому заказу за каждый день просрочки.</w:t>
      </w:r>
    </w:p>
    <w:p w:rsidR="00644A26" w:rsidRPr="00B477C4" w:rsidRDefault="00644A26" w:rsidP="000C3AD0">
      <w:pPr>
        <w:ind w:firstLine="1276"/>
        <w:rPr>
          <w:sz w:val="26"/>
          <w:szCs w:val="26"/>
        </w:rPr>
      </w:pPr>
      <w:r w:rsidRPr="00B477C4">
        <w:rPr>
          <w:sz w:val="26"/>
          <w:szCs w:val="26"/>
        </w:rPr>
        <w:t xml:space="preserve">10.9.3. Стороны договорились, что отказ от согласования проекта Заказа по причине невозможности (либо затруднения) выполнения работ на Площадках строительства по территориальному признаку не может считаться мотивированным. </w:t>
      </w:r>
    </w:p>
    <w:p w:rsidR="00644A26" w:rsidRPr="00B477C4" w:rsidRDefault="00644A26" w:rsidP="000C3AD0">
      <w:pPr>
        <w:ind w:firstLine="1276"/>
        <w:rPr>
          <w:sz w:val="26"/>
          <w:szCs w:val="26"/>
        </w:rPr>
      </w:pPr>
      <w:r w:rsidRPr="00B477C4">
        <w:rPr>
          <w:sz w:val="26"/>
          <w:szCs w:val="26"/>
        </w:rPr>
        <w:t xml:space="preserve">10.9.4. Стороны договорились, что отказ от согласования проекта Заказа по причине невозможности (либо затруднения) выполнения работ на Площадках строительства со ссылкой на сезонный характер работ, не </w:t>
      </w:r>
      <w:r w:rsidR="000C3AD0" w:rsidRPr="00B477C4">
        <w:rPr>
          <w:sz w:val="26"/>
          <w:szCs w:val="26"/>
        </w:rPr>
        <w:t>подтверждённый</w:t>
      </w:r>
      <w:r w:rsidRPr="00B477C4">
        <w:rPr>
          <w:sz w:val="26"/>
          <w:szCs w:val="26"/>
        </w:rPr>
        <w:t xml:space="preserve"> документально (нормативно-технической документацией по строительству сооружений связи), не может считаться мотивированным.</w:t>
      </w:r>
    </w:p>
    <w:p w:rsidR="00644A26" w:rsidRPr="00B477C4" w:rsidRDefault="00644A26" w:rsidP="000C3AD0">
      <w:pPr>
        <w:ind w:firstLine="1276"/>
        <w:rPr>
          <w:sz w:val="26"/>
          <w:szCs w:val="26"/>
        </w:rPr>
      </w:pPr>
      <w:r w:rsidRPr="00B477C4">
        <w:rPr>
          <w:sz w:val="26"/>
          <w:szCs w:val="26"/>
        </w:rPr>
        <w:t>10.9.5. Стороны договорились, что отказ от согласования проекта Заказа со ссылкой на отсутст</w:t>
      </w:r>
      <w:r w:rsidR="000C3AD0" w:rsidRPr="00B477C4">
        <w:rPr>
          <w:sz w:val="26"/>
          <w:szCs w:val="26"/>
        </w:rPr>
        <w:t xml:space="preserve">вие материальных, технических, </w:t>
      </w:r>
      <w:r w:rsidRPr="00B477C4">
        <w:rPr>
          <w:sz w:val="26"/>
          <w:szCs w:val="26"/>
        </w:rPr>
        <w:t xml:space="preserve">финансовых </w:t>
      </w:r>
      <w:r w:rsidR="000C3AD0" w:rsidRPr="00B477C4">
        <w:rPr>
          <w:sz w:val="26"/>
          <w:szCs w:val="26"/>
        </w:rPr>
        <w:t xml:space="preserve">и трудовых </w:t>
      </w:r>
      <w:r w:rsidRPr="00B477C4">
        <w:rPr>
          <w:sz w:val="26"/>
          <w:szCs w:val="26"/>
        </w:rPr>
        <w:t>ресурсов не может считаться мотивированным.</w:t>
      </w:r>
    </w:p>
    <w:p w:rsidR="00DB4FF2" w:rsidRPr="00B477C4" w:rsidRDefault="00DB4FF2" w:rsidP="00F50D38">
      <w:pPr>
        <w:rPr>
          <w:sz w:val="26"/>
          <w:szCs w:val="26"/>
        </w:rPr>
      </w:pPr>
      <w:r w:rsidRPr="00B477C4">
        <w:rPr>
          <w:sz w:val="26"/>
          <w:szCs w:val="26"/>
        </w:rPr>
        <w:t>10.</w:t>
      </w:r>
      <w:r w:rsidR="00644A26" w:rsidRPr="00B477C4">
        <w:rPr>
          <w:sz w:val="26"/>
          <w:szCs w:val="26"/>
        </w:rPr>
        <w:t>10</w:t>
      </w:r>
      <w:r w:rsidRPr="00B477C4">
        <w:rPr>
          <w:sz w:val="26"/>
          <w:szCs w:val="26"/>
        </w:rPr>
        <w:t xml:space="preserve">. В случае привлечения Заказчика к административной и иной ответственности по причине нарушения Подрядчиком и его подрядчиками (субподрядчиками) действующего законодательства РФ и РБ (в том числе в области строительства, земельных правоотношений, экологии, жилищного законодательства), последний гарантирует возмещение в полном </w:t>
      </w:r>
      <w:r w:rsidR="00F50D38" w:rsidRPr="00B477C4">
        <w:rPr>
          <w:sz w:val="26"/>
          <w:szCs w:val="26"/>
        </w:rPr>
        <w:t>объёме</w:t>
      </w:r>
      <w:r w:rsidRPr="00B477C4">
        <w:rPr>
          <w:sz w:val="26"/>
          <w:szCs w:val="26"/>
        </w:rPr>
        <w:t xml:space="preserve"> убытков, </w:t>
      </w:r>
      <w:r w:rsidR="00F50D38" w:rsidRPr="00B477C4">
        <w:rPr>
          <w:sz w:val="26"/>
          <w:szCs w:val="26"/>
        </w:rPr>
        <w:t>понесённых</w:t>
      </w:r>
      <w:r w:rsidR="001B4AA1" w:rsidRPr="00B477C4">
        <w:rPr>
          <w:sz w:val="26"/>
          <w:szCs w:val="26"/>
        </w:rPr>
        <w:t xml:space="preserve"> Заказчиком и уплачивает Заказчику штраф в трёхкратном размере от суммы предъявленного Заказчику административного штрафа или штрафной санкции от сторонней организации.</w:t>
      </w:r>
    </w:p>
    <w:p w:rsidR="00DB4FF2" w:rsidRPr="00B477C4" w:rsidRDefault="00DB4FF2" w:rsidP="00F50D38">
      <w:pPr>
        <w:rPr>
          <w:sz w:val="26"/>
          <w:szCs w:val="26"/>
        </w:rPr>
      </w:pPr>
      <w:r w:rsidRPr="00B477C4">
        <w:rPr>
          <w:sz w:val="26"/>
          <w:szCs w:val="26"/>
        </w:rPr>
        <w:t>10.1</w:t>
      </w:r>
      <w:r w:rsidR="00644A26" w:rsidRPr="00B477C4">
        <w:rPr>
          <w:sz w:val="26"/>
          <w:szCs w:val="26"/>
        </w:rPr>
        <w:t>1</w:t>
      </w:r>
      <w:r w:rsidRPr="00B477C4">
        <w:rPr>
          <w:sz w:val="26"/>
          <w:szCs w:val="26"/>
        </w:rPr>
        <w:t xml:space="preserve">. Заказчик вправе потребовать от Подрядчика полного возмещения </w:t>
      </w:r>
      <w:r w:rsidR="00F50D38" w:rsidRPr="00B477C4">
        <w:rPr>
          <w:sz w:val="26"/>
          <w:szCs w:val="26"/>
        </w:rPr>
        <w:t>причинённых</w:t>
      </w:r>
      <w:r w:rsidRPr="00B477C4">
        <w:rPr>
          <w:sz w:val="26"/>
          <w:szCs w:val="26"/>
        </w:rPr>
        <w:t xml:space="preserve"> им убытков, под которыми подразумеваются расходы, которые Заказчик </w:t>
      </w:r>
      <w:r w:rsidR="00F50D38" w:rsidRPr="00B477C4">
        <w:rPr>
          <w:sz w:val="26"/>
          <w:szCs w:val="26"/>
        </w:rPr>
        <w:t>произвёл</w:t>
      </w:r>
      <w:r w:rsidRPr="00B477C4">
        <w:rPr>
          <w:sz w:val="26"/>
          <w:szCs w:val="26"/>
        </w:rPr>
        <w:t xml:space="preserve"> или должен будет произвести для восстановления нарушенных прав, включая, помимо реального ущерба, неполученные доходы, вызванные потерями от непредоставления различных услуг связи, услуг аренды каналов связи и оптических волокон в кабелях ВОЛС, возможностью использования, перебоями в осуществлении деятельности, потери доходов, прибыли или предполагаемой прибыли, которые Заказчик получил бы при обычных условиях, если бы его права и интересы не были нарушены, прямо или косвенно, независимо от того, можно ли было предвидеть возникновение таких убытков на момент заключения настоящего Договора. При этом при определении суммы убытков принимаются во внимание цены и тарифы, существующие в местах работы Заказчика в день предъявления Заказчиком претензии к Подрядчику.</w:t>
      </w:r>
    </w:p>
    <w:p w:rsidR="00644A26" w:rsidRPr="00B477C4" w:rsidRDefault="00644A26" w:rsidP="00F50D38">
      <w:pPr>
        <w:rPr>
          <w:sz w:val="26"/>
          <w:szCs w:val="26"/>
        </w:rPr>
      </w:pPr>
      <w:r w:rsidRPr="00B477C4">
        <w:rPr>
          <w:sz w:val="26"/>
          <w:szCs w:val="26"/>
        </w:rPr>
        <w:t xml:space="preserve">10.12. За несвоевременное (в срок более 3-х суток с момента завершения работ) освобождение площадок строительства (различных помещений в МКД, лестничных </w:t>
      </w:r>
      <w:r w:rsidR="00F50D38" w:rsidRPr="00B477C4">
        <w:rPr>
          <w:sz w:val="26"/>
          <w:szCs w:val="26"/>
        </w:rPr>
        <w:t>пролётов</w:t>
      </w:r>
      <w:r w:rsidRPr="00B477C4">
        <w:rPr>
          <w:sz w:val="26"/>
          <w:szCs w:val="26"/>
        </w:rPr>
        <w:t xml:space="preserve">, лестничных площадок, подвалов, технических этажей, крыш и кровель зданий и сооружений, площадок на придомовой территории, дворовых проездов, </w:t>
      </w:r>
      <w:r w:rsidR="00F50D38" w:rsidRPr="00B477C4">
        <w:rPr>
          <w:sz w:val="26"/>
          <w:szCs w:val="26"/>
        </w:rPr>
        <w:t xml:space="preserve">тротуаров, проезжей части </w:t>
      </w:r>
      <w:r w:rsidR="00945D38" w:rsidRPr="00B477C4">
        <w:rPr>
          <w:sz w:val="26"/>
          <w:szCs w:val="26"/>
        </w:rPr>
        <w:t xml:space="preserve">дорог </w:t>
      </w:r>
      <w:r w:rsidR="00F50D38" w:rsidRPr="00B477C4">
        <w:rPr>
          <w:sz w:val="26"/>
          <w:szCs w:val="26"/>
        </w:rPr>
        <w:t>и тротуаров в населённых пунктах, подъездных путей к домовладениям и частным территориям</w:t>
      </w:r>
      <w:r w:rsidR="00510911" w:rsidRPr="00B477C4">
        <w:rPr>
          <w:sz w:val="26"/>
          <w:szCs w:val="26"/>
        </w:rPr>
        <w:t xml:space="preserve"> и пр.</w:t>
      </w:r>
      <w:r w:rsidRPr="00B477C4">
        <w:rPr>
          <w:sz w:val="26"/>
          <w:szCs w:val="26"/>
        </w:rPr>
        <w:t xml:space="preserve">) от принадлежащих Подрядчику и его субподрядчикам строительных механизмов и оборудования, транспортных средств, инструментов, приборов, строительных материалов и другого имущества, а также строительного мусора, продуктов жизнедеятельности и остатков кабеля после прокладки и  монтажа Подрядчик уплачивает Заказчику штраф в размере </w:t>
      </w:r>
      <w:r w:rsidR="00C239FE" w:rsidRPr="00B477C4">
        <w:rPr>
          <w:sz w:val="26"/>
          <w:szCs w:val="26"/>
        </w:rPr>
        <w:t>75000 (семьдесят пять тысяч)</w:t>
      </w:r>
      <w:r w:rsidRPr="00B477C4">
        <w:rPr>
          <w:sz w:val="26"/>
          <w:szCs w:val="26"/>
        </w:rPr>
        <w:t xml:space="preserve"> рублей.</w:t>
      </w:r>
    </w:p>
    <w:p w:rsidR="00C239FE" w:rsidRPr="00B477C4" w:rsidRDefault="00C239FE" w:rsidP="00C239FE">
      <w:pPr>
        <w:ind w:firstLine="1134"/>
        <w:rPr>
          <w:sz w:val="26"/>
          <w:szCs w:val="26"/>
        </w:rPr>
      </w:pPr>
      <w:r w:rsidRPr="00B477C4">
        <w:rPr>
          <w:sz w:val="26"/>
          <w:szCs w:val="26"/>
        </w:rPr>
        <w:t>10.12.1 За несвоевременное (в срок более 10 дней с момента завершения работ) восстановление благоустройства, дорожных и тротуарных покрытий, отделки и целостности поверхностей зданий и сооружений, на месте производства работ (плановых или аварийно-восстановительных) Подрядчика или привлечённого им субподрядчика Подрядчик уплачивает Заказчику штраф в размере 50000 (пятьдесят тысяч) рублей, при наличии обоснованной жалобы жителей близлежащих домов, собственников зданий и территорий сумма штрафа составляет 75000 (семьдесят пять тысяч) рублей.</w:t>
      </w:r>
    </w:p>
    <w:p w:rsidR="00DB4FF2" w:rsidRPr="00B477C4" w:rsidRDefault="00DB4FF2" w:rsidP="00F50D38">
      <w:pPr>
        <w:rPr>
          <w:sz w:val="26"/>
          <w:szCs w:val="26"/>
        </w:rPr>
      </w:pPr>
      <w:r w:rsidRPr="00B477C4">
        <w:rPr>
          <w:sz w:val="26"/>
          <w:szCs w:val="26"/>
        </w:rPr>
        <w:t>10.1</w:t>
      </w:r>
      <w:r w:rsidR="00644A26" w:rsidRPr="00B477C4">
        <w:rPr>
          <w:sz w:val="26"/>
          <w:szCs w:val="26"/>
        </w:rPr>
        <w:t>3</w:t>
      </w:r>
      <w:r w:rsidRPr="00B477C4">
        <w:rPr>
          <w:sz w:val="26"/>
          <w:szCs w:val="26"/>
        </w:rPr>
        <w:t xml:space="preserve">. Подрядчик </w:t>
      </w:r>
      <w:r w:rsidR="00F50D38" w:rsidRPr="00B477C4">
        <w:rPr>
          <w:sz w:val="26"/>
          <w:szCs w:val="26"/>
        </w:rPr>
        <w:t>несёт</w:t>
      </w:r>
      <w:r w:rsidRPr="00B477C4">
        <w:rPr>
          <w:sz w:val="26"/>
          <w:szCs w:val="26"/>
        </w:rPr>
        <w:t xml:space="preserve"> ответственность за допущенные им и/или </w:t>
      </w:r>
      <w:r w:rsidR="00F50D38" w:rsidRPr="00B477C4">
        <w:rPr>
          <w:sz w:val="26"/>
          <w:szCs w:val="26"/>
        </w:rPr>
        <w:t>привлечённым</w:t>
      </w:r>
      <w:r w:rsidRPr="00B477C4">
        <w:rPr>
          <w:sz w:val="26"/>
          <w:szCs w:val="26"/>
        </w:rPr>
        <w:t xml:space="preserve"> им Субподрядчиком при выполнении Работ нарушения законодательства РФ в области охраны труда, противопожарной безопасности и электробезопасности, включая оплату неустойки, возмещении убытков Заказчика, а также возмещение </w:t>
      </w:r>
      <w:r w:rsidR="00F50D38" w:rsidRPr="00B477C4">
        <w:rPr>
          <w:sz w:val="26"/>
          <w:szCs w:val="26"/>
        </w:rPr>
        <w:t>причинённого</w:t>
      </w:r>
      <w:r w:rsidRPr="00B477C4">
        <w:rPr>
          <w:sz w:val="26"/>
          <w:szCs w:val="26"/>
        </w:rPr>
        <w:t xml:space="preserve"> в связи с этими нарушениями вреда окружающей среде и третьим лицам.</w:t>
      </w:r>
      <w:r w:rsidR="00AA0CD0" w:rsidRPr="00B477C4">
        <w:rPr>
          <w:sz w:val="26"/>
          <w:szCs w:val="26"/>
        </w:rPr>
        <w:t xml:space="preserve"> Подрядчик </w:t>
      </w:r>
      <w:r w:rsidR="00F50D38" w:rsidRPr="00B477C4">
        <w:rPr>
          <w:sz w:val="26"/>
          <w:szCs w:val="26"/>
        </w:rPr>
        <w:t>несёт</w:t>
      </w:r>
      <w:r w:rsidR="00AA0CD0" w:rsidRPr="00B477C4">
        <w:rPr>
          <w:sz w:val="26"/>
          <w:szCs w:val="26"/>
        </w:rPr>
        <w:t xml:space="preserve"> ответственность перед Заказчиком и/или третьими лицами за причинённый им ущерб. Возмещение ущерба Подрядчик производит самостоятельно и за свой </w:t>
      </w:r>
      <w:r w:rsidR="00F50D38" w:rsidRPr="00B477C4">
        <w:rPr>
          <w:sz w:val="26"/>
          <w:szCs w:val="26"/>
        </w:rPr>
        <w:t>счёт</w:t>
      </w:r>
      <w:r w:rsidR="00AA0CD0" w:rsidRPr="00B477C4">
        <w:rPr>
          <w:sz w:val="26"/>
          <w:szCs w:val="26"/>
        </w:rPr>
        <w:t>.</w:t>
      </w:r>
    </w:p>
    <w:p w:rsidR="00DB4FF2" w:rsidRPr="00B477C4" w:rsidRDefault="00DB4FF2" w:rsidP="00F50D38">
      <w:pPr>
        <w:rPr>
          <w:sz w:val="26"/>
          <w:szCs w:val="26"/>
        </w:rPr>
      </w:pPr>
      <w:r w:rsidRPr="00B477C4">
        <w:rPr>
          <w:sz w:val="26"/>
          <w:szCs w:val="26"/>
        </w:rPr>
        <w:t>10.1</w:t>
      </w:r>
      <w:r w:rsidR="00B60C10" w:rsidRPr="00B477C4">
        <w:rPr>
          <w:sz w:val="26"/>
          <w:szCs w:val="26"/>
        </w:rPr>
        <w:t>4</w:t>
      </w:r>
      <w:r w:rsidRPr="00B477C4">
        <w:rPr>
          <w:sz w:val="26"/>
          <w:szCs w:val="26"/>
        </w:rPr>
        <w:t xml:space="preserve">. При наличии доказанной вины Подрядчика и/или </w:t>
      </w:r>
      <w:r w:rsidR="00F50D38" w:rsidRPr="00B477C4">
        <w:rPr>
          <w:sz w:val="26"/>
          <w:szCs w:val="26"/>
        </w:rPr>
        <w:t>привлечённого</w:t>
      </w:r>
      <w:r w:rsidRPr="00B477C4">
        <w:rPr>
          <w:sz w:val="26"/>
          <w:szCs w:val="26"/>
        </w:rPr>
        <w:t xml:space="preserve"> им Субподрядчика за аварии и несчастные случаи, произошедшие в процессе работы, Подрядчик возмещает Заказчику </w:t>
      </w:r>
      <w:r w:rsidR="00F50D38" w:rsidRPr="00B477C4">
        <w:rPr>
          <w:sz w:val="26"/>
          <w:szCs w:val="26"/>
        </w:rPr>
        <w:t>причинённые</w:t>
      </w:r>
      <w:r w:rsidRPr="00B477C4">
        <w:rPr>
          <w:sz w:val="26"/>
          <w:szCs w:val="26"/>
        </w:rPr>
        <w:t xml:space="preserve"> убытки </w:t>
      </w:r>
      <w:r w:rsidR="00C239FE" w:rsidRPr="00B477C4">
        <w:rPr>
          <w:sz w:val="26"/>
          <w:szCs w:val="26"/>
        </w:rPr>
        <w:t xml:space="preserve">затраты и расходы, связанные с данным фактом аварии и/или несчастного случая, в </w:t>
      </w:r>
      <w:r w:rsidRPr="00B477C4">
        <w:rPr>
          <w:sz w:val="26"/>
          <w:szCs w:val="26"/>
        </w:rPr>
        <w:t>полном размере.</w:t>
      </w:r>
    </w:p>
    <w:p w:rsidR="00DB4FF2" w:rsidRPr="00B477C4" w:rsidRDefault="00DB4FF2" w:rsidP="00F50D38">
      <w:pPr>
        <w:rPr>
          <w:sz w:val="26"/>
          <w:szCs w:val="26"/>
        </w:rPr>
      </w:pPr>
      <w:r w:rsidRPr="00B477C4">
        <w:rPr>
          <w:sz w:val="26"/>
          <w:szCs w:val="26"/>
        </w:rPr>
        <w:t>10.1</w:t>
      </w:r>
      <w:r w:rsidR="00B60C10" w:rsidRPr="00B477C4">
        <w:rPr>
          <w:sz w:val="26"/>
          <w:szCs w:val="26"/>
        </w:rPr>
        <w:t>5</w:t>
      </w:r>
      <w:r w:rsidRPr="00B477C4">
        <w:rPr>
          <w:sz w:val="26"/>
          <w:szCs w:val="26"/>
        </w:rPr>
        <w:t xml:space="preserve">.  Заказчик не </w:t>
      </w:r>
      <w:r w:rsidR="00F50D38" w:rsidRPr="00B477C4">
        <w:rPr>
          <w:sz w:val="26"/>
          <w:szCs w:val="26"/>
        </w:rPr>
        <w:t>несёт</w:t>
      </w:r>
      <w:r w:rsidRPr="00B477C4">
        <w:rPr>
          <w:sz w:val="26"/>
          <w:szCs w:val="26"/>
        </w:rPr>
        <w:t xml:space="preserve"> ответственности за травмы, увечья или смерть любого работника Подрядчика и/или </w:t>
      </w:r>
      <w:r w:rsidR="00F50D38" w:rsidRPr="00B477C4">
        <w:rPr>
          <w:sz w:val="26"/>
          <w:szCs w:val="26"/>
        </w:rPr>
        <w:t>привлечённого</w:t>
      </w:r>
      <w:r w:rsidRPr="00B477C4">
        <w:rPr>
          <w:sz w:val="26"/>
          <w:szCs w:val="26"/>
        </w:rPr>
        <w:t xml:space="preserve"> им Субподрядчика, произошедшего не по вине Заказчика, а также в случае нарушении ими требований правил охраны труда, электробезопасности и промышленной безопасности.</w:t>
      </w:r>
    </w:p>
    <w:p w:rsidR="00DB4FF2" w:rsidRPr="00B477C4" w:rsidRDefault="00B60C10" w:rsidP="00945D38">
      <w:pPr>
        <w:ind w:firstLine="1276"/>
        <w:rPr>
          <w:sz w:val="26"/>
          <w:szCs w:val="26"/>
        </w:rPr>
      </w:pPr>
      <w:r w:rsidRPr="00B477C4">
        <w:rPr>
          <w:sz w:val="26"/>
          <w:szCs w:val="26"/>
        </w:rPr>
        <w:t xml:space="preserve">10.15.1. Подрядчик самостоятельно несёт полную ответственность за все травмы, увечья, в том числе и приведшие к летальному исходу, любого работника Подрядчика или </w:t>
      </w:r>
      <w:r w:rsidR="009833FF" w:rsidRPr="00B477C4">
        <w:rPr>
          <w:sz w:val="26"/>
          <w:szCs w:val="26"/>
        </w:rPr>
        <w:t>третьих</w:t>
      </w:r>
      <w:r w:rsidRPr="00B477C4">
        <w:rPr>
          <w:sz w:val="26"/>
          <w:szCs w:val="26"/>
        </w:rPr>
        <w:t xml:space="preserve"> лиц на Площадке строительства.</w:t>
      </w:r>
    </w:p>
    <w:p w:rsidR="00DB4FF2" w:rsidRPr="00B477C4" w:rsidRDefault="00DB4FF2" w:rsidP="00945D38">
      <w:pPr>
        <w:rPr>
          <w:sz w:val="26"/>
          <w:szCs w:val="26"/>
        </w:rPr>
      </w:pPr>
      <w:r w:rsidRPr="00B477C4">
        <w:rPr>
          <w:sz w:val="26"/>
          <w:szCs w:val="26"/>
        </w:rPr>
        <w:t>10.1</w:t>
      </w:r>
      <w:r w:rsidR="00B60C10" w:rsidRPr="00B477C4">
        <w:rPr>
          <w:sz w:val="26"/>
          <w:szCs w:val="26"/>
        </w:rPr>
        <w:t>6</w:t>
      </w:r>
      <w:r w:rsidRPr="00B477C4">
        <w:rPr>
          <w:sz w:val="26"/>
          <w:szCs w:val="26"/>
        </w:rPr>
        <w:t>. Подрядчик самостоятельно несёт полную ответственность за все травмы, увечья, в том числе и приведшие к летальному исходу, любого работника Заказчика, происшедшие на объекте производства Работ (площадке строительства) по вине Подрядчика.</w:t>
      </w:r>
    </w:p>
    <w:p w:rsidR="00DB4FF2" w:rsidRPr="00B477C4" w:rsidRDefault="00DB4FF2" w:rsidP="00945D38">
      <w:pPr>
        <w:rPr>
          <w:sz w:val="26"/>
          <w:szCs w:val="26"/>
        </w:rPr>
      </w:pPr>
      <w:r w:rsidRPr="00B477C4">
        <w:rPr>
          <w:sz w:val="26"/>
          <w:szCs w:val="26"/>
        </w:rPr>
        <w:t>10.1</w:t>
      </w:r>
      <w:r w:rsidR="00B60C10" w:rsidRPr="00B477C4">
        <w:rPr>
          <w:sz w:val="26"/>
          <w:szCs w:val="26"/>
        </w:rPr>
        <w:t>7</w:t>
      </w:r>
      <w:r w:rsidRPr="00B477C4">
        <w:rPr>
          <w:sz w:val="26"/>
          <w:szCs w:val="26"/>
        </w:rPr>
        <w:t xml:space="preserve">. Подрядчик </w:t>
      </w:r>
      <w:r w:rsidR="00397E27" w:rsidRPr="00B477C4">
        <w:rPr>
          <w:sz w:val="26"/>
          <w:szCs w:val="26"/>
        </w:rPr>
        <w:t>несёт</w:t>
      </w:r>
      <w:r w:rsidRPr="00B477C4">
        <w:rPr>
          <w:sz w:val="26"/>
          <w:szCs w:val="26"/>
        </w:rPr>
        <w:t xml:space="preserve"> полную ответственность за риск случайного повреждения результатов Работ, составляющих предмет Договора, до подписания Сторонами акта </w:t>
      </w:r>
      <w:r w:rsidR="00A61F1B" w:rsidRPr="00B477C4">
        <w:rPr>
          <w:sz w:val="26"/>
          <w:szCs w:val="26"/>
        </w:rPr>
        <w:t>рабочей комиссии</w:t>
      </w:r>
      <w:r w:rsidRPr="00B477C4">
        <w:rPr>
          <w:sz w:val="26"/>
          <w:szCs w:val="26"/>
        </w:rPr>
        <w:t xml:space="preserve"> по сдаваемому объекту или его части, с положительным решением о принятии объекта или его части.</w:t>
      </w:r>
    </w:p>
    <w:p w:rsidR="00DB4FF2" w:rsidRPr="00B477C4" w:rsidRDefault="00DB4FF2" w:rsidP="00945D38">
      <w:pPr>
        <w:rPr>
          <w:sz w:val="26"/>
          <w:szCs w:val="26"/>
        </w:rPr>
      </w:pPr>
      <w:r w:rsidRPr="00B477C4">
        <w:rPr>
          <w:sz w:val="26"/>
          <w:szCs w:val="26"/>
        </w:rPr>
        <w:t>10.1</w:t>
      </w:r>
      <w:r w:rsidR="004B56BF" w:rsidRPr="00B477C4">
        <w:rPr>
          <w:sz w:val="26"/>
          <w:szCs w:val="26"/>
        </w:rPr>
        <w:t>8</w:t>
      </w:r>
      <w:r w:rsidRPr="00B477C4">
        <w:rPr>
          <w:sz w:val="26"/>
          <w:szCs w:val="26"/>
        </w:rPr>
        <w:t xml:space="preserve">. </w:t>
      </w:r>
      <w:r w:rsidR="00C239FE" w:rsidRPr="00B477C4">
        <w:rPr>
          <w:sz w:val="26"/>
          <w:szCs w:val="26"/>
        </w:rPr>
        <w:t>В случае повреждения подземных и наземных коммуникаций различного назначения, сетей связи Заказчика и сторонних операторов, сетей эл. питания и других коммуникаций внутри зданий, сооружений и жилых домов, как и самих элементов задний и сооружений, Подрядчик возмещает затраты Заказчика на восстановление повреждённых объектов и обязан уплатить Заказчику штраф в размере 75000 (семьдесят пять тысяч) рублей за каждый случай повреждения каждого элемента коммуникации или здания, сооружения отдельно. Факт восстановления повреждённых коммуникаций силами Подрядчика или третьими лицами не отменяет требования уплаты штрафа Заказчику.</w:t>
      </w:r>
    </w:p>
    <w:p w:rsidR="00DB4FF2" w:rsidRPr="00B477C4" w:rsidRDefault="00DB4FF2" w:rsidP="00382A2E">
      <w:pPr>
        <w:rPr>
          <w:sz w:val="26"/>
          <w:szCs w:val="26"/>
        </w:rPr>
      </w:pPr>
      <w:r w:rsidRPr="00B477C4">
        <w:rPr>
          <w:sz w:val="26"/>
          <w:szCs w:val="26"/>
        </w:rPr>
        <w:t>10.1</w:t>
      </w:r>
      <w:r w:rsidR="004B56BF" w:rsidRPr="00B477C4">
        <w:rPr>
          <w:sz w:val="26"/>
          <w:szCs w:val="26"/>
        </w:rPr>
        <w:t>9</w:t>
      </w:r>
      <w:r w:rsidRPr="00B477C4">
        <w:rPr>
          <w:sz w:val="26"/>
          <w:szCs w:val="26"/>
        </w:rPr>
        <w:t xml:space="preserve">. В случае если в результате ненадлежащего исполнения Подрядчиком своих обязательств по настоящему Договору, Заказчик, в соответствии с нормами действующего законодательства  будет обязан прекратить строительство Объекта по Заказу, перенести (снести) Объект в целом или частично, или не сможет эксплуатировать Объект, или части Объектов по назначению, Подрядчик возмещает Заказчику убытки и выплачивает </w:t>
      </w:r>
      <w:r w:rsidR="00C239FE" w:rsidRPr="00B477C4">
        <w:rPr>
          <w:sz w:val="26"/>
          <w:szCs w:val="26"/>
        </w:rPr>
        <w:t>штраф</w:t>
      </w:r>
      <w:r w:rsidRPr="00B477C4">
        <w:rPr>
          <w:sz w:val="26"/>
          <w:szCs w:val="26"/>
        </w:rPr>
        <w:t xml:space="preserve"> в размере 70% от общей стоимости Работ, порученных Подрядчику по данному Заказу и настоящему Договору.</w:t>
      </w:r>
    </w:p>
    <w:p w:rsidR="004B56BF" w:rsidRPr="00B477C4" w:rsidRDefault="004B56BF" w:rsidP="00382A2E">
      <w:pPr>
        <w:rPr>
          <w:sz w:val="26"/>
          <w:szCs w:val="26"/>
        </w:rPr>
      </w:pPr>
      <w:r w:rsidRPr="00B477C4">
        <w:rPr>
          <w:sz w:val="26"/>
          <w:szCs w:val="26"/>
        </w:rPr>
        <w:t xml:space="preserve">10.20. </w:t>
      </w:r>
      <w:r w:rsidR="00382A2E" w:rsidRPr="00B477C4">
        <w:rPr>
          <w:sz w:val="26"/>
          <w:szCs w:val="26"/>
        </w:rPr>
        <w:t>В случае систематического нарушения Подрядчиком положений пункта 4.</w:t>
      </w:r>
      <w:r w:rsidR="000A19CA" w:rsidRPr="00B477C4">
        <w:rPr>
          <w:sz w:val="26"/>
          <w:szCs w:val="26"/>
        </w:rPr>
        <w:t>3</w:t>
      </w:r>
      <w:r w:rsidR="00382A2E" w:rsidRPr="00B477C4">
        <w:rPr>
          <w:sz w:val="26"/>
          <w:szCs w:val="26"/>
        </w:rPr>
        <w:t>.1</w:t>
      </w:r>
      <w:r w:rsidR="000A19CA" w:rsidRPr="00B477C4">
        <w:rPr>
          <w:sz w:val="26"/>
          <w:szCs w:val="26"/>
        </w:rPr>
        <w:t>5</w:t>
      </w:r>
      <w:r w:rsidR="00382A2E" w:rsidRPr="00B477C4">
        <w:rPr>
          <w:sz w:val="26"/>
          <w:szCs w:val="26"/>
        </w:rPr>
        <w:t xml:space="preserve"> (более 2-х раз по совокупности) без уважительных причин, Подрядчик обязуется уплатить Заказчику штраф в размере 2500 рублей за каждый последующий случай нарушения</w:t>
      </w:r>
      <w:r w:rsidRPr="00B477C4">
        <w:rPr>
          <w:sz w:val="26"/>
          <w:szCs w:val="26"/>
        </w:rPr>
        <w:t>.</w:t>
      </w:r>
    </w:p>
    <w:p w:rsidR="000A19CA" w:rsidRPr="00B477C4" w:rsidRDefault="000A19CA" w:rsidP="00382A2E">
      <w:pPr>
        <w:rPr>
          <w:sz w:val="26"/>
          <w:szCs w:val="26"/>
        </w:rPr>
      </w:pPr>
      <w:r w:rsidRPr="00B477C4">
        <w:rPr>
          <w:sz w:val="26"/>
          <w:szCs w:val="26"/>
        </w:rPr>
        <w:t>10.21 В случае систематического нарушения Подрядчиком положений пункта 9.</w:t>
      </w:r>
      <w:r w:rsidR="00F31EBA" w:rsidRPr="00B477C4">
        <w:rPr>
          <w:sz w:val="26"/>
          <w:szCs w:val="26"/>
        </w:rPr>
        <w:t>6</w:t>
      </w:r>
      <w:r w:rsidRPr="00B477C4">
        <w:rPr>
          <w:sz w:val="26"/>
          <w:szCs w:val="26"/>
        </w:rPr>
        <w:t xml:space="preserve"> о сроках предоставления исполнительной документации по сдаваемому объекту (более 2-х раз по совокупности) Подрядчик обязуется уплатить Заказчику штраф в размере 5 % от стоимости сдаваемых работ за каждый последующий случай нарушения.</w:t>
      </w:r>
    </w:p>
    <w:p w:rsidR="004B56BF" w:rsidRPr="00B477C4" w:rsidRDefault="004B56BF" w:rsidP="00822E24">
      <w:pPr>
        <w:rPr>
          <w:sz w:val="26"/>
          <w:szCs w:val="26"/>
        </w:rPr>
      </w:pPr>
      <w:r w:rsidRPr="00B477C4">
        <w:rPr>
          <w:sz w:val="26"/>
          <w:szCs w:val="26"/>
        </w:rPr>
        <w:t>10.2</w:t>
      </w:r>
      <w:r w:rsidR="00F31EBA" w:rsidRPr="00B477C4">
        <w:rPr>
          <w:sz w:val="26"/>
          <w:szCs w:val="26"/>
        </w:rPr>
        <w:t>2</w:t>
      </w:r>
      <w:r w:rsidRPr="00B477C4">
        <w:rPr>
          <w:sz w:val="26"/>
          <w:szCs w:val="26"/>
        </w:rPr>
        <w:t xml:space="preserve">. </w:t>
      </w:r>
      <w:r w:rsidR="00EC4871" w:rsidRPr="00B477C4">
        <w:rPr>
          <w:sz w:val="26"/>
          <w:szCs w:val="26"/>
        </w:rPr>
        <w:t>Подрядчик несёт полную ответственность за несвоевременный возврат оборудования и материалов, переданных в работу Заказчиком согласно п. 8.2. В случае нарушений п.8.2.4 настоящего Договора на срок более 14 календарных дней, Подрядчик возмещает Заказчику стоимость невозвращённых материалов /оборудования по ценам на момент закупки и выплачивает неустойку в размере 50 % от общей стоимости невозвращённого оборудования и материалов по ценам на момент закупки</w:t>
      </w:r>
      <w:r w:rsidRPr="00B477C4">
        <w:rPr>
          <w:sz w:val="26"/>
          <w:szCs w:val="26"/>
        </w:rPr>
        <w:t>.</w:t>
      </w:r>
    </w:p>
    <w:p w:rsidR="004B56BF" w:rsidRPr="00B477C4" w:rsidRDefault="004B56BF" w:rsidP="00822E24">
      <w:pPr>
        <w:rPr>
          <w:sz w:val="26"/>
          <w:szCs w:val="26"/>
        </w:rPr>
      </w:pPr>
      <w:r w:rsidRPr="00B477C4">
        <w:rPr>
          <w:sz w:val="26"/>
          <w:szCs w:val="26"/>
        </w:rPr>
        <w:t>10.2</w:t>
      </w:r>
      <w:r w:rsidR="00F31EBA" w:rsidRPr="00B477C4">
        <w:rPr>
          <w:sz w:val="26"/>
          <w:szCs w:val="26"/>
        </w:rPr>
        <w:t>3</w:t>
      </w:r>
      <w:r w:rsidRPr="00B477C4">
        <w:rPr>
          <w:sz w:val="26"/>
          <w:szCs w:val="26"/>
        </w:rPr>
        <w:t xml:space="preserve">. </w:t>
      </w:r>
      <w:r w:rsidR="00E0740E" w:rsidRPr="00B477C4">
        <w:rPr>
          <w:sz w:val="26"/>
          <w:szCs w:val="26"/>
        </w:rPr>
        <w:t>За нарушение Заказчиком сроков оплаты, за исключением авансовых платежей (предоплаты), установленных настоящим Договором, Подрядчик вправе взыскать с Заказчика неустойку в размере 1/365 ключевой ставки ЦБ РФ от суммы, просроченной к оплате, за каждый день просрочки</w:t>
      </w:r>
      <w:r w:rsidRPr="00B477C4">
        <w:rPr>
          <w:sz w:val="26"/>
          <w:szCs w:val="26"/>
        </w:rPr>
        <w:t>.</w:t>
      </w:r>
    </w:p>
    <w:p w:rsidR="004B56BF" w:rsidRPr="00B477C4" w:rsidRDefault="004B56BF" w:rsidP="00822E24">
      <w:pPr>
        <w:rPr>
          <w:sz w:val="26"/>
          <w:szCs w:val="26"/>
        </w:rPr>
      </w:pPr>
      <w:r w:rsidRPr="00B477C4">
        <w:rPr>
          <w:sz w:val="26"/>
          <w:szCs w:val="26"/>
        </w:rPr>
        <w:t>10.2</w:t>
      </w:r>
      <w:r w:rsidR="00F31EBA" w:rsidRPr="00B477C4">
        <w:rPr>
          <w:sz w:val="26"/>
          <w:szCs w:val="26"/>
        </w:rPr>
        <w:t>4</w:t>
      </w:r>
      <w:r w:rsidRPr="00B477C4">
        <w:rPr>
          <w:sz w:val="26"/>
          <w:szCs w:val="26"/>
        </w:rPr>
        <w:t>. Выплата неустойки и штрафов по настоящему Договору осуществляется только на основании письменной претензии. Если письменная претензия одной Стороны не будет направлена в адрес другой Стороны, неустойка и/или штраф не начисляется и не уплачивается.</w:t>
      </w:r>
    </w:p>
    <w:p w:rsidR="00DB4FF2" w:rsidRPr="00B477C4" w:rsidRDefault="00DB4FF2" w:rsidP="00822E24">
      <w:pPr>
        <w:rPr>
          <w:sz w:val="26"/>
          <w:szCs w:val="26"/>
        </w:rPr>
      </w:pPr>
      <w:r w:rsidRPr="00B477C4">
        <w:rPr>
          <w:sz w:val="26"/>
          <w:szCs w:val="26"/>
        </w:rPr>
        <w:t>10.2</w:t>
      </w:r>
      <w:r w:rsidR="00F31EBA" w:rsidRPr="00B477C4">
        <w:rPr>
          <w:sz w:val="26"/>
          <w:szCs w:val="26"/>
        </w:rPr>
        <w:t>5</w:t>
      </w:r>
      <w:r w:rsidRPr="00B477C4">
        <w:rPr>
          <w:sz w:val="26"/>
          <w:szCs w:val="26"/>
        </w:rPr>
        <w:t>. Стороны уплачивают неустойку, предусмотренную Договором, в течение 10 (десяти) рабочих дней со дня получения соответствующего требования в письменной форме. Уплата неустойки не освобождает Сторону, нарушившую Договор, от исполнения своих обязательств в натуре.</w:t>
      </w:r>
    </w:p>
    <w:p w:rsidR="00EF19A1" w:rsidRPr="00B477C4" w:rsidRDefault="00DB4FF2" w:rsidP="00822E24">
      <w:pPr>
        <w:rPr>
          <w:sz w:val="26"/>
          <w:szCs w:val="26"/>
        </w:rPr>
      </w:pPr>
      <w:r w:rsidRPr="00B477C4">
        <w:rPr>
          <w:sz w:val="26"/>
          <w:szCs w:val="26"/>
        </w:rPr>
        <w:t>10.2</w:t>
      </w:r>
      <w:r w:rsidR="00F31EBA" w:rsidRPr="00B477C4">
        <w:rPr>
          <w:sz w:val="26"/>
          <w:szCs w:val="26"/>
        </w:rPr>
        <w:t>6</w:t>
      </w:r>
      <w:r w:rsidRPr="00B477C4">
        <w:rPr>
          <w:sz w:val="26"/>
          <w:szCs w:val="26"/>
        </w:rPr>
        <w:t xml:space="preserve">. </w:t>
      </w:r>
      <w:r w:rsidR="00EF19A1" w:rsidRPr="00B477C4">
        <w:rPr>
          <w:sz w:val="26"/>
          <w:szCs w:val="26"/>
        </w:rPr>
        <w:t>Заказчик вправе без предъявления требований и претензий, предусмотренных Договором, в одностороннем порядке произвести зачёт суммы причинённых Подрядчиком и/или его Субподрядчиком убытков, связанных с неисполнением/ненадлежащим исполнением Подрядчиком обязательств по настоящему Договору, суммы неустойки и/или штрафа, начисленной Заказчиком в соответствии с условиями настоящего Договора за нарушение Подрядчиком договорных обязательств, в счёт суммы оплаты за выполненные Подрядчиком работы уведомив при этом подрядчика.</w:t>
      </w:r>
    </w:p>
    <w:p w:rsidR="00DB4FF2" w:rsidRPr="00B477C4" w:rsidRDefault="00DB4FF2" w:rsidP="00822E24">
      <w:pPr>
        <w:rPr>
          <w:sz w:val="26"/>
          <w:szCs w:val="26"/>
        </w:rPr>
      </w:pPr>
      <w:r w:rsidRPr="00B477C4">
        <w:rPr>
          <w:sz w:val="26"/>
          <w:szCs w:val="26"/>
        </w:rPr>
        <w:t>10.2</w:t>
      </w:r>
      <w:r w:rsidR="00F31EBA" w:rsidRPr="00B477C4">
        <w:rPr>
          <w:sz w:val="26"/>
          <w:szCs w:val="26"/>
        </w:rPr>
        <w:t>7</w:t>
      </w:r>
      <w:r w:rsidRPr="00B477C4">
        <w:rPr>
          <w:sz w:val="26"/>
          <w:szCs w:val="26"/>
        </w:rPr>
        <w:t>. Стороны вправе не предъявлять штрафы, пени, неустойки и убытки, предусмотренные условиями настоящего Договора. Учёт указанных сумм производится Сторонами с момента полного или частичного письменного признания претензии или с момента вступления в силу судебного решения.</w:t>
      </w:r>
    </w:p>
    <w:p w:rsidR="00DB4FF2" w:rsidRPr="00B477C4" w:rsidRDefault="00DB4FF2" w:rsidP="00DB4FF2">
      <w:pPr>
        <w:ind w:firstLine="567"/>
        <w:rPr>
          <w:sz w:val="26"/>
          <w:szCs w:val="26"/>
        </w:rPr>
      </w:pPr>
    </w:p>
    <w:p w:rsidR="00DB4FF2" w:rsidRPr="00B477C4"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rPr>
      </w:pPr>
      <w:r w:rsidRPr="00B477C4">
        <w:rPr>
          <w:rFonts w:ascii="Times New Roman" w:hAnsi="Times New Roman"/>
          <w:color w:val="auto"/>
          <w:sz w:val="26"/>
        </w:rPr>
        <w:t>Обстоятельства непреодолимой силы (форс-мажор)</w:t>
      </w:r>
    </w:p>
    <w:p w:rsidR="00DB4FF2" w:rsidRPr="00B477C4" w:rsidRDefault="00DB4FF2" w:rsidP="00C04A52">
      <w:pPr>
        <w:pStyle w:val="aa"/>
        <w:numPr>
          <w:ilvl w:val="1"/>
          <w:numId w:val="22"/>
        </w:numPr>
        <w:ind w:left="0" w:firstLine="851"/>
        <w:rPr>
          <w:sz w:val="26"/>
          <w:szCs w:val="26"/>
        </w:rPr>
      </w:pPr>
      <w:r w:rsidRPr="00B477C4">
        <w:rPr>
          <w:sz w:val="26"/>
          <w:szCs w:val="26"/>
        </w:rPr>
        <w:t>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Стороны договорились, что действия физических лиц, проживающих на территории Площадки строительства,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DB4FF2" w:rsidRPr="00B477C4" w:rsidRDefault="00DB4FF2" w:rsidP="00A626D8">
      <w:pPr>
        <w:pStyle w:val="aa"/>
        <w:numPr>
          <w:ilvl w:val="1"/>
          <w:numId w:val="22"/>
        </w:numPr>
        <w:ind w:left="0" w:firstLine="851"/>
        <w:rPr>
          <w:sz w:val="26"/>
          <w:szCs w:val="26"/>
        </w:rPr>
      </w:pPr>
      <w:r w:rsidRPr="00B477C4">
        <w:rPr>
          <w:sz w:val="26"/>
          <w:szCs w:val="26"/>
        </w:rPr>
        <w:t>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DB4FF2" w:rsidRPr="00B477C4" w:rsidRDefault="00DB4FF2" w:rsidP="00A626D8">
      <w:pPr>
        <w:pStyle w:val="aa"/>
        <w:numPr>
          <w:ilvl w:val="1"/>
          <w:numId w:val="22"/>
        </w:numPr>
        <w:ind w:left="0" w:firstLine="851"/>
        <w:rPr>
          <w:sz w:val="26"/>
          <w:szCs w:val="26"/>
        </w:rPr>
      </w:pPr>
      <w:r w:rsidRPr="00B477C4">
        <w:rPr>
          <w:sz w:val="26"/>
          <w:szCs w:val="26"/>
        </w:rPr>
        <w:t>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DB4FF2" w:rsidRPr="00B477C4" w:rsidRDefault="00DB4FF2" w:rsidP="00A626D8">
      <w:pPr>
        <w:pStyle w:val="aa"/>
        <w:numPr>
          <w:ilvl w:val="1"/>
          <w:numId w:val="22"/>
        </w:numPr>
        <w:ind w:left="0" w:firstLine="851"/>
        <w:rPr>
          <w:sz w:val="26"/>
          <w:szCs w:val="26"/>
        </w:rPr>
      </w:pPr>
      <w:r w:rsidRPr="00B477C4">
        <w:rPr>
          <w:sz w:val="26"/>
          <w:szCs w:val="26"/>
        </w:rPr>
        <w:t>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4978CC" w:rsidRPr="00B477C4" w:rsidRDefault="004978CC" w:rsidP="004978CC">
      <w:pPr>
        <w:pStyle w:val="aa"/>
        <w:ind w:left="567"/>
        <w:rPr>
          <w:sz w:val="26"/>
          <w:szCs w:val="26"/>
        </w:rPr>
      </w:pPr>
    </w:p>
    <w:p w:rsidR="00DB4FF2" w:rsidRPr="00B477C4" w:rsidRDefault="00DB4FF2" w:rsidP="00512423">
      <w:pPr>
        <w:pStyle w:val="13"/>
        <w:keepNext w:val="0"/>
        <w:keepLines w:val="0"/>
        <w:numPr>
          <w:ilvl w:val="0"/>
          <w:numId w:val="33"/>
        </w:numPr>
        <w:autoSpaceDE w:val="0"/>
        <w:autoSpaceDN w:val="0"/>
        <w:adjustRightInd w:val="0"/>
        <w:spacing w:before="108" w:after="108"/>
        <w:jc w:val="center"/>
        <w:rPr>
          <w:rFonts w:ascii="Times New Roman" w:hAnsi="Times New Roman"/>
          <w:color w:val="auto"/>
          <w:sz w:val="26"/>
          <w:szCs w:val="26"/>
        </w:rPr>
      </w:pPr>
      <w:r w:rsidRPr="00B477C4">
        <w:rPr>
          <w:rFonts w:ascii="Times New Roman" w:hAnsi="Times New Roman"/>
          <w:color w:val="auto"/>
          <w:sz w:val="26"/>
          <w:szCs w:val="26"/>
        </w:rPr>
        <w:t xml:space="preserve">Обеспечение конфиденциальности </w:t>
      </w:r>
    </w:p>
    <w:p w:rsidR="00DB4FF2" w:rsidRPr="00B477C4" w:rsidRDefault="00DB4FF2" w:rsidP="00A34FB4">
      <w:pPr>
        <w:numPr>
          <w:ilvl w:val="1"/>
          <w:numId w:val="21"/>
        </w:numPr>
        <w:ind w:left="0" w:firstLine="851"/>
        <w:rPr>
          <w:sz w:val="26"/>
          <w:szCs w:val="26"/>
        </w:rPr>
      </w:pPr>
      <w:r w:rsidRPr="00B477C4">
        <w:rPr>
          <w:sz w:val="26"/>
          <w:szCs w:val="26"/>
        </w:rPr>
        <w:t>Раскрывающая Сторона – Сторона, которая раскрывает конфиденциальную информацию другой Стороне.</w:t>
      </w:r>
    </w:p>
    <w:p w:rsidR="00DB4FF2" w:rsidRPr="00B477C4" w:rsidRDefault="00DB4FF2" w:rsidP="00A34FB4">
      <w:pPr>
        <w:numPr>
          <w:ilvl w:val="1"/>
          <w:numId w:val="21"/>
        </w:numPr>
        <w:ind w:left="0" w:firstLine="851"/>
        <w:rPr>
          <w:sz w:val="26"/>
          <w:szCs w:val="26"/>
        </w:rPr>
      </w:pPr>
      <w:r w:rsidRPr="00B477C4">
        <w:rPr>
          <w:sz w:val="26"/>
          <w:szCs w:val="26"/>
        </w:rPr>
        <w:t>Получающая Сторона – Сторона, которая получает конфиденциальную информацию от другой Стороны.</w:t>
      </w:r>
    </w:p>
    <w:p w:rsidR="00DB4FF2" w:rsidRPr="00B477C4" w:rsidRDefault="00DB4FF2" w:rsidP="00A34FB4">
      <w:pPr>
        <w:numPr>
          <w:ilvl w:val="1"/>
          <w:numId w:val="21"/>
        </w:numPr>
        <w:ind w:left="0" w:firstLine="851"/>
        <w:rPr>
          <w:sz w:val="26"/>
          <w:szCs w:val="26"/>
        </w:rPr>
      </w:pPr>
      <w:r w:rsidRPr="00B477C4">
        <w:rPr>
          <w:sz w:val="26"/>
          <w:szCs w:val="26"/>
        </w:rPr>
        <w:t>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w:t>
      </w:r>
      <w:r w:rsidR="00A34FB4" w:rsidRPr="00B477C4">
        <w:rPr>
          <w:sz w:val="26"/>
          <w:szCs w:val="26"/>
        </w:rPr>
        <w:t>трёх</w:t>
      </w:r>
      <w:r w:rsidRPr="00B477C4">
        <w:rPr>
          <w:sz w:val="26"/>
          <w:szCs w:val="26"/>
        </w:rPr>
        <w:t>)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DB4FF2" w:rsidRPr="00B477C4" w:rsidRDefault="00DB4FF2" w:rsidP="00A34FB4">
      <w:pPr>
        <w:numPr>
          <w:ilvl w:val="1"/>
          <w:numId w:val="21"/>
        </w:numPr>
        <w:ind w:left="0" w:firstLine="851"/>
        <w:rPr>
          <w:sz w:val="26"/>
          <w:szCs w:val="26"/>
        </w:rPr>
      </w:pPr>
      <w:r w:rsidRPr="00B477C4">
        <w:rPr>
          <w:sz w:val="26"/>
          <w:szCs w:val="26"/>
        </w:rPr>
        <w:t>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w:t>
      </w:r>
      <w:r w:rsidR="00A34FB4" w:rsidRPr="00B477C4">
        <w:rPr>
          <w:sz w:val="26"/>
          <w:szCs w:val="26"/>
        </w:rPr>
        <w:t>ь её</w:t>
      </w:r>
      <w:r w:rsidRPr="00B477C4">
        <w:rPr>
          <w:sz w:val="26"/>
          <w:szCs w:val="26"/>
        </w:rPr>
        <w:t>, и обязуется обрабатывать такую информацию с той степенью заботливости и осмотрительности, кот</w:t>
      </w:r>
      <w:r w:rsidR="00A34FB4" w:rsidRPr="00B477C4">
        <w:rPr>
          <w:sz w:val="26"/>
          <w:szCs w:val="26"/>
        </w:rPr>
        <w:t>орая применяется относительно её</w:t>
      </w:r>
      <w:r w:rsidRPr="00B477C4">
        <w:rPr>
          <w:sz w:val="26"/>
          <w:szCs w:val="26"/>
        </w:rPr>
        <w:t xml:space="preserve"> информации того же уровня важности.</w:t>
      </w:r>
    </w:p>
    <w:p w:rsidR="00DB4FF2" w:rsidRPr="00B477C4" w:rsidRDefault="00DB4FF2" w:rsidP="00A34FB4">
      <w:pPr>
        <w:numPr>
          <w:ilvl w:val="1"/>
          <w:numId w:val="21"/>
        </w:numPr>
        <w:ind w:left="0" w:firstLine="851"/>
        <w:rPr>
          <w:sz w:val="26"/>
          <w:szCs w:val="26"/>
        </w:rPr>
      </w:pPr>
      <w:r w:rsidRPr="00B477C4">
        <w:rPr>
          <w:sz w:val="26"/>
          <w:szCs w:val="26"/>
        </w:rPr>
        <w:t>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DB4FF2" w:rsidRPr="00B477C4" w:rsidRDefault="00A34FB4" w:rsidP="00A34FB4">
      <w:pPr>
        <w:rPr>
          <w:sz w:val="26"/>
          <w:szCs w:val="26"/>
        </w:rPr>
      </w:pPr>
      <w:r w:rsidRPr="00B477C4">
        <w:rPr>
          <w:sz w:val="26"/>
          <w:szCs w:val="26"/>
        </w:rPr>
        <w:t>- информация во время её</w:t>
      </w:r>
      <w:r w:rsidR="00DB4FF2" w:rsidRPr="00B477C4">
        <w:rPr>
          <w:sz w:val="26"/>
          <w:szCs w:val="26"/>
        </w:rPr>
        <w:t xml:space="preserve"> раскрытия является публично известной;</w:t>
      </w:r>
    </w:p>
    <w:p w:rsidR="00DB4FF2" w:rsidRPr="00B477C4" w:rsidRDefault="00DB4FF2" w:rsidP="00A34FB4">
      <w:pPr>
        <w:rPr>
          <w:sz w:val="26"/>
          <w:szCs w:val="26"/>
        </w:rPr>
      </w:pPr>
      <w:r w:rsidRPr="00B477C4">
        <w:rPr>
          <w:sz w:val="26"/>
          <w:szCs w:val="26"/>
        </w:rPr>
        <w:t>- информация представлена Получающей Стороне с письменным указанием на то, что она не является конфиденциальной;</w:t>
      </w:r>
    </w:p>
    <w:p w:rsidR="00DB4FF2" w:rsidRPr="00B477C4" w:rsidRDefault="00DB4FF2" w:rsidP="00A34FB4">
      <w:pPr>
        <w:rPr>
          <w:sz w:val="26"/>
          <w:szCs w:val="26"/>
        </w:rPr>
      </w:pPr>
      <w:r w:rsidRPr="00B477C4">
        <w:rPr>
          <w:sz w:val="26"/>
          <w:szCs w:val="26"/>
        </w:rPr>
        <w:t>- информация получена от любого третьего лица на законных основаниях;</w:t>
      </w:r>
    </w:p>
    <w:p w:rsidR="00DB4FF2" w:rsidRPr="00B477C4" w:rsidRDefault="00DB4FF2" w:rsidP="00A34FB4">
      <w:pPr>
        <w:rPr>
          <w:sz w:val="26"/>
          <w:szCs w:val="26"/>
        </w:rPr>
      </w:pPr>
      <w:r w:rsidRPr="00B477C4">
        <w:rPr>
          <w:sz w:val="26"/>
          <w:szCs w:val="26"/>
        </w:rPr>
        <w:t>-информация не может являться конфиденциальной в соответствии с законодательством Российской Федерации.</w:t>
      </w:r>
    </w:p>
    <w:p w:rsidR="00DB4FF2" w:rsidRPr="00B477C4" w:rsidRDefault="00DB4FF2" w:rsidP="00A34FB4">
      <w:pPr>
        <w:numPr>
          <w:ilvl w:val="1"/>
          <w:numId w:val="21"/>
        </w:numPr>
        <w:ind w:left="0" w:firstLine="851"/>
        <w:rPr>
          <w:sz w:val="26"/>
          <w:szCs w:val="26"/>
        </w:rPr>
      </w:pPr>
      <w:r w:rsidRPr="00B477C4">
        <w:rPr>
          <w:sz w:val="26"/>
          <w:szCs w:val="26"/>
        </w:rPr>
        <w:t>Получающая Сторона имеет право раскрывать конфиденциальную информацию без согласия Раскрывающей Стороны:</w:t>
      </w:r>
    </w:p>
    <w:p w:rsidR="00DB4FF2" w:rsidRPr="00B477C4" w:rsidRDefault="00DB4FF2" w:rsidP="00A34FB4">
      <w:pPr>
        <w:rPr>
          <w:sz w:val="26"/>
          <w:szCs w:val="26"/>
        </w:rPr>
      </w:pPr>
      <w:r w:rsidRPr="00B477C4">
        <w:rPr>
          <w:sz w:val="26"/>
          <w:szCs w:val="26"/>
        </w:rPr>
        <w:t>-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DB4FF2" w:rsidRPr="00B477C4" w:rsidRDefault="00DB4FF2" w:rsidP="00A34FB4">
      <w:pPr>
        <w:rPr>
          <w:sz w:val="26"/>
          <w:szCs w:val="26"/>
        </w:rPr>
      </w:pPr>
      <w:r w:rsidRPr="00B477C4">
        <w:rPr>
          <w:sz w:val="26"/>
          <w:szCs w:val="26"/>
        </w:rPr>
        <w:t>-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DB4FF2" w:rsidRPr="00B477C4" w:rsidRDefault="00DB4FF2" w:rsidP="00A34FB4">
      <w:pPr>
        <w:rPr>
          <w:sz w:val="26"/>
          <w:szCs w:val="26"/>
        </w:rPr>
      </w:pPr>
      <w:r w:rsidRPr="00B477C4">
        <w:rPr>
          <w:sz w:val="26"/>
          <w:szCs w:val="26"/>
        </w:rPr>
        <w:t>- информация разумно необходима для защиты прав и законных интересов Получающей Стороны в ходе участия в судебных процессах, административном производстве и разбирательствах в третейских судах и/или международных коммерческих арбитражах при условии, что Получающая Сторона предварительно письменно уведомила Передающую Сторону о необходимости такого раскрытия информации.</w:t>
      </w:r>
    </w:p>
    <w:p w:rsidR="00DB4FF2" w:rsidRPr="00B477C4" w:rsidRDefault="00DB4FF2" w:rsidP="00A34FB4">
      <w:pPr>
        <w:rPr>
          <w:sz w:val="26"/>
          <w:szCs w:val="26"/>
        </w:rPr>
      </w:pPr>
      <w:r w:rsidRPr="00B477C4">
        <w:rPr>
          <w:sz w:val="26"/>
          <w:szCs w:val="26"/>
        </w:rPr>
        <w:t>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решения арбитражного суда.</w:t>
      </w:r>
    </w:p>
    <w:p w:rsidR="00DB4FF2" w:rsidRPr="00B477C4" w:rsidRDefault="00DB4FF2" w:rsidP="00DB4FF2">
      <w:pPr>
        <w:widowControl w:val="0"/>
        <w:ind w:firstLine="567"/>
        <w:rPr>
          <w:sz w:val="26"/>
          <w:szCs w:val="26"/>
        </w:rPr>
      </w:pPr>
    </w:p>
    <w:p w:rsidR="00DB4FF2" w:rsidRPr="00B477C4" w:rsidRDefault="00DB4FF2" w:rsidP="00512423">
      <w:pPr>
        <w:numPr>
          <w:ilvl w:val="0"/>
          <w:numId w:val="33"/>
        </w:numPr>
        <w:jc w:val="center"/>
        <w:rPr>
          <w:b/>
          <w:bCs/>
          <w:sz w:val="26"/>
          <w:szCs w:val="26"/>
        </w:rPr>
      </w:pPr>
      <w:r w:rsidRPr="00B477C4">
        <w:rPr>
          <w:b/>
          <w:bCs/>
          <w:sz w:val="26"/>
          <w:szCs w:val="26"/>
        </w:rPr>
        <w:t>Уведомления</w:t>
      </w:r>
    </w:p>
    <w:p w:rsidR="00DB4FF2" w:rsidRPr="00B477C4" w:rsidRDefault="007234ED" w:rsidP="00A34FB4">
      <w:pPr>
        <w:pStyle w:val="aa"/>
        <w:numPr>
          <w:ilvl w:val="1"/>
          <w:numId w:val="23"/>
        </w:numPr>
        <w:ind w:left="0" w:firstLine="851"/>
        <w:rPr>
          <w:sz w:val="26"/>
          <w:szCs w:val="26"/>
        </w:rPr>
      </w:pPr>
      <w:r w:rsidRPr="00B477C4">
        <w:rPr>
          <w:sz w:val="26"/>
          <w:szCs w:val="26"/>
        </w:rPr>
        <w:t>У</w:t>
      </w:r>
      <w:r w:rsidR="00DB4FF2" w:rsidRPr="00B477C4">
        <w:rPr>
          <w:sz w:val="26"/>
          <w:szCs w:val="26"/>
        </w:rPr>
        <w:t xml:space="preserve">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w:t>
      </w:r>
      <w:r w:rsidR="00A34FB4" w:rsidRPr="00B477C4">
        <w:rPr>
          <w:sz w:val="26"/>
          <w:szCs w:val="26"/>
        </w:rPr>
        <w:t>приёма</w:t>
      </w:r>
      <w:r w:rsidR="00DB4FF2" w:rsidRPr="00B477C4">
        <w:rPr>
          <w:sz w:val="26"/>
          <w:szCs w:val="26"/>
        </w:rPr>
        <w:t xml:space="preserve">-передачи документов. Датой уведомления считается дата его доставки, указанная в уведомлении о вручении или доставке, либо дата, указанная в акте </w:t>
      </w:r>
      <w:r w:rsidR="00A34FB4" w:rsidRPr="00B477C4">
        <w:rPr>
          <w:sz w:val="26"/>
          <w:szCs w:val="26"/>
        </w:rPr>
        <w:t>приёма</w:t>
      </w:r>
      <w:r w:rsidR="00DB4FF2" w:rsidRPr="00B477C4">
        <w:rPr>
          <w:sz w:val="26"/>
          <w:szCs w:val="26"/>
        </w:rPr>
        <w:t>-передачи документов.</w:t>
      </w:r>
    </w:p>
    <w:p w:rsidR="00DB4FF2" w:rsidRPr="00B477C4" w:rsidRDefault="00DB4FF2" w:rsidP="00875C01">
      <w:pPr>
        <w:ind w:firstLine="540"/>
        <w:rPr>
          <w:sz w:val="26"/>
          <w:szCs w:val="26"/>
        </w:rPr>
      </w:pPr>
      <w:r w:rsidRPr="00B477C4">
        <w:rPr>
          <w:sz w:val="26"/>
          <w:szCs w:val="26"/>
        </w:rPr>
        <w:t xml:space="preserve">       Если по какой-либо причине извещение о необходимости получения уведомления, направленное почтовой службой по адресу, указанному в разделе __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w:t>
      </w:r>
    </w:p>
    <w:p w:rsidR="00DB4FF2" w:rsidRPr="00B477C4" w:rsidRDefault="00DB4FF2" w:rsidP="00DB4FF2">
      <w:pPr>
        <w:ind w:firstLine="540"/>
        <w:rPr>
          <w:sz w:val="26"/>
          <w:szCs w:val="26"/>
        </w:rPr>
      </w:pPr>
      <w:r w:rsidRPr="00B477C4">
        <w:rPr>
          <w:sz w:val="26"/>
          <w:szCs w:val="26"/>
        </w:rPr>
        <w:t xml:space="preserve">       Стороны обязуются в целях исполнения настоящего пункта Договора назначить представителей, ответственных за </w:t>
      </w:r>
      <w:r w:rsidR="00A34FB4" w:rsidRPr="00B477C4">
        <w:rPr>
          <w:sz w:val="26"/>
          <w:szCs w:val="26"/>
        </w:rPr>
        <w:t>приём</w:t>
      </w:r>
      <w:r w:rsidRPr="00B477C4">
        <w:rPr>
          <w:sz w:val="26"/>
          <w:szCs w:val="26"/>
        </w:rPr>
        <w:t xml:space="preserve"> и передачу уведомлений, и наделить их соответствующими полномочиями посредством выдачи доверенности.</w:t>
      </w:r>
    </w:p>
    <w:p w:rsidR="00DB4FF2" w:rsidRPr="00B477C4" w:rsidRDefault="00EC4871" w:rsidP="00A34FB4">
      <w:pPr>
        <w:pStyle w:val="aa"/>
        <w:numPr>
          <w:ilvl w:val="1"/>
          <w:numId w:val="23"/>
        </w:numPr>
        <w:ind w:left="0" w:firstLine="851"/>
        <w:rPr>
          <w:sz w:val="26"/>
          <w:szCs w:val="26"/>
        </w:rPr>
      </w:pPr>
      <w:r w:rsidRPr="00B477C4">
        <w:rPr>
          <w:sz w:val="26"/>
          <w:szCs w:val="26"/>
        </w:rPr>
        <w:t>Стороны договорились, что вся рабочая переписка, извещения, уведомления за исключением уведомлений и претензионной переписки по п.10.1-10.2</w:t>
      </w:r>
      <w:r w:rsidR="007B5123" w:rsidRPr="00B477C4">
        <w:rPr>
          <w:sz w:val="26"/>
          <w:szCs w:val="26"/>
        </w:rPr>
        <w:t>7</w:t>
      </w:r>
      <w:r w:rsidRPr="00B477C4">
        <w:rPr>
          <w:sz w:val="26"/>
          <w:szCs w:val="26"/>
        </w:rPr>
        <w:t xml:space="preserve">, </w:t>
      </w:r>
      <w:r w:rsidR="007B5123" w:rsidRPr="00B477C4">
        <w:rPr>
          <w:sz w:val="26"/>
          <w:szCs w:val="26"/>
        </w:rPr>
        <w:t xml:space="preserve">письменного отказа по согласованию Заказа по п.5.4 </w:t>
      </w:r>
      <w:r w:rsidRPr="00B477C4">
        <w:rPr>
          <w:sz w:val="26"/>
          <w:szCs w:val="26"/>
        </w:rPr>
        <w:t>может проводиться посредством эл. почты и обязуются назначить представителей, ответственных за приём и передачу эл. сообщений, и предоставить соответствующие реквизиты для ведения данного вида переписки</w:t>
      </w:r>
      <w:r w:rsidR="00DB4FF2" w:rsidRPr="00B477C4">
        <w:rPr>
          <w:sz w:val="26"/>
          <w:szCs w:val="26"/>
        </w:rPr>
        <w:t>.</w:t>
      </w:r>
    </w:p>
    <w:p w:rsidR="00DB4FF2" w:rsidRPr="00B477C4" w:rsidRDefault="00DB4FF2" w:rsidP="00E35A46">
      <w:pPr>
        <w:pStyle w:val="6"/>
        <w:widowControl w:val="0"/>
        <w:suppressAutoHyphens/>
        <w:jc w:val="left"/>
        <w:rPr>
          <w:b w:val="0"/>
        </w:rPr>
      </w:pPr>
      <w:r w:rsidRPr="00B477C4">
        <w:rPr>
          <w:b w:val="0"/>
        </w:rPr>
        <w:t xml:space="preserve">Для Заказчика: </w:t>
      </w:r>
    </w:p>
    <w:p w:rsidR="00DB4FF2" w:rsidRPr="00B477C4" w:rsidRDefault="00DB4FF2" w:rsidP="00E35A46">
      <w:pPr>
        <w:pStyle w:val="6"/>
        <w:widowControl w:val="0"/>
        <w:suppressAutoHyphens/>
        <w:spacing w:before="40"/>
        <w:jc w:val="left"/>
        <w:rPr>
          <w:b w:val="0"/>
        </w:rPr>
      </w:pPr>
      <w:r w:rsidRPr="00B477C4">
        <w:rPr>
          <w:b w:val="0"/>
        </w:rPr>
        <w:t>Организация: ПАО «Башинформсвязь»</w:t>
      </w:r>
    </w:p>
    <w:p w:rsidR="00DB4FF2" w:rsidRPr="00B477C4" w:rsidRDefault="00DB4FF2" w:rsidP="00DB4FF2">
      <w:pPr>
        <w:widowControl w:val="0"/>
        <w:tabs>
          <w:tab w:val="num" w:pos="0"/>
        </w:tabs>
        <w:suppressAutoHyphens/>
        <w:spacing w:before="40"/>
        <w:rPr>
          <w:sz w:val="26"/>
          <w:szCs w:val="26"/>
        </w:rPr>
      </w:pPr>
      <w:r w:rsidRPr="00B477C4">
        <w:rPr>
          <w:bCs/>
          <w:sz w:val="26"/>
          <w:szCs w:val="26"/>
        </w:rPr>
        <w:t>Ф.И.О.:</w:t>
      </w:r>
      <w:r w:rsidRPr="00B477C4">
        <w:rPr>
          <w:sz w:val="26"/>
          <w:szCs w:val="26"/>
        </w:rPr>
        <w:t xml:space="preserve">  _________________________</w:t>
      </w:r>
    </w:p>
    <w:p w:rsidR="00DB4FF2" w:rsidRPr="00B477C4" w:rsidRDefault="00DB4FF2" w:rsidP="00DB4FF2">
      <w:pPr>
        <w:tabs>
          <w:tab w:val="num" w:pos="0"/>
        </w:tabs>
        <w:suppressAutoHyphens/>
        <w:spacing w:before="40"/>
        <w:rPr>
          <w:sz w:val="26"/>
          <w:szCs w:val="26"/>
        </w:rPr>
      </w:pPr>
      <w:r w:rsidRPr="00B477C4">
        <w:rPr>
          <w:bCs/>
          <w:sz w:val="26"/>
          <w:szCs w:val="26"/>
        </w:rPr>
        <w:t>Адрес:</w:t>
      </w:r>
      <w:r w:rsidRPr="00B477C4">
        <w:rPr>
          <w:sz w:val="26"/>
          <w:szCs w:val="26"/>
        </w:rPr>
        <w:t> </w:t>
      </w:r>
      <w:r w:rsidRPr="00B477C4">
        <w:rPr>
          <w:sz w:val="26"/>
        </w:rPr>
        <w:t>__________________________</w:t>
      </w:r>
    </w:p>
    <w:p w:rsidR="00DB4FF2" w:rsidRPr="00B477C4" w:rsidRDefault="00DB4FF2" w:rsidP="00DB4FF2">
      <w:pPr>
        <w:tabs>
          <w:tab w:val="num" w:pos="0"/>
        </w:tabs>
        <w:suppressAutoHyphens/>
        <w:spacing w:before="40"/>
        <w:rPr>
          <w:sz w:val="26"/>
        </w:rPr>
      </w:pPr>
      <w:r w:rsidRPr="00B477C4">
        <w:rPr>
          <w:sz w:val="26"/>
        </w:rPr>
        <w:t>Телефон: ________________________</w:t>
      </w:r>
    </w:p>
    <w:p w:rsidR="00DB4FF2" w:rsidRPr="00B477C4" w:rsidRDefault="00DB4FF2" w:rsidP="00DB4FF2">
      <w:pPr>
        <w:widowControl w:val="0"/>
        <w:tabs>
          <w:tab w:val="num" w:pos="0"/>
        </w:tabs>
        <w:suppressAutoHyphens/>
        <w:spacing w:before="40"/>
        <w:rPr>
          <w:sz w:val="26"/>
          <w:szCs w:val="26"/>
        </w:rPr>
      </w:pPr>
      <w:r w:rsidRPr="00B477C4">
        <w:rPr>
          <w:bCs/>
          <w:sz w:val="26"/>
          <w:szCs w:val="26"/>
          <w:lang w:val="en-GB"/>
        </w:rPr>
        <w:t>e</w:t>
      </w:r>
      <w:r w:rsidRPr="00B477C4">
        <w:rPr>
          <w:bCs/>
          <w:sz w:val="26"/>
          <w:szCs w:val="26"/>
        </w:rPr>
        <w:t>-</w:t>
      </w:r>
      <w:r w:rsidRPr="00B477C4">
        <w:rPr>
          <w:bCs/>
          <w:sz w:val="26"/>
          <w:szCs w:val="26"/>
          <w:lang w:val="en-GB"/>
        </w:rPr>
        <w:t>mail</w:t>
      </w:r>
      <w:r w:rsidRPr="00B477C4">
        <w:rPr>
          <w:bCs/>
          <w:sz w:val="26"/>
          <w:szCs w:val="26"/>
        </w:rPr>
        <w:t>:</w:t>
      </w:r>
      <w:r w:rsidRPr="00B477C4">
        <w:rPr>
          <w:sz w:val="26"/>
          <w:szCs w:val="26"/>
        </w:rPr>
        <w:t xml:space="preserve"> __________________________</w:t>
      </w:r>
    </w:p>
    <w:p w:rsidR="00DB4FF2" w:rsidRPr="00B477C4" w:rsidRDefault="00DB4FF2" w:rsidP="00E35A46">
      <w:pPr>
        <w:pStyle w:val="6"/>
        <w:widowControl w:val="0"/>
        <w:suppressAutoHyphens/>
        <w:jc w:val="left"/>
        <w:rPr>
          <w:b w:val="0"/>
        </w:rPr>
      </w:pPr>
      <w:r w:rsidRPr="00B477C4">
        <w:rPr>
          <w:b w:val="0"/>
        </w:rPr>
        <w:t>Для Подрядчика:</w:t>
      </w:r>
    </w:p>
    <w:p w:rsidR="00DB4FF2" w:rsidRPr="00B477C4" w:rsidRDefault="00DB4FF2" w:rsidP="00DB4FF2">
      <w:pPr>
        <w:widowControl w:val="0"/>
        <w:tabs>
          <w:tab w:val="num" w:pos="0"/>
        </w:tabs>
        <w:suppressAutoHyphens/>
        <w:rPr>
          <w:bCs/>
          <w:sz w:val="26"/>
          <w:szCs w:val="26"/>
        </w:rPr>
      </w:pPr>
      <w:r w:rsidRPr="00B477C4">
        <w:rPr>
          <w:bCs/>
          <w:sz w:val="26"/>
          <w:szCs w:val="26"/>
        </w:rPr>
        <w:t>Организация:______________________________</w:t>
      </w:r>
    </w:p>
    <w:p w:rsidR="00DB4FF2" w:rsidRPr="00B477C4" w:rsidRDefault="00DB4FF2" w:rsidP="00DB4FF2">
      <w:pPr>
        <w:widowControl w:val="0"/>
        <w:tabs>
          <w:tab w:val="num" w:pos="0"/>
        </w:tabs>
        <w:suppressAutoHyphens/>
        <w:spacing w:before="40"/>
        <w:rPr>
          <w:bCs/>
          <w:sz w:val="26"/>
          <w:szCs w:val="26"/>
        </w:rPr>
      </w:pPr>
      <w:r w:rsidRPr="00B477C4">
        <w:rPr>
          <w:bCs/>
          <w:sz w:val="26"/>
          <w:szCs w:val="26"/>
        </w:rPr>
        <w:t>Ф.И.О.: ____________________________</w:t>
      </w:r>
    </w:p>
    <w:p w:rsidR="00DB4FF2" w:rsidRPr="00B477C4" w:rsidRDefault="00DB4FF2" w:rsidP="00DB4FF2">
      <w:pPr>
        <w:widowControl w:val="0"/>
        <w:tabs>
          <w:tab w:val="num" w:pos="0"/>
        </w:tabs>
        <w:suppressAutoHyphens/>
        <w:spacing w:before="40"/>
        <w:rPr>
          <w:bCs/>
          <w:sz w:val="26"/>
          <w:szCs w:val="26"/>
        </w:rPr>
      </w:pPr>
      <w:r w:rsidRPr="00B477C4">
        <w:rPr>
          <w:bCs/>
          <w:sz w:val="26"/>
          <w:szCs w:val="26"/>
        </w:rPr>
        <w:t>Адрес: _____________________________</w:t>
      </w:r>
    </w:p>
    <w:p w:rsidR="00DB4FF2" w:rsidRPr="00B477C4" w:rsidRDefault="00DB4FF2" w:rsidP="00DB4FF2">
      <w:pPr>
        <w:widowControl w:val="0"/>
        <w:tabs>
          <w:tab w:val="num" w:pos="0"/>
        </w:tabs>
        <w:suppressAutoHyphens/>
        <w:spacing w:before="40"/>
        <w:rPr>
          <w:bCs/>
          <w:sz w:val="26"/>
          <w:szCs w:val="26"/>
        </w:rPr>
      </w:pPr>
      <w:r w:rsidRPr="00B477C4">
        <w:rPr>
          <w:bCs/>
          <w:sz w:val="26"/>
          <w:szCs w:val="26"/>
        </w:rPr>
        <w:t>Телефон:___________________________</w:t>
      </w:r>
    </w:p>
    <w:p w:rsidR="00DB4FF2" w:rsidRPr="00B477C4" w:rsidRDefault="00DB4FF2" w:rsidP="00DB4FF2">
      <w:pPr>
        <w:widowControl w:val="0"/>
        <w:tabs>
          <w:tab w:val="num" w:pos="0"/>
        </w:tabs>
        <w:suppressAutoHyphens/>
        <w:spacing w:before="40"/>
        <w:rPr>
          <w:bCs/>
          <w:sz w:val="26"/>
          <w:szCs w:val="26"/>
        </w:rPr>
      </w:pPr>
      <w:r w:rsidRPr="00B477C4">
        <w:rPr>
          <w:bCs/>
          <w:sz w:val="26"/>
          <w:szCs w:val="26"/>
        </w:rPr>
        <w:t xml:space="preserve">e-mail: </w:t>
      </w:r>
      <w:hyperlink r:id="rId8" w:history="1">
        <w:r w:rsidRPr="00B477C4">
          <w:rPr>
            <w:sz w:val="26"/>
            <w:szCs w:val="26"/>
          </w:rPr>
          <w:t>_____________________________</w:t>
        </w:r>
      </w:hyperlink>
    </w:p>
    <w:p w:rsidR="00DB4FF2" w:rsidRPr="00B477C4" w:rsidRDefault="00DB4FF2" w:rsidP="00A34FB4">
      <w:pPr>
        <w:rPr>
          <w:sz w:val="26"/>
          <w:szCs w:val="26"/>
        </w:rPr>
      </w:pPr>
    </w:p>
    <w:p w:rsidR="00DB4FF2" w:rsidRPr="00B477C4" w:rsidRDefault="00DB4FF2" w:rsidP="00A34FB4">
      <w:pPr>
        <w:pStyle w:val="aa"/>
        <w:numPr>
          <w:ilvl w:val="1"/>
          <w:numId w:val="23"/>
        </w:numPr>
        <w:spacing w:after="200"/>
        <w:ind w:left="0" w:firstLine="851"/>
        <w:rPr>
          <w:sz w:val="26"/>
          <w:szCs w:val="26"/>
        </w:rPr>
      </w:pPr>
      <w:r w:rsidRPr="00B477C4">
        <w:rPr>
          <w:sz w:val="26"/>
          <w:szCs w:val="26"/>
        </w:rPr>
        <w:t xml:space="preserve">Любая из Сторон может указать </w:t>
      </w:r>
      <w:r w:rsidR="00A34FB4" w:rsidRPr="00B477C4">
        <w:rPr>
          <w:sz w:val="26"/>
          <w:szCs w:val="26"/>
        </w:rPr>
        <w:t>путём</w:t>
      </w:r>
      <w:r w:rsidRPr="00B477C4">
        <w:rPr>
          <w:sz w:val="26"/>
          <w:szCs w:val="26"/>
        </w:rPr>
        <w:t xml:space="preserve"> направления соответствующего уведомления новый адрес, который будет использоваться впоследствии для направления любого уведомления, запроса, требования или иного сообщения.</w:t>
      </w:r>
    </w:p>
    <w:p w:rsidR="00AC4F75" w:rsidRPr="00B477C4" w:rsidRDefault="00AC4F75" w:rsidP="00AC4F75">
      <w:pPr>
        <w:pStyle w:val="aa"/>
        <w:numPr>
          <w:ilvl w:val="1"/>
          <w:numId w:val="23"/>
        </w:numPr>
        <w:spacing w:after="200"/>
        <w:ind w:left="0" w:firstLine="567"/>
        <w:rPr>
          <w:sz w:val="26"/>
          <w:szCs w:val="26"/>
        </w:rPr>
      </w:pPr>
      <w:r w:rsidRPr="00B477C4">
        <w:rPr>
          <w:sz w:val="26"/>
          <w:szCs w:val="26"/>
        </w:rPr>
        <w:t>Стороны договорились, что в рамках исполнения Договора, в случае внедрения со стороны Заказчика системы электронного документооборота с использованием квалифицированной электронной подписи через операторов электронного документооборота - ООО «Компания Тензор» или иного оператора, Стороны могут обмениваться следующими первичными документами (счёт-фактура, акт сдачи–приёмки работ, товарная накладная) с использованием указанной системы.</w:t>
      </w:r>
    </w:p>
    <w:p w:rsidR="00AC4F75" w:rsidRPr="00B477C4" w:rsidRDefault="00AC4F75" w:rsidP="00AC4F75">
      <w:pPr>
        <w:pStyle w:val="aa"/>
        <w:spacing w:after="200"/>
        <w:ind w:left="0" w:firstLine="567"/>
        <w:rPr>
          <w:sz w:val="26"/>
          <w:szCs w:val="26"/>
        </w:rPr>
      </w:pPr>
      <w:r w:rsidRPr="00B477C4">
        <w:rPr>
          <w:sz w:val="26"/>
          <w:szCs w:val="26"/>
        </w:rPr>
        <w:t xml:space="preserve">В момент осуществления фактических действий по обмену электронными документами Поставщик/Исполнитель/Подрядчик присоединяется к соглашению об использовании электронных документов, размещённом по адресу: </w:t>
      </w:r>
      <w:r w:rsidRPr="00B477C4">
        <w:rPr>
          <w:sz w:val="26"/>
          <w:szCs w:val="26"/>
          <w:lang w:val="en-US"/>
        </w:rPr>
        <w:t>https</w:t>
      </w:r>
      <w:r w:rsidRPr="00B477C4">
        <w:rPr>
          <w:sz w:val="26"/>
          <w:szCs w:val="26"/>
        </w:rPr>
        <w:t>://</w:t>
      </w:r>
      <w:r w:rsidRPr="00B477C4">
        <w:rPr>
          <w:sz w:val="26"/>
          <w:szCs w:val="26"/>
          <w:lang w:val="en-US"/>
        </w:rPr>
        <w:t>www</w:t>
      </w:r>
      <w:r w:rsidRPr="00B477C4">
        <w:rPr>
          <w:sz w:val="26"/>
          <w:szCs w:val="26"/>
        </w:rPr>
        <w:t>.</w:t>
      </w:r>
      <w:r w:rsidRPr="00B477C4">
        <w:rPr>
          <w:sz w:val="26"/>
          <w:szCs w:val="26"/>
          <w:lang w:val="en-US"/>
        </w:rPr>
        <w:t>bashtel</w:t>
      </w:r>
      <w:r w:rsidRPr="00B477C4">
        <w:rPr>
          <w:sz w:val="26"/>
          <w:szCs w:val="26"/>
        </w:rPr>
        <w:t>.</w:t>
      </w:r>
      <w:r w:rsidRPr="00B477C4">
        <w:rPr>
          <w:sz w:val="26"/>
          <w:szCs w:val="26"/>
          <w:lang w:val="en-US"/>
        </w:rPr>
        <w:t>ru</w:t>
      </w:r>
      <w:r w:rsidRPr="00B477C4">
        <w:rPr>
          <w:sz w:val="26"/>
          <w:szCs w:val="26"/>
        </w:rPr>
        <w:t>/</w:t>
      </w:r>
      <w:r w:rsidRPr="00B477C4">
        <w:rPr>
          <w:sz w:val="26"/>
          <w:szCs w:val="26"/>
          <w:lang w:val="en-US"/>
        </w:rPr>
        <w:t>dokumenty</w:t>
      </w:r>
      <w:r w:rsidRPr="00B477C4">
        <w:rPr>
          <w:sz w:val="26"/>
          <w:szCs w:val="26"/>
        </w:rPr>
        <w:t>/</w:t>
      </w:r>
    </w:p>
    <w:p w:rsidR="00AC4F75" w:rsidRPr="00B477C4" w:rsidRDefault="00AC4F75" w:rsidP="00AC4F75">
      <w:pPr>
        <w:pStyle w:val="aa"/>
        <w:spacing w:after="200"/>
        <w:ind w:left="851" w:firstLine="0"/>
        <w:rPr>
          <w:sz w:val="26"/>
          <w:szCs w:val="26"/>
        </w:rPr>
      </w:pPr>
    </w:p>
    <w:p w:rsidR="00DB4FF2" w:rsidRPr="00B477C4" w:rsidRDefault="00DB4FF2" w:rsidP="00512423">
      <w:pPr>
        <w:numPr>
          <w:ilvl w:val="0"/>
          <w:numId w:val="33"/>
        </w:numPr>
        <w:jc w:val="center"/>
        <w:rPr>
          <w:b/>
          <w:bCs/>
          <w:sz w:val="26"/>
          <w:szCs w:val="26"/>
        </w:rPr>
      </w:pPr>
      <w:r w:rsidRPr="00B477C4">
        <w:rPr>
          <w:b/>
          <w:bCs/>
          <w:sz w:val="26"/>
          <w:szCs w:val="26"/>
        </w:rPr>
        <w:t xml:space="preserve">Применимое право и порядок разрешения споров </w:t>
      </w:r>
    </w:p>
    <w:p w:rsidR="00A34FB4" w:rsidRPr="00B477C4" w:rsidRDefault="00A34FB4" w:rsidP="00A34FB4">
      <w:pPr>
        <w:ind w:left="900" w:firstLine="0"/>
        <w:rPr>
          <w:b/>
          <w:bCs/>
          <w:sz w:val="26"/>
          <w:szCs w:val="26"/>
        </w:rPr>
      </w:pPr>
    </w:p>
    <w:p w:rsidR="00DB4FF2" w:rsidRPr="00B477C4" w:rsidRDefault="00DB4FF2" w:rsidP="00A34FB4">
      <w:pPr>
        <w:pStyle w:val="aa"/>
        <w:numPr>
          <w:ilvl w:val="1"/>
          <w:numId w:val="24"/>
        </w:numPr>
        <w:spacing w:after="200"/>
        <w:ind w:left="0" w:firstLine="851"/>
        <w:rPr>
          <w:sz w:val="26"/>
          <w:szCs w:val="26"/>
        </w:rPr>
      </w:pPr>
      <w:r w:rsidRPr="00B477C4">
        <w:rPr>
          <w:sz w:val="26"/>
          <w:szCs w:val="26"/>
        </w:rPr>
        <w:t>Отношения, возникающие на основании настоящего Договора, регулируются законодательством Российской Федерации и Республики Башкортостан.</w:t>
      </w:r>
    </w:p>
    <w:p w:rsidR="00DB4FF2" w:rsidRPr="00B477C4" w:rsidRDefault="00DB4FF2" w:rsidP="00A34FB4">
      <w:pPr>
        <w:pStyle w:val="aa"/>
        <w:numPr>
          <w:ilvl w:val="1"/>
          <w:numId w:val="24"/>
        </w:numPr>
        <w:spacing w:after="200"/>
        <w:ind w:left="0" w:firstLine="851"/>
        <w:rPr>
          <w:sz w:val="26"/>
          <w:szCs w:val="26"/>
        </w:rPr>
      </w:pPr>
      <w:r w:rsidRPr="00B477C4">
        <w:rPr>
          <w:sz w:val="26"/>
          <w:szCs w:val="26"/>
        </w:rPr>
        <w:t>Все споры и разногласия по настоящему Договору Стороны разрешают путём переговоров.</w:t>
      </w:r>
    </w:p>
    <w:p w:rsidR="00DB4FF2" w:rsidRPr="00B477C4" w:rsidRDefault="00DB4FF2" w:rsidP="00A34FB4">
      <w:pPr>
        <w:pStyle w:val="aa"/>
        <w:numPr>
          <w:ilvl w:val="1"/>
          <w:numId w:val="24"/>
        </w:numPr>
        <w:spacing w:after="200"/>
        <w:ind w:left="0" w:firstLine="851"/>
      </w:pPr>
      <w:r w:rsidRPr="00B477C4">
        <w:rPr>
          <w:sz w:val="26"/>
          <w:szCs w:val="26"/>
        </w:rPr>
        <w:t>Если по итогам переговоров Стороны не достигнут согласия, споры передаются на рассмотрение Арбитражного суда Республики Башкортостан в соответствии с действующим законодательством.</w:t>
      </w:r>
    </w:p>
    <w:p w:rsidR="00576CB6" w:rsidRPr="00B477C4" w:rsidRDefault="00576CB6" w:rsidP="00576CB6">
      <w:pPr>
        <w:spacing w:after="200"/>
        <w:jc w:val="center"/>
        <w:rPr>
          <w:b/>
          <w:sz w:val="26"/>
          <w:szCs w:val="26"/>
          <w:lang w:eastAsia="en-US"/>
        </w:rPr>
      </w:pPr>
      <w:r w:rsidRPr="00B477C4">
        <w:rPr>
          <w:b/>
        </w:rPr>
        <w:t xml:space="preserve">15. </w:t>
      </w:r>
      <w:r w:rsidRPr="00B477C4">
        <w:rPr>
          <w:b/>
          <w:sz w:val="26"/>
          <w:szCs w:val="26"/>
          <w:lang w:eastAsia="en-US"/>
        </w:rPr>
        <w:t>Срок действия настоящего Договора</w:t>
      </w:r>
    </w:p>
    <w:p w:rsidR="00576CB6" w:rsidRPr="00B477C4" w:rsidRDefault="00576CB6" w:rsidP="00512423">
      <w:pPr>
        <w:pStyle w:val="aa"/>
        <w:numPr>
          <w:ilvl w:val="1"/>
          <w:numId w:val="121"/>
        </w:numPr>
        <w:ind w:left="0" w:firstLine="567"/>
        <w:rPr>
          <w:sz w:val="26"/>
          <w:szCs w:val="26"/>
        </w:rPr>
      </w:pPr>
      <w:r w:rsidRPr="00B477C4">
        <w:rPr>
          <w:sz w:val="26"/>
          <w:szCs w:val="26"/>
        </w:rPr>
        <w:t xml:space="preserve">Настоящий Договор вступает в силу с даты его подписания Сторонами и действует по </w:t>
      </w:r>
      <w:r w:rsidR="00E45C1F" w:rsidRPr="00B477C4">
        <w:rPr>
          <w:iCs/>
          <w:sz w:val="26"/>
          <w:szCs w:val="26"/>
        </w:rPr>
        <w:t>31.12.2019</w:t>
      </w:r>
      <w:r w:rsidRPr="00B477C4">
        <w:rPr>
          <w:sz w:val="26"/>
          <w:szCs w:val="26"/>
        </w:rPr>
        <w:t xml:space="preserve">, в части расчётов и взятых на себя обеими Сторонами обязательств в течение всего срока действия Договора – до полного исполнения Сторонами своих обязательств по Договору. </w:t>
      </w:r>
    </w:p>
    <w:p w:rsidR="00576CB6" w:rsidRPr="00B477C4" w:rsidRDefault="00576CB6" w:rsidP="00512423">
      <w:pPr>
        <w:pStyle w:val="aa"/>
        <w:numPr>
          <w:ilvl w:val="1"/>
          <w:numId w:val="121"/>
        </w:numPr>
        <w:ind w:left="0" w:firstLine="567"/>
        <w:rPr>
          <w:sz w:val="26"/>
          <w:szCs w:val="26"/>
        </w:rPr>
      </w:pPr>
      <w:r w:rsidRPr="00B477C4">
        <w:rPr>
          <w:sz w:val="26"/>
          <w:szCs w:val="26"/>
        </w:rPr>
        <w:t>В случае если цена всех Заказов, заключённых в соответствии с настоящим Договором, суммарно окажется равной Цене Договора, указанной в п. 2.1. дальнейшая выдача и подписание Заказов не допускается.</w:t>
      </w:r>
    </w:p>
    <w:p w:rsidR="00576CB6" w:rsidRPr="00B477C4" w:rsidRDefault="00576CB6" w:rsidP="00512423">
      <w:pPr>
        <w:numPr>
          <w:ilvl w:val="1"/>
          <w:numId w:val="121"/>
        </w:numPr>
        <w:ind w:left="0" w:firstLine="540"/>
        <w:contextualSpacing/>
        <w:rPr>
          <w:i/>
          <w:sz w:val="26"/>
          <w:szCs w:val="26"/>
        </w:rPr>
      </w:pPr>
      <w:r w:rsidRPr="00B477C4">
        <w:rPr>
          <w:sz w:val="26"/>
          <w:szCs w:val="26"/>
        </w:rPr>
        <w:t>Истечение срока действия Договора не влечёт за собой прекращения исполнения обязательств по Заказам, подписанным Сторонами до момента истечения срока действия Договора; такие Заказы подлежат исполнению Сторонами в соответствии с положениями настоящего Договора.</w:t>
      </w:r>
    </w:p>
    <w:p w:rsidR="00DB4FF2" w:rsidRPr="00B477C4" w:rsidRDefault="00DB4FF2" w:rsidP="00517F6F">
      <w:pPr>
        <w:tabs>
          <w:tab w:val="left" w:pos="0"/>
        </w:tabs>
        <w:spacing w:before="60"/>
        <w:rPr>
          <w:sz w:val="26"/>
          <w:szCs w:val="26"/>
        </w:rPr>
      </w:pPr>
    </w:p>
    <w:p w:rsidR="00576CB6" w:rsidRPr="00B477C4" w:rsidRDefault="00576CB6" w:rsidP="00576CB6">
      <w:pPr>
        <w:ind w:left="540" w:firstLine="0"/>
        <w:jc w:val="center"/>
        <w:rPr>
          <w:b/>
          <w:bCs/>
          <w:sz w:val="26"/>
          <w:szCs w:val="26"/>
        </w:rPr>
      </w:pPr>
      <w:r w:rsidRPr="00B477C4">
        <w:rPr>
          <w:b/>
          <w:bCs/>
          <w:sz w:val="26"/>
          <w:szCs w:val="26"/>
        </w:rPr>
        <w:t>16. Расторжение Договора</w:t>
      </w:r>
    </w:p>
    <w:p w:rsidR="00576CB6" w:rsidRPr="00B477C4" w:rsidRDefault="00576CB6" w:rsidP="00C053EC">
      <w:pPr>
        <w:pStyle w:val="aa"/>
        <w:numPr>
          <w:ilvl w:val="1"/>
          <w:numId w:val="124"/>
        </w:numPr>
        <w:spacing w:after="200"/>
        <w:ind w:left="0" w:firstLine="426"/>
        <w:rPr>
          <w:sz w:val="26"/>
          <w:szCs w:val="26"/>
        </w:rPr>
      </w:pPr>
      <w:r w:rsidRPr="00B477C4">
        <w:rPr>
          <w:sz w:val="26"/>
          <w:szCs w:val="26"/>
        </w:rPr>
        <w:t>В случае неисполнения обязательств одной из Сторон по настоящему Договору в течение 30 (тридцати) рабочих дней не нарушающая обязательства Сторона будет иметь право расторгнуть в одностороннем внесудебном порядке настоящий Договор по письменному уведомлению, поданному за 10 (десять) рабочих дней до расторжения, если только нарушившая обязательства Сторона не исправит своё нарушение к удовлетворению не нарушившей Стороны в течение этого периода.</w:t>
      </w:r>
    </w:p>
    <w:p w:rsidR="00576CB6" w:rsidRPr="00B477C4" w:rsidRDefault="00576CB6" w:rsidP="00C053EC">
      <w:pPr>
        <w:pStyle w:val="aa"/>
        <w:numPr>
          <w:ilvl w:val="1"/>
          <w:numId w:val="124"/>
        </w:numPr>
        <w:spacing w:after="200"/>
        <w:ind w:left="0" w:firstLine="426"/>
        <w:rPr>
          <w:sz w:val="26"/>
          <w:szCs w:val="26"/>
        </w:rPr>
      </w:pPr>
      <w:r w:rsidRPr="00B477C4">
        <w:rPr>
          <w:sz w:val="26"/>
          <w:szCs w:val="26"/>
        </w:rPr>
        <w:t>Систематическое неисполнение обязательств по п.п. 5.4. и 5.5 (более трёх раз по совокупности в рамках всех Заказов по настоящему Договору) является нарушением существенных условий Договора, и Заказчик имеет право расторгнуть в одностороннем внесудебном порядке настоящий Договор по письменному уведомлению, направленному за 10 (десять) рабочих дней до даты расторжения.</w:t>
      </w:r>
    </w:p>
    <w:p w:rsidR="00576CB6" w:rsidRPr="00B477C4" w:rsidRDefault="00576CB6" w:rsidP="00C053EC">
      <w:pPr>
        <w:pStyle w:val="aa"/>
        <w:numPr>
          <w:ilvl w:val="1"/>
          <w:numId w:val="124"/>
        </w:numPr>
        <w:spacing w:after="200"/>
        <w:ind w:left="0" w:firstLine="567"/>
        <w:rPr>
          <w:sz w:val="26"/>
          <w:szCs w:val="26"/>
        </w:rPr>
      </w:pPr>
      <w:r w:rsidRPr="00B477C4">
        <w:rPr>
          <w:sz w:val="26"/>
          <w:szCs w:val="26"/>
        </w:rPr>
        <w:t>Заказчик вправе в одностороннем порядке расторгнуть настоящий договор в случае исключения или выхода подрядчика из СРО (п. 3 ст. 450.1 ГК РФ).</w:t>
      </w:r>
    </w:p>
    <w:p w:rsidR="00576CB6" w:rsidRPr="00B477C4" w:rsidRDefault="00576CB6" w:rsidP="00C053EC">
      <w:pPr>
        <w:pStyle w:val="aa"/>
        <w:numPr>
          <w:ilvl w:val="1"/>
          <w:numId w:val="124"/>
        </w:numPr>
        <w:spacing w:after="200"/>
        <w:ind w:left="0" w:firstLine="567"/>
        <w:rPr>
          <w:sz w:val="26"/>
          <w:szCs w:val="26"/>
        </w:rPr>
      </w:pPr>
      <w:r w:rsidRPr="00B477C4">
        <w:rPr>
          <w:sz w:val="26"/>
          <w:szCs w:val="26"/>
        </w:rPr>
        <w:t>Настоящий Договор может быть расторгнут в иных случаях и порядке, предусмотренном действующим законодательством РФ и РБ.</w:t>
      </w:r>
    </w:p>
    <w:p w:rsidR="00576CB6" w:rsidRPr="00B477C4" w:rsidRDefault="00576CB6" w:rsidP="00C053EC">
      <w:pPr>
        <w:pStyle w:val="aa"/>
        <w:numPr>
          <w:ilvl w:val="1"/>
          <w:numId w:val="124"/>
        </w:numPr>
        <w:spacing w:after="200"/>
        <w:ind w:left="0" w:firstLine="567"/>
        <w:rPr>
          <w:sz w:val="26"/>
          <w:szCs w:val="26"/>
        </w:rPr>
      </w:pPr>
      <w:r w:rsidRPr="00B477C4">
        <w:rPr>
          <w:sz w:val="26"/>
          <w:szCs w:val="26"/>
        </w:rPr>
        <w:t>При расторжении Договора до приёмки Заказчиком законченного строительством Объекта (Этапа строительства), Заказчик вправе требовать передачи ему незавершённого строительства с компенсацией Подрядчику произведённых затрат, а Подрядчик обязан передать ему незавершённый строительством Объект (Этап строительства).</w:t>
      </w:r>
    </w:p>
    <w:p w:rsidR="00DF1276" w:rsidRPr="00B477C4" w:rsidRDefault="00DF1276" w:rsidP="00517F6F">
      <w:pPr>
        <w:tabs>
          <w:tab w:val="left" w:pos="0"/>
        </w:tabs>
        <w:spacing w:before="60"/>
        <w:rPr>
          <w:sz w:val="26"/>
          <w:szCs w:val="26"/>
        </w:rPr>
      </w:pPr>
    </w:p>
    <w:p w:rsidR="00DB4FF2" w:rsidRPr="00B477C4" w:rsidRDefault="00576CB6" w:rsidP="00576CB6">
      <w:pPr>
        <w:ind w:firstLine="0"/>
        <w:jc w:val="center"/>
        <w:rPr>
          <w:b/>
          <w:bCs/>
          <w:sz w:val="26"/>
          <w:szCs w:val="26"/>
        </w:rPr>
      </w:pPr>
      <w:r w:rsidRPr="00B477C4">
        <w:rPr>
          <w:b/>
          <w:bCs/>
          <w:sz w:val="26"/>
          <w:szCs w:val="26"/>
        </w:rPr>
        <w:t>17.</w:t>
      </w:r>
      <w:r w:rsidR="00DB4FF2" w:rsidRPr="00B477C4">
        <w:rPr>
          <w:b/>
          <w:bCs/>
          <w:sz w:val="26"/>
          <w:szCs w:val="26"/>
        </w:rPr>
        <w:t xml:space="preserve"> Антикоррупционная оговорка</w:t>
      </w:r>
    </w:p>
    <w:p w:rsidR="00DB4FF2" w:rsidRPr="00B477C4" w:rsidRDefault="00DB4FF2" w:rsidP="00512423">
      <w:pPr>
        <w:pStyle w:val="ConsPlusNormal"/>
        <w:widowControl/>
        <w:numPr>
          <w:ilvl w:val="1"/>
          <w:numId w:val="123"/>
        </w:numPr>
        <w:ind w:left="0" w:firstLine="709"/>
        <w:rPr>
          <w:rFonts w:ascii="Times New Roman" w:hAnsi="Times New Roman" w:cs="Times New Roman"/>
          <w:bCs/>
          <w:sz w:val="26"/>
          <w:szCs w:val="26"/>
        </w:rPr>
      </w:pPr>
      <w:r w:rsidRPr="00B477C4">
        <w:rPr>
          <w:rFonts w:ascii="Times New Roman" w:hAnsi="Times New Roman" w:cs="Times New Roman"/>
          <w:bCs/>
          <w:sz w:val="26"/>
          <w:szCs w:val="26"/>
        </w:rPr>
        <w:t xml:space="preserve">Подрядчику известно о том, что Заказчик </w:t>
      </w:r>
      <w:r w:rsidR="007D1E98" w:rsidRPr="00B477C4">
        <w:rPr>
          <w:rFonts w:ascii="Times New Roman" w:hAnsi="Times New Roman" w:cs="Times New Roman"/>
          <w:bCs/>
          <w:sz w:val="26"/>
          <w:szCs w:val="26"/>
        </w:rPr>
        <w:t>ведёт</w:t>
      </w:r>
      <w:r w:rsidRPr="00B477C4">
        <w:rPr>
          <w:rFonts w:ascii="Times New Roman" w:hAnsi="Times New Roman" w:cs="Times New Roman"/>
          <w:bCs/>
          <w:sz w:val="26"/>
          <w:szCs w:val="26"/>
        </w:rPr>
        <w:t xml:space="preserve"> антикоррупционную политику и развивает не допускающую коррупционных проявлений культуру и обязуется исполнять положения Приложения № 4 к настоящему Договору.</w:t>
      </w:r>
    </w:p>
    <w:p w:rsidR="00DB4FF2" w:rsidRPr="00B477C4" w:rsidRDefault="00DB4FF2" w:rsidP="00DB4FF2">
      <w:pPr>
        <w:pStyle w:val="afd"/>
        <w:ind w:firstLine="567"/>
        <w:rPr>
          <w:i/>
          <w:sz w:val="26"/>
          <w:szCs w:val="26"/>
        </w:rPr>
      </w:pPr>
    </w:p>
    <w:p w:rsidR="00576CB6" w:rsidRPr="00B477C4" w:rsidRDefault="00576CB6" w:rsidP="00512423">
      <w:pPr>
        <w:pStyle w:val="aa"/>
        <w:numPr>
          <w:ilvl w:val="0"/>
          <w:numId w:val="123"/>
        </w:numPr>
        <w:jc w:val="center"/>
        <w:rPr>
          <w:b/>
          <w:bCs/>
          <w:sz w:val="26"/>
          <w:szCs w:val="26"/>
        </w:rPr>
      </w:pPr>
      <w:r w:rsidRPr="00B477C4">
        <w:rPr>
          <w:b/>
          <w:bCs/>
          <w:sz w:val="26"/>
          <w:szCs w:val="26"/>
        </w:rPr>
        <w:t>Другие положения</w:t>
      </w:r>
    </w:p>
    <w:p w:rsidR="00576CB6" w:rsidRPr="00B477C4" w:rsidRDefault="00576CB6" w:rsidP="00576CB6">
      <w:pPr>
        <w:ind w:left="900"/>
        <w:rPr>
          <w:b/>
          <w:bCs/>
          <w:sz w:val="26"/>
          <w:szCs w:val="26"/>
        </w:rPr>
      </w:pPr>
    </w:p>
    <w:p w:rsidR="00576CB6" w:rsidRPr="00B477C4" w:rsidRDefault="00576CB6" w:rsidP="00C053EC">
      <w:pPr>
        <w:pStyle w:val="ConsPlusNormal"/>
        <w:widowControl/>
        <w:numPr>
          <w:ilvl w:val="1"/>
          <w:numId w:val="123"/>
        </w:numPr>
        <w:ind w:left="0" w:firstLine="709"/>
        <w:rPr>
          <w:rFonts w:ascii="Times New Roman" w:hAnsi="Times New Roman" w:cs="Times New Roman"/>
          <w:sz w:val="26"/>
          <w:szCs w:val="26"/>
        </w:rPr>
      </w:pPr>
      <w:r w:rsidRPr="00B477C4">
        <w:rPr>
          <w:rFonts w:ascii="Times New Roman" w:hAnsi="Times New Roman" w:cs="Times New Roman"/>
          <w:sz w:val="26"/>
          <w:szCs w:val="26"/>
        </w:rPr>
        <w:t>По мере необходимости Стороны осуществляют сверку расчётов по Договору с оформлением двустороннего акта сверки расчётов. Акт сверки расчётов составляется заинтересованной Стороной в двух экземплярах, каждый их которых должен быть подписан уполномоченным представителем этой Стороны и скреплён её печатью. Сторона-инициатор направляет в адрес Стороны-получателя два оригинала акта сверки расчётов почтовой связью заказным или ценным письмом с уведомлением о вручении, курьерской службой или иным согласованным Сторонами способом. В течение 10 (десяти) рабочих дней со дня получения акта сверки расчётов Сторона-получатель должна подписать, заверить печатью,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w:t>
      </w:r>
    </w:p>
    <w:p w:rsidR="00576CB6" w:rsidRPr="00B477C4" w:rsidRDefault="00576CB6" w:rsidP="00C053EC">
      <w:pPr>
        <w:pStyle w:val="ConsPlusNormal"/>
        <w:widowControl/>
        <w:numPr>
          <w:ilvl w:val="1"/>
          <w:numId w:val="123"/>
        </w:numPr>
        <w:ind w:left="0" w:firstLine="567"/>
        <w:rPr>
          <w:rFonts w:ascii="Times New Roman" w:hAnsi="Times New Roman" w:cs="Times New Roman"/>
          <w:sz w:val="26"/>
          <w:szCs w:val="26"/>
        </w:rPr>
      </w:pPr>
      <w:r w:rsidRPr="00B477C4">
        <w:rPr>
          <w:rFonts w:ascii="Times New Roman" w:hAnsi="Times New Roman" w:cs="Times New Roman"/>
          <w:sz w:val="26"/>
          <w:szCs w:val="26"/>
        </w:rPr>
        <w:t>В течение 5 (пяти) рабочих дней со дня заключения настоящего Договора Подрядчик обязан направить Заказчику:</w:t>
      </w:r>
    </w:p>
    <w:p w:rsidR="00576CB6" w:rsidRPr="00B477C4" w:rsidRDefault="00576CB6" w:rsidP="00576CB6">
      <w:pPr>
        <w:ind w:firstLine="709"/>
        <w:rPr>
          <w:sz w:val="26"/>
          <w:szCs w:val="26"/>
        </w:rPr>
      </w:pPr>
      <w:r w:rsidRPr="00B477C4">
        <w:rPr>
          <w:sz w:val="26"/>
          <w:szCs w:val="26"/>
        </w:rPr>
        <w:t>- образцы подписей лиц, которые будут подписывать выставляемые в адрес Заказчика счета-фактуры;</w:t>
      </w:r>
    </w:p>
    <w:p w:rsidR="00576CB6" w:rsidRPr="00B477C4" w:rsidRDefault="00576CB6" w:rsidP="00576CB6">
      <w:pPr>
        <w:ind w:firstLine="709"/>
        <w:rPr>
          <w:sz w:val="26"/>
          <w:szCs w:val="26"/>
        </w:rPr>
      </w:pPr>
      <w:r w:rsidRPr="00B477C4">
        <w:rPr>
          <w:sz w:val="26"/>
          <w:szCs w:val="26"/>
        </w:rPr>
        <w:t>- 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576CB6" w:rsidRPr="00B477C4" w:rsidRDefault="00576CB6" w:rsidP="00576CB6">
      <w:pPr>
        <w:rPr>
          <w:sz w:val="26"/>
          <w:szCs w:val="26"/>
        </w:rPr>
      </w:pPr>
      <w:r w:rsidRPr="00B477C4">
        <w:rPr>
          <w:sz w:val="26"/>
          <w:szCs w:val="26"/>
        </w:rPr>
        <w:t>Подрядчик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576CB6" w:rsidRPr="00B477C4" w:rsidRDefault="00576CB6" w:rsidP="00C053EC">
      <w:pPr>
        <w:pStyle w:val="ConsPlusNormal"/>
        <w:widowControl/>
        <w:numPr>
          <w:ilvl w:val="1"/>
          <w:numId w:val="123"/>
        </w:numPr>
        <w:ind w:left="0" w:firstLine="567"/>
        <w:rPr>
          <w:rFonts w:ascii="Times New Roman" w:hAnsi="Times New Roman" w:cs="Times New Roman"/>
          <w:sz w:val="26"/>
          <w:szCs w:val="26"/>
        </w:rPr>
      </w:pPr>
      <w:r w:rsidRPr="00B477C4">
        <w:rPr>
          <w:rFonts w:ascii="Times New Roman" w:hAnsi="Times New Roman" w:cs="Times New Roman"/>
          <w:sz w:val="26"/>
          <w:szCs w:val="26"/>
        </w:rPr>
        <w:t>Счета-фактуры выставляются в соответствии с законодательством РФ.</w:t>
      </w:r>
    </w:p>
    <w:p w:rsidR="00576CB6" w:rsidRPr="00B477C4" w:rsidRDefault="00576CB6" w:rsidP="00C053EC">
      <w:pPr>
        <w:pStyle w:val="ConsPlusNormal"/>
        <w:widowControl/>
        <w:numPr>
          <w:ilvl w:val="1"/>
          <w:numId w:val="123"/>
        </w:numPr>
        <w:ind w:left="0" w:firstLine="567"/>
        <w:rPr>
          <w:rFonts w:ascii="Times New Roman" w:hAnsi="Times New Roman" w:cs="Times New Roman"/>
          <w:sz w:val="26"/>
          <w:szCs w:val="26"/>
        </w:rPr>
      </w:pPr>
      <w:r w:rsidRPr="00B477C4">
        <w:rPr>
          <w:rFonts w:ascii="Times New Roman" w:hAnsi="Times New Roman" w:cs="Times New Roman"/>
          <w:sz w:val="26"/>
        </w:rPr>
        <w:t>Подрядчик не имеет права уступать свои права (требования)</w:t>
      </w:r>
      <w:r w:rsidR="00BB2943" w:rsidRPr="00B477C4">
        <w:rPr>
          <w:rFonts w:ascii="Times New Roman" w:hAnsi="Times New Roman" w:cs="Times New Roman"/>
          <w:sz w:val="26"/>
        </w:rPr>
        <w:t xml:space="preserve"> или обязательства</w:t>
      </w:r>
      <w:r w:rsidRPr="00B477C4">
        <w:rPr>
          <w:rFonts w:ascii="Times New Roman" w:hAnsi="Times New Roman" w:cs="Times New Roman"/>
          <w:sz w:val="26"/>
        </w:rPr>
        <w:t xml:space="preserve"> по настоящему Договору, полностью либо частично, без предварительного письменного согласия Заказчика. В случае нарушения указанного запрета Подрядчик обязан выплатить Заказчику штраф в размере 10% (десять) от цены Договора.</w:t>
      </w:r>
    </w:p>
    <w:p w:rsidR="00576CB6" w:rsidRPr="00B477C4" w:rsidRDefault="00576CB6" w:rsidP="00C053EC">
      <w:pPr>
        <w:pStyle w:val="ConsPlusNormal"/>
        <w:widowControl/>
        <w:numPr>
          <w:ilvl w:val="1"/>
          <w:numId w:val="123"/>
        </w:numPr>
        <w:ind w:left="0" w:firstLine="567"/>
        <w:rPr>
          <w:rFonts w:ascii="Times New Roman" w:hAnsi="Times New Roman" w:cs="Times New Roman"/>
          <w:sz w:val="26"/>
          <w:szCs w:val="26"/>
        </w:rPr>
      </w:pPr>
      <w:r w:rsidRPr="00B477C4">
        <w:rPr>
          <w:rFonts w:ascii="Times New Roman" w:hAnsi="Times New Roman" w:cs="Times New Roman"/>
          <w:sz w:val="26"/>
          <w:szCs w:val="26"/>
        </w:rPr>
        <w:t>Любые изменения или дополнения настоящего Договора, должны совершаться Сторонами в письменной форме.</w:t>
      </w:r>
    </w:p>
    <w:p w:rsidR="00576CB6" w:rsidRPr="00B477C4" w:rsidRDefault="00576CB6" w:rsidP="00C053EC">
      <w:pPr>
        <w:pStyle w:val="ConsPlusNormal"/>
        <w:widowControl/>
        <w:numPr>
          <w:ilvl w:val="1"/>
          <w:numId w:val="123"/>
        </w:numPr>
        <w:ind w:left="0" w:firstLine="567"/>
        <w:rPr>
          <w:rFonts w:ascii="Times New Roman" w:hAnsi="Times New Roman" w:cs="Times New Roman"/>
          <w:sz w:val="26"/>
          <w:szCs w:val="26"/>
        </w:rPr>
      </w:pPr>
      <w:r w:rsidRPr="00B477C4">
        <w:rPr>
          <w:rFonts w:ascii="Times New Roman" w:hAnsi="Times New Roman" w:cs="Times New Roman"/>
          <w:sz w:val="26"/>
          <w:szCs w:val="26"/>
        </w:rPr>
        <w:t xml:space="preserve">Настоящий Договор составлен в двух экземплярах, имеющих равную юридическую силу, по одному для каждой из Сторон. </w:t>
      </w:r>
    </w:p>
    <w:p w:rsidR="00576CB6" w:rsidRPr="00B477C4" w:rsidRDefault="00576CB6" w:rsidP="00C053EC">
      <w:pPr>
        <w:pStyle w:val="ConsPlusNormal"/>
        <w:widowControl/>
        <w:numPr>
          <w:ilvl w:val="1"/>
          <w:numId w:val="123"/>
        </w:numPr>
        <w:ind w:left="0" w:firstLine="567"/>
        <w:rPr>
          <w:rFonts w:ascii="Times New Roman" w:hAnsi="Times New Roman" w:cs="Times New Roman"/>
          <w:sz w:val="26"/>
          <w:szCs w:val="26"/>
        </w:rPr>
      </w:pPr>
      <w:r w:rsidRPr="00B477C4">
        <w:rPr>
          <w:rFonts w:ascii="Times New Roman" w:hAnsi="Times New Roman" w:cs="Times New Roman"/>
          <w:sz w:val="26"/>
          <w:szCs w:val="26"/>
        </w:rPr>
        <w:t>Подрядчик обязуется предоставлять Заказчику информацию об изменении в цепочке собственников Подрядчика, включая бенефициаров (в том числе, конечных) не позднее 5 (Пяти) рабочих дней после таких изменений предоставлять информацию о таких изменениях по форме, приведённой в Приложении № 5 к Договору, а также документы, подтверждающие такие изменения. В случае непредоставления Подрядчиком указанной информации и документов в срок, предусмотренный настоящим пунктом, Заказчик вправе расторгнуть Договор путём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приведённую в Приложении №</w:t>
      </w:r>
      <w:r w:rsidR="00FF443D" w:rsidRPr="00B477C4">
        <w:rPr>
          <w:rFonts w:ascii="Times New Roman" w:hAnsi="Times New Roman" w:cs="Times New Roman"/>
          <w:sz w:val="26"/>
          <w:szCs w:val="26"/>
        </w:rPr>
        <w:t xml:space="preserve"> </w:t>
      </w:r>
      <w:r w:rsidRPr="00B477C4">
        <w:rPr>
          <w:rFonts w:ascii="Times New Roman" w:hAnsi="Times New Roman" w:cs="Times New Roman"/>
          <w:sz w:val="26"/>
          <w:szCs w:val="26"/>
        </w:rPr>
        <w:t>5 к Договору, предварительно уведомив об этом Подрядчика.</w:t>
      </w:r>
    </w:p>
    <w:p w:rsidR="00DB4FF2" w:rsidRPr="00B477C4" w:rsidRDefault="00DB4FF2" w:rsidP="00231E12">
      <w:pPr>
        <w:pStyle w:val="ConsPlusNormal"/>
        <w:widowControl/>
        <w:numPr>
          <w:ilvl w:val="1"/>
          <w:numId w:val="123"/>
        </w:numPr>
        <w:ind w:left="0" w:firstLine="567"/>
        <w:rPr>
          <w:rFonts w:ascii="Times New Roman" w:hAnsi="Times New Roman" w:cs="Times New Roman"/>
          <w:i/>
          <w:sz w:val="26"/>
          <w:szCs w:val="26"/>
        </w:rPr>
      </w:pPr>
      <w:r w:rsidRPr="00B477C4">
        <w:rPr>
          <w:rFonts w:ascii="Times New Roman" w:hAnsi="Times New Roman" w:cs="Times New Roman"/>
          <w:sz w:val="26"/>
          <w:szCs w:val="26"/>
        </w:rPr>
        <w:t>К настоящему Договору прилагаются и являются его неотъемлемой частью</w:t>
      </w:r>
      <w:r w:rsidRPr="00B477C4">
        <w:rPr>
          <w:rFonts w:ascii="Times New Roman" w:hAnsi="Times New Roman" w:cs="Times New Roman"/>
          <w:i/>
          <w:sz w:val="26"/>
          <w:szCs w:val="26"/>
        </w:rPr>
        <w:t>:</w:t>
      </w:r>
    </w:p>
    <w:p w:rsidR="00DB4FF2" w:rsidRPr="00B477C4" w:rsidRDefault="00DB4FF2" w:rsidP="00231E12">
      <w:pPr>
        <w:widowControl w:val="0"/>
        <w:suppressAutoHyphens/>
        <w:spacing w:before="60"/>
        <w:ind w:firstLine="0"/>
        <w:rPr>
          <w:sz w:val="26"/>
          <w:szCs w:val="26"/>
        </w:rPr>
      </w:pPr>
      <w:r w:rsidRPr="00B477C4">
        <w:rPr>
          <w:bCs/>
          <w:sz w:val="26"/>
          <w:szCs w:val="26"/>
        </w:rPr>
        <w:t>Приложение №1</w:t>
      </w:r>
      <w:r w:rsidRPr="00B477C4">
        <w:rPr>
          <w:sz w:val="26"/>
          <w:szCs w:val="26"/>
        </w:rPr>
        <w:t xml:space="preserve"> – Техническое задание на проектирование и строительство сети </w:t>
      </w:r>
      <w:r w:rsidRPr="00B477C4">
        <w:rPr>
          <w:sz w:val="26"/>
          <w:szCs w:val="26"/>
          <w:lang w:val="en-US"/>
        </w:rPr>
        <w:t>GPON</w:t>
      </w:r>
      <w:r w:rsidRPr="00B477C4">
        <w:rPr>
          <w:sz w:val="26"/>
          <w:szCs w:val="26"/>
        </w:rPr>
        <w:t>;</w:t>
      </w:r>
    </w:p>
    <w:p w:rsidR="00DB4FF2" w:rsidRPr="00B477C4" w:rsidRDefault="00DB4FF2" w:rsidP="00231E12">
      <w:pPr>
        <w:widowControl w:val="0"/>
        <w:suppressAutoHyphens/>
        <w:spacing w:before="60"/>
        <w:ind w:firstLine="0"/>
        <w:rPr>
          <w:sz w:val="26"/>
          <w:szCs w:val="26"/>
        </w:rPr>
      </w:pPr>
      <w:r w:rsidRPr="00B477C4">
        <w:rPr>
          <w:bCs/>
          <w:sz w:val="26"/>
          <w:szCs w:val="26"/>
        </w:rPr>
        <w:t>Приложение №</w:t>
      </w:r>
      <w:r w:rsidR="00E74C78" w:rsidRPr="00B477C4">
        <w:rPr>
          <w:bCs/>
          <w:sz w:val="26"/>
          <w:szCs w:val="26"/>
        </w:rPr>
        <w:t xml:space="preserve"> </w:t>
      </w:r>
      <w:r w:rsidRPr="00B477C4">
        <w:rPr>
          <w:bCs/>
          <w:sz w:val="26"/>
          <w:szCs w:val="26"/>
        </w:rPr>
        <w:t>2</w:t>
      </w:r>
      <w:r w:rsidRPr="00B477C4">
        <w:rPr>
          <w:sz w:val="26"/>
          <w:szCs w:val="26"/>
        </w:rPr>
        <w:t xml:space="preserve"> – Форма Заказа на выполнение работ по строительству </w:t>
      </w:r>
      <w:r w:rsidRPr="00B477C4">
        <w:rPr>
          <w:bCs/>
          <w:sz w:val="26"/>
          <w:szCs w:val="26"/>
        </w:rPr>
        <w:t xml:space="preserve">волоконно-оптических линии связи (ВОЛС) и сети </w:t>
      </w:r>
      <w:r w:rsidRPr="00B477C4">
        <w:rPr>
          <w:bCs/>
          <w:sz w:val="26"/>
          <w:szCs w:val="26"/>
          <w:lang w:val="en-US"/>
        </w:rPr>
        <w:t>GPON</w:t>
      </w:r>
      <w:r w:rsidRPr="00B477C4">
        <w:rPr>
          <w:sz w:val="26"/>
          <w:szCs w:val="26"/>
        </w:rPr>
        <w:t>;</w:t>
      </w:r>
    </w:p>
    <w:p w:rsidR="00DB4FF2" w:rsidRPr="00B477C4" w:rsidRDefault="00DB4FF2" w:rsidP="00231E12">
      <w:pPr>
        <w:ind w:firstLine="0"/>
        <w:rPr>
          <w:sz w:val="26"/>
          <w:szCs w:val="26"/>
        </w:rPr>
      </w:pPr>
      <w:r w:rsidRPr="00B477C4">
        <w:rPr>
          <w:bCs/>
          <w:sz w:val="26"/>
          <w:szCs w:val="26"/>
        </w:rPr>
        <w:t>Приложение №</w:t>
      </w:r>
      <w:r w:rsidR="00E74C78" w:rsidRPr="00B477C4">
        <w:rPr>
          <w:bCs/>
          <w:sz w:val="26"/>
          <w:szCs w:val="26"/>
        </w:rPr>
        <w:t xml:space="preserve"> </w:t>
      </w:r>
      <w:r w:rsidRPr="00B477C4">
        <w:rPr>
          <w:bCs/>
          <w:sz w:val="26"/>
          <w:szCs w:val="26"/>
        </w:rPr>
        <w:t>3</w:t>
      </w:r>
      <w:r w:rsidRPr="00B477C4">
        <w:rPr>
          <w:sz w:val="26"/>
          <w:szCs w:val="26"/>
        </w:rPr>
        <w:t xml:space="preserve"> – Величина удельной стоимости за единицу (вид) работ;</w:t>
      </w:r>
    </w:p>
    <w:p w:rsidR="00DB4FF2" w:rsidRPr="00B477C4" w:rsidRDefault="00DB4FF2" w:rsidP="00231E12">
      <w:pPr>
        <w:widowControl w:val="0"/>
        <w:suppressAutoHyphens/>
        <w:spacing w:before="60"/>
        <w:ind w:firstLine="0"/>
        <w:rPr>
          <w:sz w:val="26"/>
          <w:szCs w:val="26"/>
        </w:rPr>
      </w:pPr>
      <w:r w:rsidRPr="00B477C4">
        <w:rPr>
          <w:bCs/>
          <w:sz w:val="26"/>
          <w:szCs w:val="26"/>
        </w:rPr>
        <w:t>Приложение №</w:t>
      </w:r>
      <w:r w:rsidR="00E74C78" w:rsidRPr="00B477C4">
        <w:rPr>
          <w:bCs/>
          <w:sz w:val="26"/>
          <w:szCs w:val="26"/>
        </w:rPr>
        <w:t xml:space="preserve"> </w:t>
      </w:r>
      <w:r w:rsidRPr="00B477C4">
        <w:rPr>
          <w:bCs/>
          <w:sz w:val="26"/>
          <w:szCs w:val="26"/>
        </w:rPr>
        <w:t>4</w:t>
      </w:r>
      <w:r w:rsidRPr="00B477C4">
        <w:rPr>
          <w:sz w:val="26"/>
          <w:szCs w:val="26"/>
        </w:rPr>
        <w:t xml:space="preserve"> – Антикоррупционная оговорка;</w:t>
      </w:r>
    </w:p>
    <w:p w:rsidR="00DB4FF2" w:rsidRPr="00B477C4" w:rsidRDefault="00DB4FF2" w:rsidP="00231E12">
      <w:pPr>
        <w:widowControl w:val="0"/>
        <w:suppressAutoHyphens/>
        <w:spacing w:before="60"/>
        <w:ind w:firstLine="0"/>
        <w:rPr>
          <w:sz w:val="26"/>
          <w:szCs w:val="26"/>
        </w:rPr>
      </w:pPr>
      <w:r w:rsidRPr="00B477C4">
        <w:rPr>
          <w:sz w:val="26"/>
          <w:szCs w:val="26"/>
        </w:rPr>
        <w:t>Приложение №</w:t>
      </w:r>
      <w:r w:rsidR="00E74C78" w:rsidRPr="00B477C4">
        <w:rPr>
          <w:sz w:val="26"/>
          <w:szCs w:val="26"/>
        </w:rPr>
        <w:t xml:space="preserve"> </w:t>
      </w:r>
      <w:r w:rsidRPr="00B477C4">
        <w:rPr>
          <w:sz w:val="26"/>
          <w:szCs w:val="26"/>
        </w:rPr>
        <w:t>5 – Форма предоставления информации.</w:t>
      </w:r>
    </w:p>
    <w:p w:rsidR="00F278AF" w:rsidRPr="00B477C4" w:rsidRDefault="00F278AF" w:rsidP="00231E12">
      <w:pPr>
        <w:widowControl w:val="0"/>
        <w:suppressAutoHyphens/>
        <w:spacing w:before="60"/>
        <w:ind w:firstLine="0"/>
        <w:rPr>
          <w:sz w:val="26"/>
          <w:szCs w:val="26"/>
        </w:rPr>
      </w:pPr>
      <w:r w:rsidRPr="00B477C4">
        <w:rPr>
          <w:sz w:val="26"/>
          <w:szCs w:val="26"/>
        </w:rPr>
        <w:t xml:space="preserve">Приложение № 6 – Методические рекомендации для подрядных организаций по оформлению </w:t>
      </w:r>
      <w:r w:rsidR="00A61F1B" w:rsidRPr="00B477C4">
        <w:rPr>
          <w:sz w:val="26"/>
          <w:szCs w:val="26"/>
        </w:rPr>
        <w:t xml:space="preserve">и сдаче </w:t>
      </w:r>
      <w:r w:rsidRPr="00B477C4">
        <w:rPr>
          <w:sz w:val="26"/>
          <w:szCs w:val="26"/>
        </w:rPr>
        <w:t>исполнительной документации.</w:t>
      </w:r>
    </w:p>
    <w:p w:rsidR="00DF1276" w:rsidRPr="00B477C4" w:rsidRDefault="00DF1276" w:rsidP="007D1E98">
      <w:pPr>
        <w:widowControl w:val="0"/>
        <w:suppressAutoHyphens/>
        <w:spacing w:before="60"/>
        <w:rPr>
          <w:sz w:val="26"/>
          <w:szCs w:val="26"/>
        </w:rPr>
      </w:pPr>
    </w:p>
    <w:p w:rsidR="00DB4FF2" w:rsidRPr="00B477C4" w:rsidRDefault="00DB4FF2" w:rsidP="00DB4FF2">
      <w:pPr>
        <w:widowControl w:val="0"/>
        <w:suppressAutoHyphens/>
        <w:spacing w:before="60"/>
        <w:rPr>
          <w:sz w:val="26"/>
          <w:szCs w:val="26"/>
        </w:rPr>
      </w:pPr>
    </w:p>
    <w:p w:rsidR="00DB4FF2" w:rsidRPr="00B477C4" w:rsidRDefault="00DB4FF2" w:rsidP="00C053EC">
      <w:pPr>
        <w:pStyle w:val="aa"/>
        <w:numPr>
          <w:ilvl w:val="0"/>
          <w:numId w:val="123"/>
        </w:numPr>
        <w:jc w:val="center"/>
        <w:rPr>
          <w:b/>
          <w:bCs/>
          <w:sz w:val="26"/>
          <w:szCs w:val="26"/>
        </w:rPr>
      </w:pPr>
      <w:r w:rsidRPr="00B477C4">
        <w:rPr>
          <w:b/>
          <w:bCs/>
          <w:sz w:val="26"/>
          <w:szCs w:val="26"/>
        </w:rPr>
        <w:t xml:space="preserve"> Реквизиты Сторон</w:t>
      </w:r>
    </w:p>
    <w:p w:rsidR="00DF1276" w:rsidRPr="00B477C4" w:rsidRDefault="00DF1276" w:rsidP="00DF1276">
      <w:pPr>
        <w:jc w:val="center"/>
        <w:rPr>
          <w:b/>
          <w:bCs/>
          <w:sz w:val="26"/>
          <w:szCs w:val="26"/>
        </w:rPr>
      </w:pPr>
    </w:p>
    <w:tbl>
      <w:tblPr>
        <w:tblW w:w="9889" w:type="dxa"/>
        <w:tblLayout w:type="fixed"/>
        <w:tblLook w:val="0000" w:firstRow="0" w:lastRow="0" w:firstColumn="0" w:lastColumn="0" w:noHBand="0" w:noVBand="0"/>
      </w:tblPr>
      <w:tblGrid>
        <w:gridCol w:w="4962"/>
        <w:gridCol w:w="283"/>
        <w:gridCol w:w="4609"/>
        <w:gridCol w:w="35"/>
      </w:tblGrid>
      <w:tr w:rsidR="00B477C4" w:rsidRPr="00B477C4" w:rsidTr="00875C01">
        <w:trPr>
          <w:gridAfter w:val="1"/>
          <w:wAfter w:w="35" w:type="dxa"/>
        </w:trPr>
        <w:tc>
          <w:tcPr>
            <w:tcW w:w="4962" w:type="dxa"/>
          </w:tcPr>
          <w:p w:rsidR="00DB4FF2" w:rsidRPr="00B477C4" w:rsidRDefault="00DB4FF2" w:rsidP="00873DF9">
            <w:pPr>
              <w:widowControl w:val="0"/>
              <w:suppressAutoHyphens/>
              <w:jc w:val="right"/>
              <w:rPr>
                <w:b/>
                <w:bCs/>
                <w:sz w:val="26"/>
                <w:szCs w:val="26"/>
              </w:rPr>
            </w:pPr>
          </w:p>
        </w:tc>
        <w:tc>
          <w:tcPr>
            <w:tcW w:w="4892" w:type="dxa"/>
            <w:gridSpan w:val="2"/>
          </w:tcPr>
          <w:p w:rsidR="00DB4FF2" w:rsidRPr="00B477C4" w:rsidRDefault="00DB4FF2" w:rsidP="00A362E7">
            <w:pPr>
              <w:widowControl w:val="0"/>
              <w:suppressAutoHyphens/>
              <w:ind w:left="318"/>
              <w:rPr>
                <w:b/>
                <w:bCs/>
                <w:sz w:val="26"/>
                <w:szCs w:val="26"/>
              </w:rPr>
            </w:pPr>
          </w:p>
        </w:tc>
      </w:tr>
      <w:tr w:rsidR="00B477C4" w:rsidRPr="00B477C4" w:rsidTr="00875C01">
        <w:trPr>
          <w:gridAfter w:val="1"/>
          <w:wAfter w:w="35" w:type="dxa"/>
        </w:trPr>
        <w:tc>
          <w:tcPr>
            <w:tcW w:w="4962" w:type="dxa"/>
          </w:tcPr>
          <w:p w:rsidR="00DB4FF2" w:rsidRPr="00B477C4" w:rsidRDefault="00DB4FF2" w:rsidP="00E74C78">
            <w:pPr>
              <w:widowControl w:val="0"/>
              <w:suppressAutoHyphens/>
              <w:ind w:left="318"/>
              <w:jc w:val="left"/>
              <w:rPr>
                <w:b/>
                <w:bCs/>
                <w:sz w:val="26"/>
                <w:szCs w:val="26"/>
              </w:rPr>
            </w:pPr>
            <w:r w:rsidRPr="00B477C4">
              <w:rPr>
                <w:b/>
                <w:bCs/>
                <w:sz w:val="26"/>
                <w:szCs w:val="26"/>
              </w:rPr>
              <w:t>Заказчик:</w:t>
            </w:r>
          </w:p>
        </w:tc>
        <w:tc>
          <w:tcPr>
            <w:tcW w:w="4892" w:type="dxa"/>
            <w:gridSpan w:val="2"/>
          </w:tcPr>
          <w:p w:rsidR="00DB4FF2" w:rsidRPr="00B477C4" w:rsidRDefault="00DB4FF2" w:rsidP="00A362E7">
            <w:pPr>
              <w:widowControl w:val="0"/>
              <w:suppressAutoHyphens/>
              <w:ind w:left="318"/>
              <w:rPr>
                <w:b/>
                <w:bCs/>
                <w:sz w:val="26"/>
                <w:szCs w:val="26"/>
              </w:rPr>
            </w:pPr>
            <w:r w:rsidRPr="00B477C4">
              <w:rPr>
                <w:b/>
                <w:bCs/>
                <w:sz w:val="26"/>
                <w:szCs w:val="26"/>
              </w:rPr>
              <w:t>Подрядчик:</w:t>
            </w:r>
          </w:p>
          <w:p w:rsidR="00DF1276" w:rsidRPr="00B477C4" w:rsidRDefault="00DF1276" w:rsidP="00A362E7">
            <w:pPr>
              <w:widowControl w:val="0"/>
              <w:suppressAutoHyphens/>
              <w:ind w:left="318"/>
              <w:rPr>
                <w:b/>
                <w:bCs/>
                <w:sz w:val="26"/>
                <w:szCs w:val="26"/>
              </w:rPr>
            </w:pPr>
          </w:p>
          <w:p w:rsidR="00DF1276" w:rsidRPr="00B477C4" w:rsidRDefault="00DF1276" w:rsidP="00A362E7">
            <w:pPr>
              <w:widowControl w:val="0"/>
              <w:suppressAutoHyphens/>
              <w:ind w:left="318"/>
              <w:rPr>
                <w:b/>
                <w:bCs/>
                <w:sz w:val="26"/>
                <w:szCs w:val="26"/>
              </w:rPr>
            </w:pPr>
          </w:p>
        </w:tc>
      </w:tr>
      <w:tr w:rsidR="00B477C4" w:rsidRPr="00B477C4" w:rsidTr="00875C01">
        <w:tblPrEx>
          <w:tblLook w:val="04A0" w:firstRow="1" w:lastRow="0" w:firstColumn="1" w:lastColumn="0" w:noHBand="0" w:noVBand="1"/>
        </w:tblPrEx>
        <w:tc>
          <w:tcPr>
            <w:tcW w:w="4962" w:type="dxa"/>
          </w:tcPr>
          <w:p w:rsidR="00DB4FF2" w:rsidRPr="00B477C4" w:rsidRDefault="00DB4FF2" w:rsidP="00E74C78">
            <w:pPr>
              <w:pStyle w:val="aff6"/>
              <w:jc w:val="left"/>
            </w:pPr>
            <w:r w:rsidRPr="00B477C4">
              <w:t>ИНН/КПП 0274018377/</w:t>
            </w:r>
            <w:r w:rsidR="00BC5E8A">
              <w:t>025250001</w:t>
            </w:r>
          </w:p>
          <w:p w:rsidR="00DB4FF2" w:rsidRPr="00B477C4" w:rsidRDefault="00DB4FF2" w:rsidP="00E74C78">
            <w:pPr>
              <w:pStyle w:val="aff6"/>
              <w:jc w:val="left"/>
            </w:pPr>
            <w:r w:rsidRPr="00B477C4">
              <w:t>ОГРН 1020202561686</w:t>
            </w:r>
          </w:p>
          <w:p w:rsidR="00DB4FF2" w:rsidRPr="00B477C4" w:rsidRDefault="00DB4FF2" w:rsidP="00E74C78">
            <w:pPr>
              <w:ind w:left="601" w:firstLine="0"/>
              <w:jc w:val="left"/>
              <w:rPr>
                <w:sz w:val="26"/>
                <w:szCs w:val="26"/>
              </w:rPr>
            </w:pPr>
            <w:r w:rsidRPr="00B477C4">
              <w:rPr>
                <w:sz w:val="26"/>
                <w:szCs w:val="26"/>
              </w:rPr>
              <w:t>Адрес: РБ 4500</w:t>
            </w:r>
            <w:r w:rsidR="00873DF9" w:rsidRPr="00B477C4">
              <w:rPr>
                <w:sz w:val="26"/>
                <w:szCs w:val="26"/>
              </w:rPr>
              <w:t>77</w:t>
            </w:r>
            <w:r w:rsidRPr="00B477C4">
              <w:rPr>
                <w:sz w:val="26"/>
                <w:szCs w:val="26"/>
              </w:rPr>
              <w:t>, г. Уфа, ул. Ленина, д.3</w:t>
            </w:r>
            <w:r w:rsidR="00BD6082" w:rsidRPr="00B477C4">
              <w:rPr>
                <w:sz w:val="26"/>
                <w:szCs w:val="26"/>
              </w:rPr>
              <w:t>0</w:t>
            </w:r>
            <w:r w:rsidRPr="00B477C4">
              <w:rPr>
                <w:sz w:val="26"/>
                <w:szCs w:val="26"/>
              </w:rPr>
              <w:t>.</w:t>
            </w:r>
          </w:p>
          <w:p w:rsidR="00DB4FF2" w:rsidRPr="00B477C4" w:rsidRDefault="00DB4FF2" w:rsidP="00E74C78">
            <w:pPr>
              <w:pStyle w:val="aff8"/>
              <w:ind w:left="601" w:firstLine="0"/>
              <w:jc w:val="left"/>
              <w:rPr>
                <w:b/>
                <w:bCs/>
                <w:i w:val="0"/>
              </w:rPr>
            </w:pPr>
            <w:r w:rsidRPr="00B477C4">
              <w:rPr>
                <w:b/>
                <w:bCs/>
                <w:i w:val="0"/>
              </w:rPr>
              <w:t xml:space="preserve">Почтовый адрес: </w:t>
            </w:r>
            <w:r w:rsidRPr="00B477C4">
              <w:rPr>
                <w:i w:val="0"/>
              </w:rPr>
              <w:t>РБ 4500</w:t>
            </w:r>
            <w:r w:rsidR="00873DF9" w:rsidRPr="00B477C4">
              <w:rPr>
                <w:i w:val="0"/>
              </w:rPr>
              <w:t>77</w:t>
            </w:r>
            <w:r w:rsidRPr="00B477C4">
              <w:rPr>
                <w:i w:val="0"/>
              </w:rPr>
              <w:t>, г. Уфа, ул. Ленина, д.3</w:t>
            </w:r>
            <w:r w:rsidR="00BD6082" w:rsidRPr="00B477C4">
              <w:rPr>
                <w:i w:val="0"/>
              </w:rPr>
              <w:t>0</w:t>
            </w:r>
            <w:r w:rsidRPr="00B477C4">
              <w:rPr>
                <w:b/>
                <w:bCs/>
                <w:i w:val="0"/>
              </w:rPr>
              <w:t>.</w:t>
            </w:r>
          </w:p>
          <w:p w:rsidR="00DB4FF2" w:rsidRPr="00B477C4" w:rsidRDefault="00DB4FF2" w:rsidP="00E74C78">
            <w:pPr>
              <w:pStyle w:val="aff8"/>
              <w:ind w:firstLine="601"/>
              <w:jc w:val="left"/>
              <w:rPr>
                <w:b/>
                <w:bCs/>
                <w:i w:val="0"/>
              </w:rPr>
            </w:pPr>
            <w:r w:rsidRPr="00B477C4">
              <w:rPr>
                <w:b/>
                <w:bCs/>
                <w:i w:val="0"/>
              </w:rPr>
              <w:t>Заказчик</w:t>
            </w:r>
          </w:p>
          <w:p w:rsidR="00DB4FF2" w:rsidRPr="00B477C4" w:rsidRDefault="00DB4FF2" w:rsidP="00E74C78">
            <w:pPr>
              <w:pStyle w:val="aff8"/>
              <w:ind w:firstLine="601"/>
              <w:jc w:val="left"/>
              <w:rPr>
                <w:bCs/>
                <w:i w:val="0"/>
              </w:rPr>
            </w:pPr>
            <w:r w:rsidRPr="00B477C4">
              <w:rPr>
                <w:bCs/>
                <w:i w:val="0"/>
              </w:rPr>
              <w:t xml:space="preserve">ИНН/КПП </w:t>
            </w:r>
            <w:r w:rsidRPr="00B477C4">
              <w:rPr>
                <w:i w:val="0"/>
              </w:rPr>
              <w:t>0274018377</w:t>
            </w:r>
            <w:r w:rsidRPr="00B477C4">
              <w:rPr>
                <w:bCs/>
                <w:i w:val="0"/>
              </w:rPr>
              <w:t>/</w:t>
            </w:r>
            <w:r w:rsidR="00BC5E8A" w:rsidRPr="00BC5E8A">
              <w:rPr>
                <w:i w:val="0"/>
              </w:rPr>
              <w:t>025250001</w:t>
            </w:r>
          </w:p>
          <w:p w:rsidR="00DB4FF2" w:rsidRPr="00B477C4" w:rsidRDefault="00DB4FF2" w:rsidP="00E74C78">
            <w:pPr>
              <w:pStyle w:val="aff8"/>
              <w:ind w:left="601" w:firstLine="0"/>
              <w:jc w:val="left"/>
              <w:rPr>
                <w:b/>
                <w:bCs/>
                <w:i w:val="0"/>
              </w:rPr>
            </w:pPr>
            <w:r w:rsidRPr="00B477C4">
              <w:rPr>
                <w:b/>
                <w:bCs/>
                <w:i w:val="0"/>
              </w:rPr>
              <w:t xml:space="preserve">Почтовый адрес: </w:t>
            </w:r>
            <w:r w:rsidRPr="00B477C4">
              <w:rPr>
                <w:i w:val="0"/>
              </w:rPr>
              <w:t>РБ 4500</w:t>
            </w:r>
            <w:r w:rsidR="00873DF9" w:rsidRPr="00B477C4">
              <w:rPr>
                <w:i w:val="0"/>
              </w:rPr>
              <w:t>77</w:t>
            </w:r>
            <w:r w:rsidRPr="00B477C4">
              <w:rPr>
                <w:i w:val="0"/>
              </w:rPr>
              <w:t>, г. Уфа, ул. Ленина, д.3</w:t>
            </w:r>
            <w:r w:rsidR="00BD6082" w:rsidRPr="00B477C4">
              <w:rPr>
                <w:i w:val="0"/>
              </w:rPr>
              <w:t>0</w:t>
            </w:r>
          </w:p>
          <w:p w:rsidR="00DB4FF2" w:rsidRPr="00B477C4" w:rsidRDefault="00DB4FF2" w:rsidP="00E74C78">
            <w:pPr>
              <w:pStyle w:val="aff8"/>
              <w:ind w:firstLine="601"/>
              <w:jc w:val="left"/>
              <w:rPr>
                <w:b/>
                <w:bCs/>
                <w:i w:val="0"/>
              </w:rPr>
            </w:pPr>
            <w:r w:rsidRPr="00B477C4">
              <w:rPr>
                <w:b/>
                <w:bCs/>
                <w:i w:val="0"/>
              </w:rPr>
              <w:t>Плательщик:</w:t>
            </w:r>
          </w:p>
          <w:p w:rsidR="00DB4FF2" w:rsidRPr="00B477C4" w:rsidRDefault="00DB4FF2" w:rsidP="00E74C78">
            <w:pPr>
              <w:pStyle w:val="aff6"/>
              <w:ind w:firstLine="601"/>
              <w:jc w:val="left"/>
            </w:pPr>
            <w:r w:rsidRPr="00B477C4">
              <w:t>ИНН/КПП 0274018377/</w:t>
            </w:r>
            <w:r w:rsidR="00BC5E8A" w:rsidRPr="00BC5E8A">
              <w:t>025250001</w:t>
            </w:r>
          </w:p>
          <w:p w:rsidR="00DB4FF2" w:rsidRPr="00B477C4" w:rsidRDefault="00DB4FF2" w:rsidP="00E74C78">
            <w:pPr>
              <w:pStyle w:val="aff6"/>
              <w:ind w:firstLine="601"/>
              <w:jc w:val="left"/>
            </w:pPr>
            <w:r w:rsidRPr="00B477C4">
              <w:t>ОГРН 1020202561686</w:t>
            </w:r>
          </w:p>
          <w:p w:rsidR="00DB4FF2" w:rsidRPr="00B477C4" w:rsidRDefault="00DB4FF2" w:rsidP="00E74C78">
            <w:pPr>
              <w:ind w:firstLine="601"/>
              <w:jc w:val="left"/>
              <w:rPr>
                <w:sz w:val="26"/>
                <w:szCs w:val="26"/>
              </w:rPr>
            </w:pPr>
            <w:r w:rsidRPr="00B477C4">
              <w:rPr>
                <w:sz w:val="26"/>
                <w:szCs w:val="26"/>
              </w:rPr>
              <w:t>Адрес: РБ 450000, г. Уфа, ул. Ленина, д.3</w:t>
            </w:r>
            <w:r w:rsidR="00BD6082" w:rsidRPr="00B477C4">
              <w:rPr>
                <w:sz w:val="26"/>
                <w:szCs w:val="26"/>
              </w:rPr>
              <w:t>0</w:t>
            </w:r>
            <w:r w:rsidRPr="00B477C4">
              <w:rPr>
                <w:sz w:val="26"/>
                <w:szCs w:val="26"/>
              </w:rPr>
              <w:t>.</w:t>
            </w:r>
          </w:p>
          <w:p w:rsidR="00DB4FF2" w:rsidRPr="00B477C4" w:rsidRDefault="00DB4FF2" w:rsidP="00E74C78">
            <w:pPr>
              <w:pStyle w:val="aff8"/>
              <w:ind w:firstLine="601"/>
              <w:jc w:val="left"/>
              <w:rPr>
                <w:b/>
                <w:i w:val="0"/>
              </w:rPr>
            </w:pPr>
            <w:r w:rsidRPr="00B477C4">
              <w:rPr>
                <w:i w:val="0"/>
              </w:rPr>
              <w:t xml:space="preserve">ОАО АБ «Россия» </w:t>
            </w:r>
          </w:p>
          <w:p w:rsidR="00DB4FF2" w:rsidRPr="00B477C4" w:rsidRDefault="00DB4FF2" w:rsidP="00E74C78">
            <w:pPr>
              <w:pStyle w:val="aff8"/>
              <w:ind w:firstLine="601"/>
              <w:jc w:val="left"/>
              <w:rPr>
                <w:i w:val="0"/>
              </w:rPr>
            </w:pPr>
            <w:r w:rsidRPr="00B477C4">
              <w:rPr>
                <w:i w:val="0"/>
              </w:rPr>
              <w:t>Р/с</w:t>
            </w:r>
            <w:r w:rsidRPr="00B477C4">
              <w:rPr>
                <w:b/>
                <w:i w:val="0"/>
              </w:rPr>
              <w:t xml:space="preserve"> </w:t>
            </w:r>
            <w:r w:rsidRPr="00B477C4">
              <w:rPr>
                <w:i w:val="0"/>
              </w:rPr>
              <w:t xml:space="preserve">№ 40702810900000005674 </w:t>
            </w:r>
          </w:p>
          <w:p w:rsidR="00DB4FF2" w:rsidRPr="00B477C4" w:rsidRDefault="00DB4FF2" w:rsidP="00E74C78">
            <w:pPr>
              <w:ind w:firstLine="601"/>
              <w:jc w:val="left"/>
              <w:rPr>
                <w:sz w:val="26"/>
                <w:szCs w:val="26"/>
              </w:rPr>
            </w:pPr>
            <w:r w:rsidRPr="00B477C4">
              <w:rPr>
                <w:sz w:val="26"/>
                <w:szCs w:val="26"/>
              </w:rPr>
              <w:t>К/с 30101810800000000861</w:t>
            </w:r>
          </w:p>
          <w:p w:rsidR="00DB4FF2" w:rsidRPr="00B477C4" w:rsidRDefault="00DB4FF2" w:rsidP="00E74C78">
            <w:pPr>
              <w:pStyle w:val="aff6"/>
              <w:ind w:firstLine="601"/>
              <w:jc w:val="left"/>
            </w:pPr>
            <w:r w:rsidRPr="00B477C4">
              <w:t>БИК 044030861</w:t>
            </w:r>
          </w:p>
          <w:p w:rsidR="00DB4FF2" w:rsidRPr="00B477C4" w:rsidRDefault="00DB4FF2" w:rsidP="00D917BE">
            <w:pPr>
              <w:pStyle w:val="afffff8"/>
              <w:ind w:firstLine="601"/>
              <w:jc w:val="left"/>
              <w:rPr>
                <w:rFonts w:ascii="Times New Roman" w:hAnsi="Times New Roman"/>
                <w:sz w:val="26"/>
                <w:szCs w:val="26"/>
              </w:rPr>
            </w:pPr>
            <w:r w:rsidRPr="00B477C4">
              <w:rPr>
                <w:rFonts w:ascii="Times New Roman" w:hAnsi="Times New Roman"/>
                <w:sz w:val="26"/>
                <w:szCs w:val="26"/>
              </w:rPr>
              <w:t>ОГРН 1020202561686</w:t>
            </w:r>
          </w:p>
          <w:p w:rsidR="00DB4FF2" w:rsidRPr="00B477C4" w:rsidRDefault="00DB4FF2" w:rsidP="00D917BE">
            <w:pPr>
              <w:pStyle w:val="aff6"/>
              <w:ind w:firstLine="601"/>
              <w:jc w:val="left"/>
            </w:pPr>
            <w:r w:rsidRPr="00B477C4">
              <w:t>ОКПО 01150144</w:t>
            </w:r>
          </w:p>
          <w:p w:rsidR="00DB4FF2" w:rsidRPr="00B477C4" w:rsidRDefault="00DB4FF2" w:rsidP="00D917BE">
            <w:pPr>
              <w:ind w:firstLine="601"/>
              <w:jc w:val="left"/>
              <w:rPr>
                <w:sz w:val="26"/>
                <w:szCs w:val="26"/>
              </w:rPr>
            </w:pPr>
            <w:r w:rsidRPr="00B477C4">
              <w:rPr>
                <w:sz w:val="26"/>
                <w:szCs w:val="26"/>
              </w:rPr>
              <w:t xml:space="preserve">Телефон: </w:t>
            </w:r>
            <w:r w:rsidRPr="00B477C4">
              <w:rPr>
                <w:bCs/>
                <w:sz w:val="26"/>
                <w:szCs w:val="26"/>
              </w:rPr>
              <w:t>(347) 250-23-39</w:t>
            </w:r>
          </w:p>
          <w:p w:rsidR="00DB4FF2" w:rsidRPr="00B477C4" w:rsidRDefault="00DB4FF2" w:rsidP="00D917BE">
            <w:pPr>
              <w:tabs>
                <w:tab w:val="left" w:pos="675"/>
                <w:tab w:val="left" w:pos="993"/>
                <w:tab w:val="left" w:pos="1418"/>
                <w:tab w:val="left" w:pos="9747"/>
              </w:tabs>
              <w:spacing w:after="120" w:line="312" w:lineRule="auto"/>
              <w:ind w:firstLine="601"/>
              <w:jc w:val="left"/>
              <w:rPr>
                <w:sz w:val="26"/>
                <w:szCs w:val="26"/>
              </w:rPr>
            </w:pPr>
            <w:r w:rsidRPr="00B477C4">
              <w:rPr>
                <w:sz w:val="26"/>
                <w:szCs w:val="26"/>
              </w:rPr>
              <w:t xml:space="preserve">Факс: </w:t>
            </w:r>
          </w:p>
          <w:p w:rsidR="00DB4FF2" w:rsidRPr="00B477C4" w:rsidRDefault="00DB4FF2" w:rsidP="00D917BE">
            <w:pPr>
              <w:tabs>
                <w:tab w:val="left" w:pos="675"/>
                <w:tab w:val="left" w:pos="993"/>
                <w:tab w:val="left" w:pos="1418"/>
                <w:tab w:val="left" w:pos="9747"/>
              </w:tabs>
              <w:spacing w:line="312" w:lineRule="auto"/>
              <w:ind w:firstLine="601"/>
              <w:jc w:val="left"/>
              <w:rPr>
                <w:rStyle w:val="a9"/>
                <w:color w:val="auto"/>
                <w:sz w:val="26"/>
                <w:szCs w:val="26"/>
              </w:rPr>
            </w:pPr>
            <w:r w:rsidRPr="00B477C4">
              <w:rPr>
                <w:sz w:val="26"/>
                <w:szCs w:val="26"/>
              </w:rPr>
              <w:t>Адрес электронной почты:</w:t>
            </w:r>
            <w:r w:rsidRPr="00B477C4">
              <w:rPr>
                <w:rFonts w:ascii="Arial" w:hAnsi="Arial" w:cs="Arial"/>
                <w:sz w:val="16"/>
                <w:szCs w:val="16"/>
              </w:rPr>
              <w:t xml:space="preserve"> </w:t>
            </w:r>
          </w:p>
          <w:p w:rsidR="00DB4FF2" w:rsidRPr="00B477C4" w:rsidRDefault="00DB4FF2" w:rsidP="00D917BE">
            <w:pPr>
              <w:tabs>
                <w:tab w:val="left" w:pos="675"/>
                <w:tab w:val="left" w:pos="993"/>
                <w:tab w:val="left" w:pos="1418"/>
                <w:tab w:val="left" w:pos="9747"/>
              </w:tabs>
              <w:spacing w:after="120" w:line="312" w:lineRule="auto"/>
              <w:ind w:firstLine="601"/>
              <w:jc w:val="left"/>
              <w:rPr>
                <w:b/>
                <w:sz w:val="26"/>
                <w:szCs w:val="26"/>
              </w:rPr>
            </w:pPr>
            <w:r w:rsidRPr="00B477C4">
              <w:rPr>
                <w:sz w:val="26"/>
                <w:szCs w:val="26"/>
              </w:rPr>
              <w:t>info@bashtel.ru</w:t>
            </w:r>
          </w:p>
        </w:tc>
        <w:tc>
          <w:tcPr>
            <w:tcW w:w="283" w:type="dxa"/>
          </w:tcPr>
          <w:p w:rsidR="00DB4FF2" w:rsidRPr="00B477C4" w:rsidRDefault="00DB4FF2" w:rsidP="00A362E7">
            <w:pPr>
              <w:tabs>
                <w:tab w:val="left" w:pos="675"/>
                <w:tab w:val="left" w:pos="993"/>
                <w:tab w:val="left" w:pos="1418"/>
                <w:tab w:val="left" w:pos="9747"/>
              </w:tabs>
              <w:spacing w:after="120" w:line="312" w:lineRule="auto"/>
              <w:rPr>
                <w:b/>
                <w:bCs/>
                <w:sz w:val="26"/>
                <w:szCs w:val="26"/>
              </w:rPr>
            </w:pPr>
          </w:p>
        </w:tc>
        <w:tc>
          <w:tcPr>
            <w:tcW w:w="4644" w:type="dxa"/>
            <w:gridSpan w:val="2"/>
          </w:tcPr>
          <w:p w:rsidR="00DB4FF2" w:rsidRPr="00B477C4" w:rsidRDefault="00DB4FF2" w:rsidP="00A362E7">
            <w:pPr>
              <w:pStyle w:val="aff6"/>
            </w:pPr>
            <w:r w:rsidRPr="00B477C4">
              <w:t>ИНН/КПП __________/__________</w:t>
            </w:r>
            <w:r w:rsidR="00E74C78" w:rsidRPr="00B477C4">
              <w:t>_____________</w:t>
            </w:r>
          </w:p>
          <w:p w:rsidR="00DB4FF2" w:rsidRPr="00B477C4" w:rsidRDefault="00DB4FF2" w:rsidP="00E74C78">
            <w:pPr>
              <w:pStyle w:val="aff6"/>
              <w:ind w:firstLine="34"/>
            </w:pPr>
            <w:r w:rsidRPr="00B477C4">
              <w:t>ОГРН_________________________</w:t>
            </w:r>
            <w:r w:rsidR="00E74C78" w:rsidRPr="00B477C4">
              <w:t>___</w:t>
            </w:r>
          </w:p>
          <w:p w:rsidR="00DB4FF2" w:rsidRPr="00B477C4" w:rsidRDefault="00DB4FF2" w:rsidP="00E74C78">
            <w:pPr>
              <w:ind w:firstLine="34"/>
              <w:rPr>
                <w:sz w:val="26"/>
                <w:szCs w:val="26"/>
              </w:rPr>
            </w:pPr>
            <w:r w:rsidRPr="00B477C4">
              <w:rPr>
                <w:sz w:val="26"/>
                <w:szCs w:val="26"/>
              </w:rPr>
              <w:t>Адрес: ____________________</w:t>
            </w:r>
            <w:r w:rsidR="00E74C78" w:rsidRPr="00B477C4">
              <w:rPr>
                <w:sz w:val="26"/>
                <w:szCs w:val="26"/>
              </w:rPr>
              <w:t>_______</w:t>
            </w:r>
          </w:p>
          <w:p w:rsidR="00DB4FF2" w:rsidRPr="00B477C4" w:rsidRDefault="00DB4FF2" w:rsidP="00E74C78">
            <w:pPr>
              <w:pStyle w:val="aff8"/>
              <w:ind w:firstLine="34"/>
              <w:rPr>
                <w:b/>
                <w:i w:val="0"/>
              </w:rPr>
            </w:pPr>
            <w:r w:rsidRPr="00B477C4">
              <w:rPr>
                <w:b/>
                <w:i w:val="0"/>
              </w:rPr>
              <w:t>Почтовый адрес:</w:t>
            </w:r>
          </w:p>
          <w:p w:rsidR="00DB4FF2" w:rsidRPr="00B477C4" w:rsidRDefault="00DB4FF2" w:rsidP="00E74C78">
            <w:pPr>
              <w:pStyle w:val="aff8"/>
              <w:ind w:firstLine="34"/>
              <w:rPr>
                <w:b/>
                <w:i w:val="0"/>
              </w:rPr>
            </w:pPr>
            <w:r w:rsidRPr="00B477C4">
              <w:rPr>
                <w:b/>
                <w:i w:val="0"/>
              </w:rPr>
              <w:t xml:space="preserve"> </w:t>
            </w:r>
            <w:r w:rsidR="00E74C78" w:rsidRPr="00B477C4">
              <w:rPr>
                <w:b/>
                <w:i w:val="0"/>
              </w:rPr>
              <w:t>_____</w:t>
            </w:r>
            <w:r w:rsidRPr="00B477C4">
              <w:rPr>
                <w:b/>
                <w:i w:val="0"/>
              </w:rPr>
              <w:t>___________________</w:t>
            </w:r>
            <w:r w:rsidR="00E74C78" w:rsidRPr="00B477C4">
              <w:rPr>
                <w:b/>
                <w:i w:val="0"/>
              </w:rPr>
              <w:t>_________</w:t>
            </w:r>
          </w:p>
          <w:p w:rsidR="00DB4FF2" w:rsidRPr="00B477C4" w:rsidRDefault="00DB4FF2" w:rsidP="00E74C78">
            <w:pPr>
              <w:pStyle w:val="aff8"/>
              <w:ind w:firstLine="0"/>
              <w:rPr>
                <w:b/>
                <w:i w:val="0"/>
              </w:rPr>
            </w:pPr>
            <w:r w:rsidRPr="00B477C4">
              <w:rPr>
                <w:b/>
                <w:i w:val="0"/>
              </w:rPr>
              <w:t>Р/с _______________________________</w:t>
            </w:r>
          </w:p>
          <w:p w:rsidR="00DB4FF2" w:rsidRPr="00B477C4" w:rsidRDefault="00DB4FF2" w:rsidP="00E74C78">
            <w:pPr>
              <w:ind w:firstLine="0"/>
              <w:rPr>
                <w:sz w:val="26"/>
                <w:szCs w:val="26"/>
              </w:rPr>
            </w:pPr>
            <w:r w:rsidRPr="00B477C4">
              <w:rPr>
                <w:sz w:val="26"/>
                <w:szCs w:val="26"/>
              </w:rPr>
              <w:t>К/с _______________________________</w:t>
            </w:r>
            <w:r w:rsidR="00E74C78" w:rsidRPr="00B477C4">
              <w:rPr>
                <w:sz w:val="26"/>
                <w:szCs w:val="26"/>
              </w:rPr>
              <w:t>___</w:t>
            </w:r>
          </w:p>
          <w:p w:rsidR="00DB4FF2" w:rsidRPr="00B477C4" w:rsidRDefault="00DB4FF2" w:rsidP="00E74C78">
            <w:pPr>
              <w:pStyle w:val="aff6"/>
              <w:ind w:firstLine="0"/>
            </w:pPr>
            <w:r w:rsidRPr="00B477C4">
              <w:t>БИК ______________________________</w:t>
            </w:r>
            <w:r w:rsidR="00E74C78" w:rsidRPr="00B477C4">
              <w:t>____</w:t>
            </w:r>
          </w:p>
          <w:p w:rsidR="00DB4FF2" w:rsidRPr="00B477C4" w:rsidRDefault="00DB4FF2" w:rsidP="00E74C78">
            <w:pPr>
              <w:pStyle w:val="aff6"/>
              <w:ind w:firstLine="0"/>
            </w:pPr>
            <w:r w:rsidRPr="00B477C4">
              <w:t>ОКВЭД ___________________________</w:t>
            </w:r>
            <w:r w:rsidR="00E74C78" w:rsidRPr="00B477C4">
              <w:t>_______</w:t>
            </w:r>
          </w:p>
          <w:p w:rsidR="00DB4FF2" w:rsidRPr="00B477C4" w:rsidRDefault="00DB4FF2" w:rsidP="00E74C78">
            <w:pPr>
              <w:pStyle w:val="aff6"/>
              <w:ind w:firstLine="34"/>
            </w:pPr>
            <w:r w:rsidRPr="00B477C4">
              <w:t>ОКПО ____________________________</w:t>
            </w:r>
            <w:r w:rsidR="00E74C78" w:rsidRPr="00B477C4">
              <w:t>______</w:t>
            </w:r>
          </w:p>
          <w:p w:rsidR="00DB4FF2" w:rsidRPr="00B477C4" w:rsidRDefault="00DB4FF2" w:rsidP="00E74C78">
            <w:pPr>
              <w:ind w:firstLine="34"/>
              <w:rPr>
                <w:sz w:val="26"/>
                <w:szCs w:val="26"/>
              </w:rPr>
            </w:pPr>
            <w:r w:rsidRPr="00B477C4">
              <w:rPr>
                <w:sz w:val="26"/>
                <w:szCs w:val="26"/>
              </w:rPr>
              <w:t>Телефон: __________________________</w:t>
            </w:r>
            <w:r w:rsidR="00E74C78" w:rsidRPr="00B477C4">
              <w:rPr>
                <w:sz w:val="26"/>
                <w:szCs w:val="26"/>
              </w:rPr>
              <w:t>________</w:t>
            </w:r>
          </w:p>
          <w:p w:rsidR="00DB4FF2" w:rsidRPr="00B477C4" w:rsidRDefault="00DB4FF2" w:rsidP="00A362E7">
            <w:pPr>
              <w:tabs>
                <w:tab w:val="left" w:pos="675"/>
                <w:tab w:val="left" w:pos="993"/>
                <w:tab w:val="left" w:pos="1418"/>
                <w:tab w:val="left" w:pos="9747"/>
              </w:tabs>
              <w:spacing w:after="120" w:line="312" w:lineRule="auto"/>
              <w:rPr>
                <w:b/>
                <w:sz w:val="26"/>
                <w:szCs w:val="26"/>
              </w:rPr>
            </w:pPr>
          </w:p>
        </w:tc>
      </w:tr>
      <w:tr w:rsidR="00B477C4" w:rsidRPr="00B477C4" w:rsidTr="00875C01">
        <w:trPr>
          <w:gridAfter w:val="1"/>
          <w:wAfter w:w="35" w:type="dxa"/>
        </w:trPr>
        <w:tc>
          <w:tcPr>
            <w:tcW w:w="4962" w:type="dxa"/>
          </w:tcPr>
          <w:p w:rsidR="00DB4FF2" w:rsidRPr="00B477C4" w:rsidRDefault="00DB4FF2" w:rsidP="00D917BE">
            <w:pPr>
              <w:widowControl w:val="0"/>
              <w:suppressAutoHyphens/>
              <w:ind w:left="318" w:firstLine="283"/>
              <w:rPr>
                <w:b/>
                <w:bCs/>
                <w:sz w:val="26"/>
                <w:szCs w:val="26"/>
              </w:rPr>
            </w:pPr>
            <w:r w:rsidRPr="00B477C4">
              <w:rPr>
                <w:b/>
                <w:bCs/>
                <w:sz w:val="26"/>
                <w:szCs w:val="26"/>
              </w:rPr>
              <w:t>Заказчик:</w:t>
            </w:r>
          </w:p>
        </w:tc>
        <w:tc>
          <w:tcPr>
            <w:tcW w:w="4892" w:type="dxa"/>
            <w:gridSpan w:val="2"/>
          </w:tcPr>
          <w:p w:rsidR="00DB4FF2" w:rsidRPr="00B477C4" w:rsidRDefault="00DB4FF2" w:rsidP="00D917BE">
            <w:pPr>
              <w:widowControl w:val="0"/>
              <w:suppressAutoHyphens/>
              <w:ind w:left="318" w:hanging="1"/>
              <w:rPr>
                <w:b/>
                <w:bCs/>
                <w:sz w:val="26"/>
                <w:szCs w:val="26"/>
              </w:rPr>
            </w:pPr>
            <w:r w:rsidRPr="00B477C4">
              <w:rPr>
                <w:b/>
                <w:bCs/>
                <w:sz w:val="26"/>
                <w:szCs w:val="26"/>
              </w:rPr>
              <w:t>Подрядчик:</w:t>
            </w:r>
          </w:p>
        </w:tc>
      </w:tr>
      <w:tr w:rsidR="00B477C4" w:rsidRPr="00B477C4" w:rsidTr="00875C01">
        <w:trPr>
          <w:gridAfter w:val="1"/>
          <w:wAfter w:w="35" w:type="dxa"/>
        </w:trPr>
        <w:tc>
          <w:tcPr>
            <w:tcW w:w="4962" w:type="dxa"/>
          </w:tcPr>
          <w:p w:rsidR="00DB4FF2" w:rsidRPr="00B477C4" w:rsidRDefault="00DB4FF2" w:rsidP="00D917BE">
            <w:pPr>
              <w:widowControl w:val="0"/>
              <w:suppressAutoHyphens/>
              <w:ind w:left="318" w:firstLine="283"/>
              <w:rPr>
                <w:sz w:val="26"/>
                <w:szCs w:val="26"/>
              </w:rPr>
            </w:pPr>
          </w:p>
          <w:p w:rsidR="00DB4FF2" w:rsidRPr="00B477C4" w:rsidRDefault="00DB4FF2" w:rsidP="00D917BE">
            <w:pPr>
              <w:pStyle w:val="aff8"/>
              <w:widowControl w:val="0"/>
              <w:suppressAutoHyphens/>
              <w:ind w:left="318" w:firstLine="283"/>
              <w:rPr>
                <w:i w:val="0"/>
              </w:rPr>
            </w:pPr>
            <w:r w:rsidRPr="00B477C4">
              <w:rPr>
                <w:i w:val="0"/>
              </w:rPr>
              <w:t>____________________</w:t>
            </w:r>
          </w:p>
          <w:p w:rsidR="00DB4FF2" w:rsidRPr="00B477C4" w:rsidRDefault="00DB4FF2" w:rsidP="00D917BE">
            <w:pPr>
              <w:widowControl w:val="0"/>
              <w:suppressAutoHyphens/>
              <w:ind w:left="318" w:firstLine="283"/>
              <w:rPr>
                <w:b/>
                <w:bCs/>
                <w:sz w:val="26"/>
                <w:szCs w:val="26"/>
              </w:rPr>
            </w:pPr>
          </w:p>
        </w:tc>
        <w:tc>
          <w:tcPr>
            <w:tcW w:w="4892" w:type="dxa"/>
            <w:gridSpan w:val="2"/>
          </w:tcPr>
          <w:p w:rsidR="00DB4FF2" w:rsidRPr="00B477C4" w:rsidRDefault="00DB4FF2" w:rsidP="00D917BE">
            <w:pPr>
              <w:pStyle w:val="aff8"/>
              <w:widowControl w:val="0"/>
              <w:suppressAutoHyphens/>
              <w:ind w:left="318" w:hanging="1"/>
              <w:rPr>
                <w:i w:val="0"/>
              </w:rPr>
            </w:pPr>
          </w:p>
          <w:p w:rsidR="00DB4FF2" w:rsidRPr="00B477C4" w:rsidRDefault="00DB4FF2" w:rsidP="00D917BE">
            <w:pPr>
              <w:pStyle w:val="1CharChar"/>
              <w:suppressAutoHyphens/>
              <w:ind w:left="318" w:hanging="1"/>
              <w:jc w:val="left"/>
              <w:rPr>
                <w:sz w:val="26"/>
                <w:szCs w:val="26"/>
                <w:lang w:val="ru-RU"/>
              </w:rPr>
            </w:pPr>
            <w:r w:rsidRPr="00B477C4">
              <w:rPr>
                <w:sz w:val="26"/>
                <w:szCs w:val="26"/>
                <w:lang w:val="ru-RU"/>
              </w:rPr>
              <w:t>__________________</w:t>
            </w:r>
          </w:p>
          <w:p w:rsidR="00DB4FF2" w:rsidRPr="00B477C4" w:rsidRDefault="00DB4FF2" w:rsidP="00D917BE">
            <w:pPr>
              <w:widowControl w:val="0"/>
              <w:suppressAutoHyphens/>
              <w:ind w:left="318" w:hanging="1"/>
              <w:rPr>
                <w:b/>
                <w:bCs/>
                <w:sz w:val="26"/>
                <w:szCs w:val="26"/>
              </w:rPr>
            </w:pPr>
          </w:p>
        </w:tc>
      </w:tr>
    </w:tbl>
    <w:p w:rsidR="00DB4FF2" w:rsidRPr="001C6449" w:rsidRDefault="00DB4FF2" w:rsidP="00DB4FF2">
      <w:pPr>
        <w:pStyle w:val="afffff"/>
        <w:spacing w:line="360" w:lineRule="auto"/>
        <w:jc w:val="right"/>
        <w:rPr>
          <w:b w:val="0"/>
          <w:iCs/>
          <w:caps w:val="0"/>
          <w:sz w:val="26"/>
          <w:szCs w:val="26"/>
        </w:rPr>
      </w:pPr>
      <w:r w:rsidRPr="00B477C4">
        <w:rPr>
          <w:sz w:val="26"/>
          <w:szCs w:val="26"/>
        </w:rPr>
        <w:br w:type="page"/>
      </w:r>
      <w:r w:rsidRPr="001C6449">
        <w:rPr>
          <w:b w:val="0"/>
          <w:iCs/>
          <w:caps w:val="0"/>
          <w:sz w:val="26"/>
          <w:szCs w:val="26"/>
        </w:rPr>
        <w:t>Приложение № 1</w:t>
      </w:r>
    </w:p>
    <w:p w:rsidR="00DB4FF2" w:rsidRPr="001C6449" w:rsidRDefault="00DB4FF2" w:rsidP="00DB4FF2">
      <w:pPr>
        <w:pStyle w:val="afffff"/>
        <w:spacing w:line="360" w:lineRule="auto"/>
        <w:jc w:val="right"/>
        <w:rPr>
          <w:b w:val="0"/>
          <w:iCs/>
          <w:caps w:val="0"/>
          <w:sz w:val="26"/>
          <w:szCs w:val="26"/>
        </w:rPr>
      </w:pPr>
      <w:r w:rsidRPr="001C6449">
        <w:rPr>
          <w:b w:val="0"/>
          <w:iCs/>
          <w:caps w:val="0"/>
          <w:sz w:val="26"/>
          <w:szCs w:val="26"/>
        </w:rPr>
        <w:t>к Договору № _____    от « __ » ___________ 201__г.</w:t>
      </w:r>
    </w:p>
    <w:p w:rsidR="00DB4FF2" w:rsidRPr="001C6449" w:rsidRDefault="00DB4FF2" w:rsidP="00512423">
      <w:pPr>
        <w:pStyle w:val="25"/>
        <w:keepLines w:val="0"/>
        <w:numPr>
          <w:ilvl w:val="1"/>
          <w:numId w:val="34"/>
        </w:numPr>
        <w:suppressAutoHyphens/>
        <w:spacing w:before="240" w:after="60"/>
        <w:jc w:val="center"/>
        <w:rPr>
          <w:rFonts w:ascii="Times New Roman" w:hAnsi="Times New Roman"/>
          <w:bCs w:val="0"/>
          <w:i/>
          <w:iCs/>
          <w:color w:val="auto"/>
        </w:rPr>
      </w:pPr>
      <w:r w:rsidRPr="001C6449">
        <w:rPr>
          <w:rFonts w:ascii="Times New Roman" w:hAnsi="Times New Roman"/>
          <w:bCs w:val="0"/>
          <w:color w:val="auto"/>
        </w:rPr>
        <w:t>Техническое задание</w:t>
      </w:r>
    </w:p>
    <w:p w:rsidR="00DB4FF2" w:rsidRPr="001C6449" w:rsidRDefault="00DB4FF2" w:rsidP="00512423">
      <w:pPr>
        <w:pStyle w:val="25"/>
        <w:keepLines w:val="0"/>
        <w:numPr>
          <w:ilvl w:val="1"/>
          <w:numId w:val="34"/>
        </w:numPr>
        <w:suppressAutoHyphens/>
        <w:spacing w:before="0"/>
        <w:jc w:val="center"/>
        <w:rPr>
          <w:rFonts w:ascii="Times New Roman" w:hAnsi="Times New Roman"/>
          <w:b w:val="0"/>
          <w:color w:val="auto"/>
          <w:sz w:val="24"/>
          <w:szCs w:val="24"/>
        </w:rPr>
      </w:pPr>
      <w:r w:rsidRPr="001C6449">
        <w:rPr>
          <w:rFonts w:ascii="Times New Roman" w:hAnsi="Times New Roman"/>
          <w:b w:val="0"/>
          <w:bCs w:val="0"/>
          <w:color w:val="auto"/>
          <w:sz w:val="24"/>
          <w:szCs w:val="24"/>
        </w:rPr>
        <w:t xml:space="preserve">на Выполнение работ по строительству сетей по технологии PON </w:t>
      </w:r>
    </w:p>
    <w:p w:rsidR="00DB4FF2" w:rsidRPr="001C6449" w:rsidRDefault="00DB4FF2" w:rsidP="00512423">
      <w:pPr>
        <w:pStyle w:val="25"/>
        <w:keepLines w:val="0"/>
        <w:numPr>
          <w:ilvl w:val="1"/>
          <w:numId w:val="34"/>
        </w:numPr>
        <w:suppressAutoHyphens/>
        <w:spacing w:before="0"/>
        <w:jc w:val="center"/>
        <w:rPr>
          <w:rFonts w:ascii="Times New Roman" w:hAnsi="Times New Roman"/>
          <w:b w:val="0"/>
          <w:color w:val="auto"/>
          <w:sz w:val="24"/>
          <w:szCs w:val="24"/>
        </w:rPr>
      </w:pPr>
      <w:r w:rsidRPr="001C6449">
        <w:rPr>
          <w:rFonts w:ascii="Times New Roman" w:hAnsi="Times New Roman"/>
          <w:b w:val="0"/>
          <w:bCs w:val="0"/>
          <w:color w:val="auto"/>
          <w:sz w:val="24"/>
          <w:szCs w:val="24"/>
        </w:rPr>
        <w:t>в Республике Башкортостан</w:t>
      </w:r>
      <w:r w:rsidR="00AB78A6" w:rsidRPr="001C6449">
        <w:rPr>
          <w:rFonts w:ascii="Times New Roman" w:hAnsi="Times New Roman"/>
          <w:b w:val="0"/>
          <w:bCs w:val="0"/>
          <w:color w:val="auto"/>
          <w:sz w:val="24"/>
          <w:szCs w:val="24"/>
        </w:rPr>
        <w:t xml:space="preserve"> – этап </w:t>
      </w:r>
      <w:r w:rsidR="0001170F" w:rsidRPr="001C6449">
        <w:rPr>
          <w:rFonts w:ascii="Times New Roman" w:hAnsi="Times New Roman"/>
          <w:b w:val="0"/>
          <w:bCs w:val="0"/>
          <w:color w:val="auto"/>
          <w:sz w:val="24"/>
          <w:szCs w:val="24"/>
        </w:rPr>
        <w:t>5</w:t>
      </w:r>
      <w:r w:rsidR="00B9169B" w:rsidRPr="001C6449">
        <w:rPr>
          <w:rFonts w:ascii="Times New Roman" w:hAnsi="Times New Roman"/>
          <w:b w:val="0"/>
          <w:bCs w:val="0"/>
          <w:color w:val="auto"/>
          <w:sz w:val="24"/>
          <w:szCs w:val="24"/>
        </w:rPr>
        <w:t>.</w:t>
      </w:r>
    </w:p>
    <w:p w:rsidR="00DB4FF2" w:rsidRPr="0045446E" w:rsidRDefault="00DB4FF2" w:rsidP="00DB4FF2">
      <w:pPr>
        <w:shd w:val="clear" w:color="auto" w:fill="FFFFFF"/>
        <w:jc w:val="center"/>
        <w:rPr>
          <w:bCs/>
          <w:spacing w:val="-6"/>
        </w:rPr>
      </w:pPr>
      <w:r w:rsidRPr="0045446E">
        <w:rPr>
          <w:bCs/>
          <w:spacing w:val="-6"/>
        </w:rPr>
        <w:t xml:space="preserve">    </w:t>
      </w:r>
    </w:p>
    <w:tbl>
      <w:tblPr>
        <w:tblW w:w="10065"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6"/>
        <w:gridCol w:w="2098"/>
        <w:gridCol w:w="7371"/>
      </w:tblGrid>
      <w:tr w:rsidR="001C6449" w:rsidRPr="001C6449" w:rsidTr="001C6449">
        <w:tc>
          <w:tcPr>
            <w:tcW w:w="2694" w:type="dxa"/>
            <w:gridSpan w:val="2"/>
          </w:tcPr>
          <w:p w:rsidR="00DB4FF2" w:rsidRPr="001C6449" w:rsidRDefault="00DB4FF2" w:rsidP="00512423">
            <w:pPr>
              <w:pStyle w:val="aa"/>
              <w:numPr>
                <w:ilvl w:val="0"/>
                <w:numId w:val="36"/>
              </w:numPr>
              <w:ind w:left="318" w:hanging="318"/>
              <w:rPr>
                <w:b/>
              </w:rPr>
            </w:pPr>
            <w:r w:rsidRPr="001C6449">
              <w:rPr>
                <w:b/>
              </w:rPr>
              <w:t>Общие вопросы</w:t>
            </w:r>
          </w:p>
        </w:tc>
        <w:tc>
          <w:tcPr>
            <w:tcW w:w="7371" w:type="dxa"/>
          </w:tcPr>
          <w:p w:rsidR="00DB4FF2" w:rsidRPr="001C6449" w:rsidRDefault="00DB4FF2" w:rsidP="00A362E7">
            <w:pPr>
              <w:rPr>
                <w:b/>
              </w:rPr>
            </w:pPr>
          </w:p>
        </w:tc>
      </w:tr>
      <w:tr w:rsidR="001C6449" w:rsidRPr="001C6449" w:rsidTr="001C6449">
        <w:tc>
          <w:tcPr>
            <w:tcW w:w="596" w:type="dxa"/>
            <w:vAlign w:val="center"/>
          </w:tcPr>
          <w:p w:rsidR="00DB4FF2" w:rsidRPr="001C6449" w:rsidRDefault="00DB4FF2" w:rsidP="003D5188">
            <w:pPr>
              <w:tabs>
                <w:tab w:val="num" w:pos="600"/>
              </w:tabs>
              <w:jc w:val="left"/>
            </w:pPr>
            <w:r w:rsidRPr="001C6449">
              <w:t>1</w:t>
            </w:r>
            <w:r w:rsidR="00D561C6" w:rsidRPr="001C6449">
              <w:t>1.</w:t>
            </w:r>
          </w:p>
        </w:tc>
        <w:tc>
          <w:tcPr>
            <w:tcW w:w="2098" w:type="dxa"/>
            <w:vAlign w:val="center"/>
          </w:tcPr>
          <w:p w:rsidR="00DB4FF2" w:rsidRPr="001C6449" w:rsidRDefault="00DB4FF2" w:rsidP="00DB691D">
            <w:pPr>
              <w:ind w:hanging="80"/>
              <w:jc w:val="left"/>
            </w:pPr>
            <w:r w:rsidRPr="001C6449">
              <w:t>Наименование титула</w:t>
            </w:r>
          </w:p>
        </w:tc>
        <w:tc>
          <w:tcPr>
            <w:tcW w:w="7371" w:type="dxa"/>
            <w:vAlign w:val="center"/>
          </w:tcPr>
          <w:p w:rsidR="00DB4FF2" w:rsidRPr="001C6449" w:rsidRDefault="00DB4FF2" w:rsidP="00535216">
            <w:pPr>
              <w:ind w:firstLine="0"/>
              <w:jc w:val="left"/>
            </w:pPr>
            <w:r w:rsidRPr="001C6449">
              <w:rPr>
                <w:rFonts w:eastAsia="Calibri"/>
              </w:rPr>
              <w:t xml:space="preserve">Строительство сетей </w:t>
            </w:r>
            <w:r w:rsidRPr="001C6449">
              <w:rPr>
                <w:rFonts w:eastAsia="Calibri"/>
                <w:lang w:val="en-US"/>
              </w:rPr>
              <w:t>PON</w:t>
            </w:r>
            <w:r w:rsidRPr="001C6449">
              <w:rPr>
                <w:rFonts w:eastAsia="Calibri"/>
              </w:rPr>
              <w:t xml:space="preserve"> в </w:t>
            </w:r>
            <w:r w:rsidRPr="001C6449">
              <w:rPr>
                <w:bCs/>
                <w:iCs/>
              </w:rPr>
              <w:t>Республике Башкортостан</w:t>
            </w:r>
            <w:r w:rsidR="001E7BAE" w:rsidRPr="001C6449">
              <w:rPr>
                <w:bCs/>
                <w:iCs/>
              </w:rPr>
              <w:t xml:space="preserve"> – этап </w:t>
            </w:r>
            <w:r w:rsidR="0001170F" w:rsidRPr="001C6449">
              <w:rPr>
                <w:bCs/>
                <w:iCs/>
              </w:rPr>
              <w:t>5</w:t>
            </w:r>
          </w:p>
        </w:tc>
      </w:tr>
      <w:tr w:rsidR="001C6449" w:rsidRPr="001C6449" w:rsidTr="001C6449">
        <w:tc>
          <w:tcPr>
            <w:tcW w:w="596" w:type="dxa"/>
            <w:vAlign w:val="center"/>
          </w:tcPr>
          <w:p w:rsidR="00DB4FF2" w:rsidRPr="001C6449" w:rsidRDefault="00DB4FF2" w:rsidP="003D5188">
            <w:pPr>
              <w:tabs>
                <w:tab w:val="num" w:pos="600"/>
              </w:tabs>
              <w:jc w:val="left"/>
            </w:pPr>
            <w:r w:rsidRPr="001C6449">
              <w:t>2</w:t>
            </w:r>
            <w:r w:rsidR="00D561C6" w:rsidRPr="001C6449">
              <w:t>2.</w:t>
            </w:r>
          </w:p>
        </w:tc>
        <w:tc>
          <w:tcPr>
            <w:tcW w:w="2098" w:type="dxa"/>
            <w:vAlign w:val="center"/>
          </w:tcPr>
          <w:p w:rsidR="00DB4FF2" w:rsidRPr="001C6449" w:rsidRDefault="00DB4FF2" w:rsidP="00DB691D">
            <w:pPr>
              <w:ind w:hanging="80"/>
              <w:jc w:val="left"/>
            </w:pPr>
            <w:r w:rsidRPr="001C6449">
              <w:t>Глоссарий</w:t>
            </w:r>
          </w:p>
        </w:tc>
        <w:tc>
          <w:tcPr>
            <w:tcW w:w="7371" w:type="dxa"/>
            <w:vAlign w:val="center"/>
          </w:tcPr>
          <w:p w:rsidR="00DB4FF2" w:rsidRPr="001C6449" w:rsidDel="00810B10" w:rsidRDefault="00DB4FF2" w:rsidP="00DB691D">
            <w:pPr>
              <w:ind w:firstLine="0"/>
              <w:jc w:val="left"/>
            </w:pPr>
            <w:r w:rsidRPr="001C6449">
              <w:t xml:space="preserve">Список терминов и определений </w:t>
            </w:r>
            <w:r w:rsidR="00A3592B" w:rsidRPr="001C6449">
              <w:t>приведён</w:t>
            </w:r>
            <w:r w:rsidRPr="001C6449">
              <w:t xml:space="preserve"> в Приложении №</w:t>
            </w:r>
            <w:r w:rsidR="00015E7F" w:rsidRPr="001C6449">
              <w:t xml:space="preserve"> </w:t>
            </w:r>
            <w:r w:rsidRPr="001C6449">
              <w:t>1 к ТЗ</w:t>
            </w:r>
          </w:p>
        </w:tc>
      </w:tr>
      <w:tr w:rsidR="001C6449" w:rsidRPr="001C6449" w:rsidTr="001C6449">
        <w:tc>
          <w:tcPr>
            <w:tcW w:w="596" w:type="dxa"/>
            <w:vAlign w:val="center"/>
          </w:tcPr>
          <w:p w:rsidR="00DB4FF2" w:rsidRPr="001C6449" w:rsidRDefault="00DB4FF2" w:rsidP="003D5188">
            <w:pPr>
              <w:tabs>
                <w:tab w:val="num" w:pos="600"/>
              </w:tabs>
              <w:jc w:val="left"/>
            </w:pPr>
            <w:r w:rsidRPr="001C6449">
              <w:rPr>
                <w:lang w:val="en-US"/>
              </w:rPr>
              <w:t>3</w:t>
            </w:r>
            <w:r w:rsidR="00D561C6" w:rsidRPr="001C6449">
              <w:t>3.</w:t>
            </w:r>
          </w:p>
        </w:tc>
        <w:tc>
          <w:tcPr>
            <w:tcW w:w="2098" w:type="dxa"/>
            <w:vAlign w:val="center"/>
          </w:tcPr>
          <w:p w:rsidR="00DB4FF2" w:rsidRPr="001C6449" w:rsidRDefault="00DB4FF2" w:rsidP="00DB691D">
            <w:pPr>
              <w:ind w:hanging="80"/>
              <w:jc w:val="left"/>
            </w:pPr>
            <w:r w:rsidRPr="001C6449">
              <w:t>Цель строительства</w:t>
            </w:r>
          </w:p>
        </w:tc>
        <w:tc>
          <w:tcPr>
            <w:tcW w:w="7371" w:type="dxa"/>
            <w:vAlign w:val="center"/>
          </w:tcPr>
          <w:p w:rsidR="00DB4FF2" w:rsidRPr="001C6449" w:rsidRDefault="00DB4FF2" w:rsidP="00DB691D">
            <w:pPr>
              <w:pStyle w:val="af5"/>
              <w:ind w:firstLine="0"/>
              <w:jc w:val="left"/>
              <w:rPr>
                <w:rFonts w:ascii="Times New Roman" w:hAnsi="Times New Roman"/>
                <w:sz w:val="24"/>
                <w:szCs w:val="24"/>
              </w:rPr>
            </w:pPr>
            <w:r w:rsidRPr="001C6449">
              <w:rPr>
                <w:rFonts w:ascii="Times New Roman" w:eastAsia="Calibri" w:hAnsi="Times New Roman"/>
                <w:sz w:val="24"/>
                <w:szCs w:val="24"/>
              </w:rPr>
              <w:t xml:space="preserve">Оказание услуг связи абонентам </w:t>
            </w:r>
            <w:r w:rsidRPr="001C6449">
              <w:rPr>
                <w:rFonts w:ascii="Times New Roman" w:hAnsi="Times New Roman"/>
                <w:sz w:val="24"/>
                <w:szCs w:val="24"/>
              </w:rPr>
              <w:t xml:space="preserve">в </w:t>
            </w:r>
            <w:r w:rsidRPr="001C6449">
              <w:rPr>
                <w:rFonts w:ascii="Times New Roman" w:hAnsi="Times New Roman"/>
                <w:bCs/>
                <w:iCs/>
                <w:sz w:val="24"/>
                <w:szCs w:val="24"/>
              </w:rPr>
              <w:t>Республике Башкортостан.</w:t>
            </w:r>
          </w:p>
        </w:tc>
      </w:tr>
      <w:tr w:rsidR="001C6449" w:rsidRPr="001C6449" w:rsidTr="001C6449">
        <w:tc>
          <w:tcPr>
            <w:tcW w:w="596" w:type="dxa"/>
            <w:vAlign w:val="center"/>
          </w:tcPr>
          <w:p w:rsidR="00DB4FF2" w:rsidRPr="001C6449" w:rsidRDefault="00DB4FF2" w:rsidP="003D5188">
            <w:pPr>
              <w:tabs>
                <w:tab w:val="num" w:pos="600"/>
              </w:tabs>
              <w:jc w:val="left"/>
            </w:pPr>
            <w:r w:rsidRPr="001C6449">
              <w:t>4</w:t>
            </w:r>
            <w:r w:rsidR="00D561C6" w:rsidRPr="001C6449">
              <w:t>4.</w:t>
            </w:r>
          </w:p>
        </w:tc>
        <w:tc>
          <w:tcPr>
            <w:tcW w:w="2098" w:type="dxa"/>
            <w:vAlign w:val="center"/>
          </w:tcPr>
          <w:p w:rsidR="00DB4FF2" w:rsidRPr="001C6449" w:rsidRDefault="00DB4FF2" w:rsidP="00DB691D">
            <w:pPr>
              <w:ind w:hanging="80"/>
              <w:jc w:val="left"/>
            </w:pPr>
            <w:r w:rsidRPr="001C6449">
              <w:t>Вид строительства</w:t>
            </w:r>
          </w:p>
        </w:tc>
        <w:tc>
          <w:tcPr>
            <w:tcW w:w="7371" w:type="dxa"/>
            <w:vAlign w:val="center"/>
          </w:tcPr>
          <w:p w:rsidR="00DB4FF2" w:rsidRPr="001C6449" w:rsidRDefault="00DB4FF2" w:rsidP="00DB691D">
            <w:pPr>
              <w:ind w:firstLine="0"/>
              <w:jc w:val="left"/>
            </w:pPr>
            <w:r w:rsidRPr="001C6449">
              <w:t>Новое строительство.</w:t>
            </w:r>
          </w:p>
        </w:tc>
      </w:tr>
      <w:tr w:rsidR="001C6449" w:rsidRPr="001C6449" w:rsidTr="001C6449">
        <w:tc>
          <w:tcPr>
            <w:tcW w:w="596" w:type="dxa"/>
            <w:vAlign w:val="center"/>
          </w:tcPr>
          <w:p w:rsidR="00DB4FF2" w:rsidRPr="001C6449" w:rsidRDefault="00DB4FF2" w:rsidP="003D5188">
            <w:pPr>
              <w:tabs>
                <w:tab w:val="num" w:pos="600"/>
              </w:tabs>
              <w:jc w:val="left"/>
            </w:pPr>
            <w:r w:rsidRPr="001C6449">
              <w:t>5</w:t>
            </w:r>
            <w:r w:rsidR="00D561C6" w:rsidRPr="001C6449">
              <w:t>5.</w:t>
            </w:r>
          </w:p>
        </w:tc>
        <w:tc>
          <w:tcPr>
            <w:tcW w:w="2098" w:type="dxa"/>
            <w:vAlign w:val="center"/>
          </w:tcPr>
          <w:p w:rsidR="00DB4FF2" w:rsidRPr="001C6449" w:rsidRDefault="00DB4FF2" w:rsidP="003D5188">
            <w:pPr>
              <w:ind w:left="-80" w:firstLine="0"/>
              <w:jc w:val="left"/>
            </w:pPr>
            <w:r w:rsidRPr="001C6449">
              <w:t>Мощность объекта (строительства) ориентировочно</w:t>
            </w:r>
          </w:p>
        </w:tc>
        <w:tc>
          <w:tcPr>
            <w:tcW w:w="7371" w:type="dxa"/>
            <w:vAlign w:val="center"/>
          </w:tcPr>
          <w:p w:rsidR="00DB4FF2" w:rsidRPr="001C6449" w:rsidRDefault="00834787" w:rsidP="00DB691D">
            <w:pPr>
              <w:pStyle w:val="Default"/>
              <w:ind w:firstLine="0"/>
              <w:jc w:val="left"/>
              <w:rPr>
                <w:color w:val="auto"/>
              </w:rPr>
            </w:pPr>
            <w:r w:rsidRPr="001C6449">
              <w:rPr>
                <w:color w:val="auto"/>
              </w:rPr>
              <w:t>Определяется на основе заявок коммерческого блока</w:t>
            </w:r>
          </w:p>
        </w:tc>
      </w:tr>
      <w:tr w:rsidR="001C6449" w:rsidRPr="001C6449" w:rsidTr="001C6449">
        <w:tc>
          <w:tcPr>
            <w:tcW w:w="596" w:type="dxa"/>
            <w:vAlign w:val="center"/>
          </w:tcPr>
          <w:p w:rsidR="00DB4FF2" w:rsidRPr="001C6449" w:rsidRDefault="00DB4FF2" w:rsidP="003D5188">
            <w:pPr>
              <w:tabs>
                <w:tab w:val="num" w:pos="600"/>
              </w:tabs>
              <w:jc w:val="left"/>
            </w:pPr>
            <w:r w:rsidRPr="001C6449">
              <w:t>6</w:t>
            </w:r>
            <w:r w:rsidR="00D561C6" w:rsidRPr="001C6449">
              <w:t>6.</w:t>
            </w:r>
          </w:p>
        </w:tc>
        <w:tc>
          <w:tcPr>
            <w:tcW w:w="2098" w:type="dxa"/>
            <w:vAlign w:val="center"/>
          </w:tcPr>
          <w:p w:rsidR="00DB4FF2" w:rsidRPr="001C6449" w:rsidRDefault="00DB4FF2" w:rsidP="003D5188">
            <w:pPr>
              <w:ind w:left="-80" w:firstLine="0"/>
              <w:jc w:val="left"/>
            </w:pPr>
            <w:r w:rsidRPr="001C6449">
              <w:t>Расчётная стоимость строительства</w:t>
            </w:r>
          </w:p>
        </w:tc>
        <w:tc>
          <w:tcPr>
            <w:tcW w:w="7371" w:type="dxa"/>
          </w:tcPr>
          <w:p w:rsidR="00460239" w:rsidRPr="001C6449" w:rsidRDefault="00DB4FF2" w:rsidP="00D561C6">
            <w:pPr>
              <w:ind w:firstLine="0"/>
              <w:rPr>
                <w:rFonts w:eastAsia="Calibri"/>
              </w:rPr>
            </w:pPr>
            <w:r w:rsidRPr="001C6449">
              <w:rPr>
                <w:rFonts w:eastAsia="Calibri"/>
              </w:rPr>
              <w:t xml:space="preserve">Определяется </w:t>
            </w:r>
            <w:r w:rsidR="00A3592B" w:rsidRPr="001C6449">
              <w:rPr>
                <w:rFonts w:eastAsia="Calibri"/>
              </w:rPr>
              <w:t>протяжённостью</w:t>
            </w:r>
            <w:r w:rsidRPr="001C6449">
              <w:rPr>
                <w:rFonts w:eastAsia="Calibri"/>
              </w:rPr>
              <w:t xml:space="preserve"> строящихся ВОЛС и величиной удельной стоимости строительства за единицу </w:t>
            </w:r>
            <w:r w:rsidR="00A3592B" w:rsidRPr="001C6449">
              <w:rPr>
                <w:rFonts w:eastAsia="Calibri"/>
              </w:rPr>
              <w:t>объёма</w:t>
            </w:r>
            <w:r w:rsidRPr="001C6449">
              <w:rPr>
                <w:rFonts w:eastAsia="Calibri"/>
              </w:rPr>
              <w:t xml:space="preserve"> работ (Приложение № 3 к Договору)</w:t>
            </w:r>
            <w:r w:rsidR="00FF7C99" w:rsidRPr="001C6449">
              <w:rPr>
                <w:rFonts w:eastAsia="Calibri"/>
              </w:rPr>
              <w:t xml:space="preserve">. </w:t>
            </w:r>
          </w:p>
          <w:p w:rsidR="00DB4FF2" w:rsidRPr="001C6449" w:rsidRDefault="00FF7C99" w:rsidP="00D561C6">
            <w:pPr>
              <w:ind w:firstLine="0"/>
              <w:rPr>
                <w:rFonts w:eastAsia="Calibri"/>
              </w:rPr>
            </w:pPr>
            <w:r w:rsidRPr="001C6449">
              <w:rPr>
                <w:rFonts w:eastAsia="Calibri"/>
              </w:rPr>
              <w:t xml:space="preserve">Порядок применения тех или иных удельных стоимостей </w:t>
            </w:r>
            <w:r w:rsidR="00C634B7" w:rsidRPr="001C6449">
              <w:rPr>
                <w:rFonts w:eastAsia="Calibri"/>
              </w:rPr>
              <w:t xml:space="preserve">(далее удельных расценок) </w:t>
            </w:r>
            <w:r w:rsidRPr="001C6449">
              <w:rPr>
                <w:rFonts w:eastAsia="Calibri"/>
              </w:rPr>
              <w:t>определяется Заказчиком. В основном применяются удельные стоимости из раздела 2</w:t>
            </w:r>
            <w:r w:rsidR="00460239" w:rsidRPr="001C6449">
              <w:rPr>
                <w:rFonts w:eastAsia="Calibri"/>
              </w:rPr>
              <w:t xml:space="preserve"> </w:t>
            </w:r>
            <w:r w:rsidR="00015E7F" w:rsidRPr="001C6449">
              <w:rPr>
                <w:rFonts w:eastAsia="Calibri"/>
              </w:rPr>
              <w:t>и раздела 9</w:t>
            </w:r>
            <w:r w:rsidRPr="001C6449">
              <w:rPr>
                <w:rFonts w:eastAsia="Calibri"/>
              </w:rPr>
              <w:t xml:space="preserve"> Приложения № 3 к Договору. Удельные стоимости из дополнительного раздела 4 применяются исключительно по согласованию с Заказчиком и при условии отсутствия данных видов работ </w:t>
            </w:r>
            <w:r w:rsidR="00C634B7" w:rsidRPr="001C6449">
              <w:rPr>
                <w:rFonts w:eastAsia="Calibri"/>
              </w:rPr>
              <w:t xml:space="preserve">или </w:t>
            </w:r>
            <w:r w:rsidR="00460239" w:rsidRPr="001C6449">
              <w:rPr>
                <w:rFonts w:eastAsia="Calibri"/>
              </w:rPr>
              <w:t xml:space="preserve">их </w:t>
            </w:r>
            <w:r w:rsidR="00C634B7" w:rsidRPr="001C6449">
              <w:rPr>
                <w:rFonts w:eastAsia="Calibri"/>
              </w:rPr>
              <w:t xml:space="preserve">составных элементов </w:t>
            </w:r>
            <w:r w:rsidRPr="001C6449">
              <w:rPr>
                <w:rFonts w:eastAsia="Calibri"/>
              </w:rPr>
              <w:t xml:space="preserve">в </w:t>
            </w:r>
            <w:r w:rsidR="00460239" w:rsidRPr="001C6449">
              <w:rPr>
                <w:rFonts w:eastAsia="Calibri"/>
              </w:rPr>
              <w:t>удельных расценках основных разделов</w:t>
            </w:r>
            <w:r w:rsidRPr="001C6449">
              <w:rPr>
                <w:rFonts w:eastAsia="Calibri"/>
              </w:rPr>
              <w:t xml:space="preserve"> 2 и 9.</w:t>
            </w:r>
          </w:p>
          <w:p w:rsidR="0083088A" w:rsidRPr="001C6449" w:rsidRDefault="0083088A" w:rsidP="00D561C6">
            <w:pPr>
              <w:ind w:firstLine="0"/>
              <w:rPr>
                <w:rFonts w:eastAsia="Calibri"/>
              </w:rPr>
            </w:pPr>
            <w:r w:rsidRPr="001C6449">
              <w:rPr>
                <w:rFonts w:eastAsia="Calibri"/>
              </w:rPr>
              <w:t xml:space="preserve">Для МКД стоимость ДРС </w:t>
            </w:r>
            <w:r w:rsidRPr="001C6449">
              <w:rPr>
                <w:rFonts w:eastAsia="Calibri"/>
                <w:lang w:val="en-US"/>
              </w:rPr>
              <w:t>PON</w:t>
            </w:r>
            <w:r w:rsidRPr="001C6449">
              <w:rPr>
                <w:rFonts w:eastAsia="Calibri"/>
              </w:rPr>
              <w:t xml:space="preserve"> входит в стоимость базовых удельных</w:t>
            </w:r>
            <w:r w:rsidR="00C634B7" w:rsidRPr="001C6449">
              <w:rPr>
                <w:rFonts w:eastAsia="Calibri"/>
              </w:rPr>
              <w:t xml:space="preserve"> расценок №№ 20</w:t>
            </w:r>
            <w:r w:rsidR="003F44A4" w:rsidRPr="001C6449">
              <w:rPr>
                <w:rFonts w:eastAsia="Calibri"/>
              </w:rPr>
              <w:t>7</w:t>
            </w:r>
            <w:r w:rsidR="00C634B7" w:rsidRPr="001C6449">
              <w:rPr>
                <w:rFonts w:eastAsia="Calibri"/>
              </w:rPr>
              <w:t>; 20</w:t>
            </w:r>
            <w:r w:rsidR="003F44A4" w:rsidRPr="001C6449">
              <w:rPr>
                <w:rFonts w:eastAsia="Calibri"/>
              </w:rPr>
              <w:t>8</w:t>
            </w:r>
            <w:r w:rsidR="00C634B7" w:rsidRPr="001C6449">
              <w:rPr>
                <w:rFonts w:eastAsia="Calibri"/>
              </w:rPr>
              <w:t>.х; 20</w:t>
            </w:r>
            <w:r w:rsidR="003F44A4" w:rsidRPr="001C6449">
              <w:rPr>
                <w:rFonts w:eastAsia="Calibri"/>
              </w:rPr>
              <w:t>9</w:t>
            </w:r>
            <w:r w:rsidR="00C634B7" w:rsidRPr="001C6449">
              <w:rPr>
                <w:rFonts w:eastAsia="Calibri"/>
              </w:rPr>
              <w:t>.х</w:t>
            </w:r>
            <w:r w:rsidR="003F44A4" w:rsidRPr="001C6449">
              <w:rPr>
                <w:rFonts w:eastAsia="Calibri"/>
              </w:rPr>
              <w:t>.</w:t>
            </w:r>
            <w:r w:rsidR="00C634B7" w:rsidRPr="001C6449">
              <w:rPr>
                <w:rFonts w:eastAsia="Calibri"/>
              </w:rPr>
              <w:t xml:space="preserve"> </w:t>
            </w:r>
          </w:p>
          <w:p w:rsidR="007D1EE0" w:rsidRPr="001C6449" w:rsidRDefault="007D1EE0" w:rsidP="00D561C6">
            <w:pPr>
              <w:ind w:firstLine="0"/>
            </w:pPr>
            <w:r w:rsidRPr="001C6449">
              <w:t>Указанный в настоящих расценках параметр "до" включает в себя этот размер / количество.</w:t>
            </w:r>
          </w:p>
          <w:p w:rsidR="007D1EE0" w:rsidRPr="001C6449" w:rsidRDefault="007D1EE0" w:rsidP="00D561C6">
            <w:pPr>
              <w:ind w:firstLine="0"/>
            </w:pPr>
            <w:r w:rsidRPr="001C6449">
              <w:t>В удельных расценках на строительство ЛКСС, связанных с земляными работами (строительство кабельной канализации, кабельных вводов, установка опор и пр.), прокладкой линий связи в грунт заложена в том числе стоимость оплаты потрав посевов сельхозугодий, рекультивации земель, убытков землепользователям.</w:t>
            </w:r>
          </w:p>
        </w:tc>
      </w:tr>
      <w:tr w:rsidR="001C6449" w:rsidRPr="001C6449" w:rsidTr="001C6449">
        <w:tc>
          <w:tcPr>
            <w:tcW w:w="596" w:type="dxa"/>
            <w:vAlign w:val="center"/>
          </w:tcPr>
          <w:p w:rsidR="00DB4FF2" w:rsidRPr="001C6449" w:rsidRDefault="00DB4FF2" w:rsidP="003D5188">
            <w:pPr>
              <w:tabs>
                <w:tab w:val="num" w:pos="600"/>
              </w:tabs>
              <w:jc w:val="left"/>
            </w:pPr>
            <w:r w:rsidRPr="001C6449">
              <w:t>7</w:t>
            </w:r>
            <w:r w:rsidR="00D561C6" w:rsidRPr="001C6449">
              <w:t>7.</w:t>
            </w:r>
          </w:p>
        </w:tc>
        <w:tc>
          <w:tcPr>
            <w:tcW w:w="2098" w:type="dxa"/>
            <w:vAlign w:val="center"/>
          </w:tcPr>
          <w:p w:rsidR="00DB4FF2" w:rsidRPr="001C6449" w:rsidRDefault="00DB4FF2" w:rsidP="00DB691D">
            <w:pPr>
              <w:ind w:hanging="80"/>
              <w:jc w:val="left"/>
            </w:pPr>
            <w:r w:rsidRPr="001C6449">
              <w:t>Заказчик</w:t>
            </w:r>
          </w:p>
        </w:tc>
        <w:tc>
          <w:tcPr>
            <w:tcW w:w="7371" w:type="dxa"/>
            <w:vAlign w:val="center"/>
          </w:tcPr>
          <w:p w:rsidR="00DB4FF2" w:rsidRPr="001C6449" w:rsidRDefault="00DB4FF2" w:rsidP="00DB691D">
            <w:pPr>
              <w:ind w:firstLine="0"/>
              <w:jc w:val="left"/>
            </w:pPr>
            <w:r w:rsidRPr="001C6449">
              <w:t>ПАО «Башинформсвязь»</w:t>
            </w:r>
          </w:p>
        </w:tc>
      </w:tr>
      <w:tr w:rsidR="001C6449" w:rsidRPr="001C6449" w:rsidTr="001C6449">
        <w:tc>
          <w:tcPr>
            <w:tcW w:w="596" w:type="dxa"/>
            <w:vAlign w:val="center"/>
          </w:tcPr>
          <w:p w:rsidR="00DB4FF2" w:rsidRPr="001C6449" w:rsidRDefault="00DB4FF2" w:rsidP="003D5188">
            <w:pPr>
              <w:tabs>
                <w:tab w:val="num" w:pos="600"/>
              </w:tabs>
              <w:jc w:val="left"/>
            </w:pPr>
            <w:r w:rsidRPr="001C6449">
              <w:t>8</w:t>
            </w:r>
            <w:r w:rsidR="00D561C6" w:rsidRPr="001C6449">
              <w:t>8.</w:t>
            </w:r>
          </w:p>
        </w:tc>
        <w:tc>
          <w:tcPr>
            <w:tcW w:w="2098" w:type="dxa"/>
            <w:vAlign w:val="center"/>
          </w:tcPr>
          <w:p w:rsidR="00DB4FF2" w:rsidRPr="001C6449" w:rsidRDefault="00DB4FF2" w:rsidP="00DB691D">
            <w:pPr>
              <w:ind w:hanging="80"/>
              <w:jc w:val="left"/>
            </w:pPr>
            <w:r w:rsidRPr="001C6449">
              <w:t>Проектировщик</w:t>
            </w:r>
          </w:p>
        </w:tc>
        <w:tc>
          <w:tcPr>
            <w:tcW w:w="7371" w:type="dxa"/>
            <w:vAlign w:val="center"/>
          </w:tcPr>
          <w:p w:rsidR="00DB4FF2" w:rsidRPr="001C6449" w:rsidRDefault="00B57EF2" w:rsidP="00DB691D">
            <w:pPr>
              <w:ind w:firstLine="0"/>
              <w:jc w:val="left"/>
            </w:pPr>
            <w:r w:rsidRPr="001C6449">
              <w:t>Подрядная организация</w:t>
            </w:r>
          </w:p>
        </w:tc>
      </w:tr>
      <w:tr w:rsidR="001C6449" w:rsidRPr="001C6449" w:rsidTr="001C6449">
        <w:tc>
          <w:tcPr>
            <w:tcW w:w="596" w:type="dxa"/>
          </w:tcPr>
          <w:p w:rsidR="00DB4FF2" w:rsidRPr="001C6449" w:rsidRDefault="00DB4FF2" w:rsidP="003D5188">
            <w:pPr>
              <w:tabs>
                <w:tab w:val="num" w:pos="600"/>
              </w:tabs>
              <w:jc w:val="left"/>
            </w:pPr>
            <w:r w:rsidRPr="001C6449">
              <w:t>9</w:t>
            </w:r>
            <w:r w:rsidR="00D561C6" w:rsidRPr="001C6449">
              <w:t>9.</w:t>
            </w:r>
          </w:p>
        </w:tc>
        <w:tc>
          <w:tcPr>
            <w:tcW w:w="2098" w:type="dxa"/>
            <w:vAlign w:val="center"/>
          </w:tcPr>
          <w:p w:rsidR="00DB4FF2" w:rsidRPr="001C6449" w:rsidRDefault="00DB4FF2" w:rsidP="00DB691D">
            <w:pPr>
              <w:ind w:hanging="80"/>
              <w:jc w:val="left"/>
            </w:pPr>
            <w:r w:rsidRPr="001C6449">
              <w:t>Способ строительства</w:t>
            </w:r>
          </w:p>
        </w:tc>
        <w:tc>
          <w:tcPr>
            <w:tcW w:w="7371" w:type="dxa"/>
            <w:vAlign w:val="center"/>
          </w:tcPr>
          <w:p w:rsidR="00DB4FF2" w:rsidRPr="001C6449" w:rsidRDefault="00DB4FF2" w:rsidP="00DB691D">
            <w:pPr>
              <w:ind w:firstLine="0"/>
              <w:jc w:val="left"/>
            </w:pPr>
            <w:r w:rsidRPr="001C6449">
              <w:t>Подрядный</w:t>
            </w:r>
          </w:p>
        </w:tc>
      </w:tr>
      <w:tr w:rsidR="001C6449" w:rsidRPr="001C6449" w:rsidTr="001C6449">
        <w:tc>
          <w:tcPr>
            <w:tcW w:w="596" w:type="dxa"/>
            <w:vAlign w:val="center"/>
          </w:tcPr>
          <w:p w:rsidR="00DB4FF2" w:rsidRPr="001C6449" w:rsidRDefault="00DB4FF2" w:rsidP="003D5188">
            <w:pPr>
              <w:jc w:val="left"/>
            </w:pPr>
            <w:r w:rsidRPr="001C6449">
              <w:t>1</w:t>
            </w:r>
            <w:r w:rsidR="00D561C6" w:rsidRPr="001C6449">
              <w:t>10.</w:t>
            </w:r>
          </w:p>
          <w:p w:rsidR="00DB4FF2" w:rsidRPr="001C6449" w:rsidRDefault="00DB4FF2" w:rsidP="003D5188">
            <w:pPr>
              <w:jc w:val="left"/>
            </w:pPr>
          </w:p>
        </w:tc>
        <w:tc>
          <w:tcPr>
            <w:tcW w:w="2098" w:type="dxa"/>
            <w:vAlign w:val="center"/>
          </w:tcPr>
          <w:p w:rsidR="00DB4FF2" w:rsidRPr="001C6449" w:rsidRDefault="00F77BD4" w:rsidP="00DB691D">
            <w:pPr>
              <w:ind w:hanging="80"/>
              <w:jc w:val="left"/>
            </w:pPr>
            <w:r w:rsidRPr="001C6449">
              <w:t xml:space="preserve">Адресный план </w:t>
            </w:r>
            <w:r w:rsidR="00DB4FF2" w:rsidRPr="001C6449">
              <w:t>строительства</w:t>
            </w:r>
          </w:p>
        </w:tc>
        <w:tc>
          <w:tcPr>
            <w:tcW w:w="7371" w:type="dxa"/>
            <w:vAlign w:val="center"/>
          </w:tcPr>
          <w:p w:rsidR="00DB4FF2" w:rsidRPr="001C6449" w:rsidRDefault="00DB4FF2" w:rsidP="00680FB2">
            <w:pPr>
              <w:ind w:firstLine="0"/>
            </w:pPr>
            <w:r w:rsidRPr="001C6449">
              <w:t>Перечень объектов для строительства (адресная программа) передаётся в момент заключения Договора (Заказа).</w:t>
            </w:r>
            <w:r w:rsidR="00680FB2" w:rsidRPr="001C6449">
              <w:t xml:space="preserve"> Выбор логической схемы и топологии сети для каждого заказа выбирается и определяется Заказчиком.</w:t>
            </w:r>
          </w:p>
        </w:tc>
      </w:tr>
      <w:tr w:rsidR="001C6449" w:rsidRPr="001C6449" w:rsidTr="001C6449">
        <w:tc>
          <w:tcPr>
            <w:tcW w:w="2694" w:type="dxa"/>
            <w:gridSpan w:val="2"/>
          </w:tcPr>
          <w:p w:rsidR="00DB4FF2" w:rsidRPr="001C6449" w:rsidRDefault="00DB4FF2" w:rsidP="00512423">
            <w:pPr>
              <w:pStyle w:val="aa"/>
              <w:numPr>
                <w:ilvl w:val="0"/>
                <w:numId w:val="36"/>
              </w:numPr>
              <w:ind w:left="318" w:hanging="284"/>
              <w:jc w:val="left"/>
              <w:rPr>
                <w:b/>
              </w:rPr>
            </w:pPr>
            <w:r w:rsidRPr="001C6449">
              <w:rPr>
                <w:b/>
              </w:rPr>
              <w:t xml:space="preserve">Состав сооружений связи. </w:t>
            </w:r>
          </w:p>
        </w:tc>
        <w:tc>
          <w:tcPr>
            <w:tcW w:w="7371" w:type="dxa"/>
          </w:tcPr>
          <w:p w:rsidR="00DB4FF2" w:rsidRPr="001C6449" w:rsidRDefault="00DB4FF2" w:rsidP="00A362E7">
            <w:pPr>
              <w:ind w:firstLine="181"/>
              <w:rPr>
                <w:b/>
              </w:rPr>
            </w:pPr>
          </w:p>
        </w:tc>
      </w:tr>
      <w:tr w:rsidR="001C6449" w:rsidRPr="001C6449" w:rsidTr="001C6449">
        <w:trPr>
          <w:trHeight w:val="1272"/>
        </w:trPr>
        <w:tc>
          <w:tcPr>
            <w:tcW w:w="596" w:type="dxa"/>
          </w:tcPr>
          <w:p w:rsidR="00B526BB" w:rsidRPr="001C6449" w:rsidRDefault="00B526BB" w:rsidP="00680FB2">
            <w:r w:rsidRPr="001C6449">
              <w:t>В</w:t>
            </w:r>
            <w:r w:rsidR="00680FB2" w:rsidRPr="001C6449">
              <w:t>1</w:t>
            </w:r>
          </w:p>
        </w:tc>
        <w:tc>
          <w:tcPr>
            <w:tcW w:w="2098" w:type="dxa"/>
          </w:tcPr>
          <w:p w:rsidR="00B526BB" w:rsidRPr="001C6449" w:rsidRDefault="00B526BB" w:rsidP="00B526BB">
            <w:pPr>
              <w:ind w:right="-249" w:firstLine="0"/>
            </w:pPr>
            <w:r w:rsidRPr="001C6449">
              <w:t xml:space="preserve">Описание, требования к к однокаскадной </w:t>
            </w:r>
          </w:p>
          <w:p w:rsidR="00B526BB" w:rsidRPr="001C6449" w:rsidRDefault="00B526BB" w:rsidP="00B526BB">
            <w:pPr>
              <w:ind w:right="-249" w:firstLine="0"/>
            </w:pPr>
            <w:r w:rsidRPr="001C6449">
              <w:t xml:space="preserve">схеме </w:t>
            </w:r>
            <w:r w:rsidR="00AA27FE" w:rsidRPr="001C6449">
              <w:t>1:64, 1:32</w:t>
            </w:r>
          </w:p>
          <w:p w:rsidR="00B526BB" w:rsidRPr="001C6449" w:rsidRDefault="00B526BB" w:rsidP="00B526BB">
            <w:pPr>
              <w:ind w:right="-249" w:firstLine="0"/>
            </w:pPr>
            <w:r w:rsidRPr="001C6449">
              <w:t>вариант А.</w:t>
            </w:r>
          </w:p>
        </w:tc>
        <w:tc>
          <w:tcPr>
            <w:tcW w:w="7371" w:type="dxa"/>
            <w:vAlign w:val="center"/>
          </w:tcPr>
          <w:p w:rsidR="00B526BB" w:rsidRPr="001C6449" w:rsidRDefault="00B526BB" w:rsidP="00B526BB">
            <w:pPr>
              <w:pStyle w:val="aff8"/>
              <w:ind w:firstLine="518"/>
              <w:rPr>
                <w:i w:val="0"/>
                <w:sz w:val="24"/>
                <w:szCs w:val="24"/>
              </w:rPr>
            </w:pPr>
            <w:r w:rsidRPr="001C6449">
              <w:rPr>
                <w:i w:val="0"/>
              </w:rPr>
              <w:t xml:space="preserve">В </w:t>
            </w:r>
            <w:r w:rsidRPr="001C6449">
              <w:rPr>
                <w:i w:val="0"/>
                <w:sz w:val="24"/>
                <w:szCs w:val="24"/>
              </w:rPr>
              <w:t>районах частной застройки по отдельному решению Заказчика может применяться однокаскадная схема 1:64 вариант А. (</w:t>
            </w:r>
            <w:r w:rsidR="00A940F3" w:rsidRPr="001C6449">
              <w:rPr>
                <w:i w:val="0"/>
                <w:sz w:val="24"/>
                <w:szCs w:val="24"/>
              </w:rPr>
              <w:t xml:space="preserve">Приложение № </w:t>
            </w:r>
            <w:r w:rsidR="008D1CD2" w:rsidRPr="001C6449">
              <w:rPr>
                <w:i w:val="0"/>
                <w:sz w:val="24"/>
                <w:szCs w:val="24"/>
              </w:rPr>
              <w:t>2 п.3</w:t>
            </w:r>
            <w:r w:rsidRPr="001C6449">
              <w:rPr>
                <w:i w:val="0"/>
                <w:sz w:val="24"/>
                <w:szCs w:val="24"/>
              </w:rPr>
              <w:t xml:space="preserve"> к ТЗ</w:t>
            </w:r>
            <w:r w:rsidR="000E628E" w:rsidRPr="001C6449">
              <w:rPr>
                <w:i w:val="0"/>
                <w:sz w:val="24"/>
                <w:szCs w:val="24"/>
              </w:rPr>
              <w:t xml:space="preserve">). Данный вариант подразумевает строительство сетей </w:t>
            </w:r>
            <w:r w:rsidR="000E628E" w:rsidRPr="001C6449">
              <w:rPr>
                <w:i w:val="0"/>
                <w:sz w:val="24"/>
                <w:szCs w:val="24"/>
                <w:lang w:val="en-US"/>
              </w:rPr>
              <w:t>GPON</w:t>
            </w:r>
            <w:r w:rsidR="00033A0B" w:rsidRPr="001C6449">
              <w:rPr>
                <w:i w:val="0"/>
                <w:sz w:val="24"/>
                <w:szCs w:val="24"/>
              </w:rPr>
              <w:t xml:space="preserve"> без КТВ и </w:t>
            </w:r>
            <w:r w:rsidR="000E628E" w:rsidRPr="001C6449">
              <w:rPr>
                <w:i w:val="0"/>
                <w:sz w:val="24"/>
                <w:szCs w:val="24"/>
              </w:rPr>
              <w:t xml:space="preserve">предназначен для поэтапного </w:t>
            </w:r>
            <w:r w:rsidR="00CA64B3" w:rsidRPr="001C6449">
              <w:rPr>
                <w:i w:val="0"/>
                <w:sz w:val="24"/>
                <w:szCs w:val="24"/>
              </w:rPr>
              <w:t xml:space="preserve">оперативного </w:t>
            </w:r>
            <w:r w:rsidR="000E628E" w:rsidRPr="001C6449">
              <w:rPr>
                <w:i w:val="0"/>
                <w:sz w:val="24"/>
                <w:szCs w:val="24"/>
              </w:rPr>
              <w:t xml:space="preserve">строительства и ввода сооружений, позволяющих </w:t>
            </w:r>
            <w:r w:rsidR="00033A0B" w:rsidRPr="001C6449">
              <w:rPr>
                <w:i w:val="0"/>
                <w:sz w:val="24"/>
                <w:szCs w:val="24"/>
              </w:rPr>
              <w:t xml:space="preserve">производить </w:t>
            </w:r>
            <w:r w:rsidR="000E628E" w:rsidRPr="001C6449">
              <w:rPr>
                <w:i w:val="0"/>
                <w:sz w:val="24"/>
                <w:szCs w:val="24"/>
              </w:rPr>
              <w:t>подключение абонентов сразу после реализации 1 этап</w:t>
            </w:r>
            <w:r w:rsidR="00033A0B" w:rsidRPr="001C6449">
              <w:rPr>
                <w:i w:val="0"/>
                <w:sz w:val="24"/>
                <w:szCs w:val="24"/>
              </w:rPr>
              <w:t>а</w:t>
            </w:r>
            <w:r w:rsidR="000E628E" w:rsidRPr="001C6449">
              <w:rPr>
                <w:i w:val="0"/>
                <w:sz w:val="24"/>
                <w:szCs w:val="24"/>
              </w:rPr>
              <w:t xml:space="preserve"> и далее.</w:t>
            </w:r>
            <w:r w:rsidR="00033A0B" w:rsidRPr="001C6449">
              <w:rPr>
                <w:i w:val="0"/>
                <w:sz w:val="24"/>
                <w:szCs w:val="24"/>
              </w:rPr>
              <w:t xml:space="preserve"> В</w:t>
            </w:r>
            <w:r w:rsidR="0042073B" w:rsidRPr="001C6449">
              <w:rPr>
                <w:i w:val="0"/>
                <w:sz w:val="24"/>
                <w:szCs w:val="24"/>
              </w:rPr>
              <w:t xml:space="preserve">ариант подразумевает </w:t>
            </w:r>
            <w:r w:rsidR="00BC6E54" w:rsidRPr="001C6449">
              <w:rPr>
                <w:i w:val="0"/>
                <w:sz w:val="24"/>
                <w:szCs w:val="24"/>
              </w:rPr>
              <w:t>сдачу Заказчику каждого этапа сразу по окончании СМР.</w:t>
            </w:r>
            <w:r w:rsidR="0050335D" w:rsidRPr="001C6449">
              <w:rPr>
                <w:i w:val="0"/>
                <w:sz w:val="24"/>
                <w:szCs w:val="24"/>
              </w:rPr>
              <w:t xml:space="preserve"> Требования к ОРШ для данного варианта отличаются от других и отражены в Приложении </w:t>
            </w:r>
            <w:r w:rsidR="001C20F6" w:rsidRPr="001C6449">
              <w:rPr>
                <w:i w:val="0"/>
                <w:sz w:val="24"/>
                <w:szCs w:val="24"/>
              </w:rPr>
              <w:t>4</w:t>
            </w:r>
            <w:r w:rsidR="0050335D" w:rsidRPr="001C6449">
              <w:rPr>
                <w:i w:val="0"/>
                <w:sz w:val="24"/>
                <w:szCs w:val="24"/>
              </w:rPr>
              <w:t>.</w:t>
            </w:r>
            <w:r w:rsidR="001C20F6" w:rsidRPr="001C6449">
              <w:rPr>
                <w:i w:val="0"/>
                <w:sz w:val="24"/>
                <w:szCs w:val="24"/>
              </w:rPr>
              <w:t xml:space="preserve"> </w:t>
            </w:r>
            <w:r w:rsidR="007942FF" w:rsidRPr="001C6449">
              <w:rPr>
                <w:i w:val="0"/>
                <w:sz w:val="24"/>
                <w:szCs w:val="24"/>
              </w:rPr>
              <w:t>(см. п.1 рис.1 и рис.2)</w:t>
            </w:r>
          </w:p>
          <w:p w:rsidR="000E628E" w:rsidRPr="001C6449" w:rsidRDefault="000E628E" w:rsidP="00B526BB">
            <w:pPr>
              <w:pStyle w:val="aff8"/>
              <w:ind w:firstLine="518"/>
              <w:rPr>
                <w:i w:val="0"/>
                <w:sz w:val="24"/>
                <w:szCs w:val="24"/>
              </w:rPr>
            </w:pPr>
          </w:p>
          <w:p w:rsidR="00B526BB" w:rsidRPr="001C6449" w:rsidRDefault="000E628E" w:rsidP="0068167B">
            <w:pPr>
              <w:pStyle w:val="aff8"/>
              <w:ind w:firstLine="0"/>
              <w:rPr>
                <w:b/>
                <w:i w:val="0"/>
                <w:sz w:val="24"/>
                <w:szCs w:val="24"/>
              </w:rPr>
            </w:pPr>
            <w:r w:rsidRPr="001C6449">
              <w:rPr>
                <w:b/>
                <w:i w:val="0"/>
                <w:sz w:val="24"/>
                <w:szCs w:val="24"/>
              </w:rPr>
              <w:t>1 этап:</w:t>
            </w:r>
            <w:r w:rsidR="003E2442" w:rsidRPr="001C6449">
              <w:rPr>
                <w:b/>
                <w:i w:val="0"/>
                <w:sz w:val="24"/>
                <w:szCs w:val="24"/>
              </w:rPr>
              <w:t xml:space="preserve"> </w:t>
            </w:r>
            <w:r w:rsidR="001F572D" w:rsidRPr="001C6449">
              <w:rPr>
                <w:b/>
                <w:i w:val="0"/>
                <w:sz w:val="24"/>
                <w:szCs w:val="24"/>
              </w:rPr>
              <w:t>магистрально-абонентская часть</w:t>
            </w:r>
          </w:p>
          <w:p w:rsidR="0068167B" w:rsidRPr="001C6449" w:rsidRDefault="0068167B" w:rsidP="00B526BB">
            <w:pPr>
              <w:pStyle w:val="aff8"/>
              <w:ind w:firstLine="518"/>
              <w:rPr>
                <w:b/>
                <w:i w:val="0"/>
                <w:sz w:val="24"/>
                <w:szCs w:val="24"/>
              </w:rPr>
            </w:pPr>
          </w:p>
          <w:p w:rsidR="00B526BB" w:rsidRPr="001C6449" w:rsidRDefault="000E628E" w:rsidP="00B526BB">
            <w:pPr>
              <w:pStyle w:val="27"/>
              <w:numPr>
                <w:ilvl w:val="0"/>
                <w:numId w:val="40"/>
              </w:numPr>
              <w:spacing w:after="0" w:line="240" w:lineRule="auto"/>
              <w:ind w:left="121" w:firstLine="0"/>
            </w:pPr>
            <w:r w:rsidRPr="001C6449">
              <w:t>Проектирование и строительство магистральной части с установкой ОРШ по всей территории</w:t>
            </w:r>
            <w:r w:rsidR="001D49E0" w:rsidRPr="001C6449">
              <w:t xml:space="preserve"> проживания потенциальных абонентов;</w:t>
            </w:r>
          </w:p>
          <w:p w:rsidR="00CA64B3" w:rsidRPr="001C6449" w:rsidRDefault="00CA64B3" w:rsidP="00B526BB">
            <w:pPr>
              <w:pStyle w:val="27"/>
              <w:numPr>
                <w:ilvl w:val="0"/>
                <w:numId w:val="40"/>
              </w:numPr>
              <w:spacing w:after="0" w:line="240" w:lineRule="auto"/>
              <w:ind w:left="121" w:firstLine="0"/>
            </w:pPr>
            <w:r w:rsidRPr="001C6449">
              <w:t xml:space="preserve">Трасса прокладки (подвеса) выбирается из расчёта максимального использования существующих коммуникаций и сооружений Заказчика, </w:t>
            </w:r>
            <w:r w:rsidR="006027CC" w:rsidRPr="001C6449">
              <w:t>без</w:t>
            </w:r>
            <w:r w:rsidRPr="001C6449">
              <w:t xml:space="preserve"> </w:t>
            </w:r>
            <w:r w:rsidR="006027CC" w:rsidRPr="001C6449">
              <w:t>строительства</w:t>
            </w:r>
            <w:r w:rsidRPr="001C6449">
              <w:t xml:space="preserve"> капитальных сооружений (опор, каб. канализации, переходов и пр.)</w:t>
            </w:r>
            <w:r w:rsidR="006027CC" w:rsidRPr="001C6449">
              <w:t>.</w:t>
            </w:r>
          </w:p>
          <w:p w:rsidR="006027CC" w:rsidRPr="001C6449" w:rsidRDefault="006027CC" w:rsidP="00B526BB">
            <w:pPr>
              <w:pStyle w:val="27"/>
              <w:numPr>
                <w:ilvl w:val="0"/>
                <w:numId w:val="40"/>
              </w:numPr>
              <w:spacing w:after="0" w:line="240" w:lineRule="auto"/>
              <w:ind w:left="121" w:firstLine="0"/>
            </w:pPr>
            <w:r w:rsidRPr="001C6449">
              <w:t>Капитальные сооружения (опоры, каб. канализация, переходы и пр.) предусматриваются только в случаях невозможности реализации иного технического решения по трассе прокладки (подвеса).</w:t>
            </w:r>
          </w:p>
          <w:p w:rsidR="00197A5F" w:rsidRPr="001C6449" w:rsidRDefault="00197A5F" w:rsidP="00B526BB">
            <w:pPr>
              <w:pStyle w:val="27"/>
              <w:numPr>
                <w:ilvl w:val="0"/>
                <w:numId w:val="40"/>
              </w:numPr>
              <w:spacing w:after="0" w:line="240" w:lineRule="auto"/>
              <w:ind w:left="121" w:firstLine="0"/>
            </w:pPr>
            <w:r w:rsidRPr="001C6449">
              <w:t>Монтаж ОРШ осуществлять исключительно на железобетонных опорах ВЛС. В случае отсутствия существующих ж/б опор произвести их установку.</w:t>
            </w:r>
          </w:p>
          <w:p w:rsidR="001D49E0" w:rsidRPr="001C6449" w:rsidRDefault="001D49E0" w:rsidP="00B526BB">
            <w:pPr>
              <w:pStyle w:val="27"/>
              <w:numPr>
                <w:ilvl w:val="0"/>
                <w:numId w:val="40"/>
              </w:numPr>
              <w:spacing w:after="0" w:line="240" w:lineRule="auto"/>
              <w:ind w:left="121" w:firstLine="0"/>
            </w:pPr>
            <w:r w:rsidRPr="001C6449">
              <w:t>Суммарная ёмкость ОРШ должна соответствовать 100% охвата всех домохозяйств на территории;</w:t>
            </w:r>
          </w:p>
          <w:p w:rsidR="001D49E0" w:rsidRPr="001C6449" w:rsidRDefault="001D49E0" w:rsidP="00B526BB">
            <w:pPr>
              <w:pStyle w:val="27"/>
              <w:numPr>
                <w:ilvl w:val="0"/>
                <w:numId w:val="40"/>
              </w:numPr>
              <w:spacing w:after="0" w:line="240" w:lineRule="auto"/>
              <w:ind w:left="121" w:firstLine="0"/>
            </w:pPr>
            <w:r w:rsidRPr="001C6449">
              <w:t>Реализуется однокаскадная схема с установкой в ОРШ сплиттера 1:64 (или по согласованию с Заказчиком сплиттеров 1:2-&gt; 2Х1:32),</w:t>
            </w:r>
            <w:r w:rsidR="00F264EF" w:rsidRPr="001C6449">
              <w:t xml:space="preserve"> </w:t>
            </w:r>
            <w:r w:rsidRPr="001C6449">
              <w:t>с выводом всех выходов сплиттера на абонентские планки</w:t>
            </w:r>
            <w:r w:rsidR="00CA64B3" w:rsidRPr="001C6449">
              <w:t xml:space="preserve"> </w:t>
            </w:r>
            <w:r w:rsidRPr="001C6449">
              <w:t>(панели),</w:t>
            </w:r>
            <w:r w:rsidR="00CA64B3" w:rsidRPr="001C6449">
              <w:t xml:space="preserve"> </w:t>
            </w:r>
            <w:r w:rsidRPr="001C6449">
              <w:t xml:space="preserve">с возможностью прямого подключения абонентских дроп-кабелей </w:t>
            </w:r>
            <w:r w:rsidR="00F264EF" w:rsidRPr="001C6449">
              <w:t>через однотипные разъёмные соединения – коннекторы.</w:t>
            </w:r>
          </w:p>
          <w:p w:rsidR="00F264EF" w:rsidRPr="001C6449" w:rsidRDefault="00F264EF" w:rsidP="00B526BB">
            <w:pPr>
              <w:pStyle w:val="27"/>
              <w:numPr>
                <w:ilvl w:val="0"/>
                <w:numId w:val="40"/>
              </w:numPr>
              <w:spacing w:after="0" w:line="240" w:lineRule="auto"/>
              <w:ind w:left="121" w:firstLine="0"/>
            </w:pPr>
            <w:r w:rsidRPr="001C6449">
              <w:t>Все вывода сплиттера в ОРШ должны быть оконечены на планках</w:t>
            </w:r>
            <w:r w:rsidR="00197A5F" w:rsidRPr="001C6449">
              <w:t xml:space="preserve"> </w:t>
            </w:r>
            <w:r w:rsidRPr="001C6449">
              <w:t>(панелях) на разъёмы-коннекторы (тип по согласованию с Заказчиком)</w:t>
            </w:r>
          </w:p>
          <w:p w:rsidR="007725E8" w:rsidRPr="001C6449" w:rsidRDefault="00B067BC" w:rsidP="00B526BB">
            <w:pPr>
              <w:pStyle w:val="27"/>
              <w:numPr>
                <w:ilvl w:val="0"/>
                <w:numId w:val="40"/>
              </w:numPr>
              <w:spacing w:after="0" w:line="240" w:lineRule="auto"/>
              <w:ind w:left="121" w:firstLine="0"/>
            </w:pPr>
            <w:r w:rsidRPr="001C6449">
              <w:t>Магистральный кабель прокладывается от УС до ОРШ с расчётом кол-ва ОВ:</w:t>
            </w:r>
          </w:p>
          <w:p w:rsidR="00914E7B" w:rsidRPr="001C6449" w:rsidRDefault="00914E7B" w:rsidP="00914E7B">
            <w:pPr>
              <w:pStyle w:val="27"/>
              <w:spacing w:after="0" w:line="240" w:lineRule="auto"/>
              <w:ind w:left="121" w:firstLine="0"/>
            </w:pPr>
          </w:p>
          <w:p w:rsidR="00B067BC" w:rsidRPr="001C6449" w:rsidRDefault="00B067BC" w:rsidP="00B067BC">
            <w:pPr>
              <w:pStyle w:val="27"/>
              <w:spacing w:after="0" w:line="240" w:lineRule="auto"/>
            </w:pPr>
            <w:r w:rsidRPr="001C6449">
              <w:rPr>
                <w:b/>
              </w:rPr>
              <w:t>Кмв</w:t>
            </w:r>
            <w:r w:rsidRPr="001C6449">
              <w:t>= Кол-во (ОРШ)</w:t>
            </w:r>
            <w:r w:rsidR="00197A5F" w:rsidRPr="001C6449">
              <w:t xml:space="preserve"> </w:t>
            </w:r>
            <w:r w:rsidRPr="001C6449">
              <w:t xml:space="preserve">+ 2 ОВ (транзитные </w:t>
            </w:r>
            <w:r w:rsidR="00914E7B" w:rsidRPr="001C6449">
              <w:t>резервные)</w:t>
            </w:r>
          </w:p>
          <w:p w:rsidR="00B067BC" w:rsidRPr="001C6449" w:rsidRDefault="00B067BC" w:rsidP="00B067BC">
            <w:pPr>
              <w:pStyle w:val="27"/>
              <w:spacing w:after="0" w:line="240" w:lineRule="auto"/>
            </w:pPr>
          </w:p>
          <w:p w:rsidR="00197A5F" w:rsidRPr="001C6449" w:rsidRDefault="00197A5F" w:rsidP="00B067BC">
            <w:pPr>
              <w:pStyle w:val="27"/>
              <w:spacing w:after="0" w:line="240" w:lineRule="auto"/>
            </w:pPr>
            <w:r w:rsidRPr="001C6449">
              <w:t>- (количество транзитных резервных волокон не менее 2-х.)</w:t>
            </w:r>
          </w:p>
          <w:p w:rsidR="00197A5F" w:rsidRPr="001C6449" w:rsidRDefault="00197A5F" w:rsidP="00B067BC">
            <w:pPr>
              <w:pStyle w:val="27"/>
              <w:spacing w:after="0" w:line="240" w:lineRule="auto"/>
            </w:pPr>
          </w:p>
          <w:p w:rsidR="00B067BC" w:rsidRPr="001C6449" w:rsidRDefault="00B067BC" w:rsidP="00914E7B">
            <w:pPr>
              <w:pStyle w:val="27"/>
              <w:spacing w:after="0" w:line="240" w:lineRule="auto"/>
              <w:ind w:firstLine="290"/>
            </w:pPr>
            <w:r w:rsidRPr="001C6449">
              <w:t xml:space="preserve">Технически это реализуется как отдельное ОВ на каждый ОРШ, на которое разваривается </w:t>
            </w:r>
            <w:r w:rsidR="00914E7B" w:rsidRPr="001C6449">
              <w:t>сплиттер и как минимум 2 резервных волокна должны присутствовать на каждом ОРШ. В зависимости от построения логической схемы («последовательное» включение ОРШ, «звездой», комбинированная схема) транзитные резервные ОВ провариваются на каждом ОРШ или же остаются запасом в узловых ОРШ.</w:t>
            </w:r>
          </w:p>
          <w:p w:rsidR="00914E7B" w:rsidRPr="001C6449" w:rsidRDefault="00914E7B" w:rsidP="00914E7B">
            <w:pPr>
              <w:pStyle w:val="27"/>
              <w:spacing w:after="0" w:line="240" w:lineRule="auto"/>
              <w:ind w:firstLine="290"/>
            </w:pPr>
            <w:r w:rsidRPr="001C6449">
              <w:t>В любом случае каждый ОРШ должен быть включён с УС по отдельному ОВ (схема «звезда»).</w:t>
            </w:r>
          </w:p>
          <w:p w:rsidR="00A50F90" w:rsidRPr="001C6449" w:rsidRDefault="00A50F90" w:rsidP="00914E7B">
            <w:pPr>
              <w:pStyle w:val="27"/>
              <w:spacing w:after="0" w:line="240" w:lineRule="auto"/>
              <w:ind w:firstLine="290"/>
            </w:pPr>
          </w:p>
          <w:p w:rsidR="005423FF" w:rsidRPr="001C6449" w:rsidRDefault="005423FF" w:rsidP="00A50F90">
            <w:pPr>
              <w:pStyle w:val="27"/>
              <w:numPr>
                <w:ilvl w:val="0"/>
                <w:numId w:val="125"/>
              </w:numPr>
              <w:spacing w:after="0" w:line="240" w:lineRule="auto"/>
              <w:ind w:hanging="573"/>
            </w:pPr>
            <w:r w:rsidRPr="001C6449">
              <w:t xml:space="preserve">ОРШ размещаются на </w:t>
            </w:r>
            <w:r w:rsidR="00A50F90" w:rsidRPr="001C6449">
              <w:t xml:space="preserve">ж/б </w:t>
            </w:r>
            <w:r w:rsidRPr="001C6449">
              <w:t>опорах</w:t>
            </w:r>
            <w:r w:rsidR="00A50F90" w:rsidRPr="001C6449">
              <w:t>. Высота установки – 4 м до нижнего края корпуса самого ОРШ (не УПМК)</w:t>
            </w:r>
          </w:p>
          <w:p w:rsidR="00A50F90" w:rsidRPr="001C6449" w:rsidRDefault="00972A67" w:rsidP="00A50F90">
            <w:pPr>
              <w:pStyle w:val="27"/>
              <w:numPr>
                <w:ilvl w:val="0"/>
                <w:numId w:val="40"/>
              </w:numPr>
              <w:spacing w:after="0" w:line="240" w:lineRule="auto"/>
              <w:ind w:left="121" w:firstLine="0"/>
            </w:pPr>
            <w:r w:rsidRPr="001C6449">
              <w:t xml:space="preserve">Конструкция ОРШ и тех. требования см. Приложение № </w:t>
            </w:r>
            <w:r w:rsidR="001C20F6" w:rsidRPr="001C6449">
              <w:t xml:space="preserve">4 </w:t>
            </w:r>
            <w:r w:rsidR="007942FF" w:rsidRPr="001C6449">
              <w:t>п.1 рис. 1 и рис.2</w:t>
            </w:r>
          </w:p>
          <w:p w:rsidR="00CA64B3" w:rsidRPr="001C6449" w:rsidRDefault="0042073B" w:rsidP="00A50F90">
            <w:pPr>
              <w:pStyle w:val="27"/>
              <w:numPr>
                <w:ilvl w:val="0"/>
                <w:numId w:val="40"/>
              </w:numPr>
              <w:spacing w:after="0" w:line="240" w:lineRule="auto"/>
              <w:ind w:left="121" w:firstLine="0"/>
            </w:pPr>
            <w:r w:rsidRPr="001C6449">
              <w:t>Данное техническое решение подразумевает подключении части абонентов на данной территории с критерием: физическая длина абонентского дроп-кабеля до 150 м.</w:t>
            </w:r>
          </w:p>
          <w:p w:rsidR="0068167B" w:rsidRPr="001C6449" w:rsidRDefault="00211B3F" w:rsidP="00A50F90">
            <w:pPr>
              <w:pStyle w:val="27"/>
              <w:numPr>
                <w:ilvl w:val="0"/>
                <w:numId w:val="40"/>
              </w:numPr>
              <w:spacing w:after="0" w:line="240" w:lineRule="auto"/>
              <w:ind w:left="121" w:firstLine="0"/>
            </w:pPr>
            <w:r w:rsidRPr="001C6449">
              <w:t>Все незанятые абонентским дроп-кабелем или распределительным кабелем порты на планках/панелях в ОРШ должны быть закрыты заглушками для защиты коннекторов.</w:t>
            </w:r>
          </w:p>
          <w:p w:rsidR="0068167B" w:rsidRPr="001C6449" w:rsidRDefault="0068167B" w:rsidP="0068167B">
            <w:pPr>
              <w:pStyle w:val="27"/>
              <w:spacing w:after="0" w:line="240" w:lineRule="auto"/>
              <w:ind w:left="121" w:firstLine="0"/>
            </w:pPr>
          </w:p>
          <w:p w:rsidR="00A50F90" w:rsidRPr="001C6449" w:rsidRDefault="0042073B" w:rsidP="005423FF">
            <w:pPr>
              <w:pStyle w:val="27"/>
              <w:spacing w:after="0" w:line="240" w:lineRule="auto"/>
              <w:ind w:left="0" w:firstLine="0"/>
              <w:rPr>
                <w:b/>
              </w:rPr>
            </w:pPr>
            <w:r w:rsidRPr="001C6449">
              <w:rPr>
                <w:b/>
              </w:rPr>
              <w:t>2 этап:</w:t>
            </w:r>
            <w:r w:rsidR="001F572D" w:rsidRPr="001C6449">
              <w:rPr>
                <w:b/>
              </w:rPr>
              <w:t xml:space="preserve"> распределительно-абонентская часть</w:t>
            </w:r>
          </w:p>
          <w:p w:rsidR="0042073B" w:rsidRPr="001C6449" w:rsidRDefault="0042073B" w:rsidP="005423FF">
            <w:pPr>
              <w:pStyle w:val="27"/>
              <w:spacing w:after="0" w:line="240" w:lineRule="auto"/>
              <w:ind w:left="0" w:firstLine="0"/>
            </w:pPr>
          </w:p>
          <w:p w:rsidR="0042073B" w:rsidRPr="001C6449" w:rsidRDefault="0042073B" w:rsidP="0042073B">
            <w:pPr>
              <w:pStyle w:val="27"/>
              <w:numPr>
                <w:ilvl w:val="0"/>
                <w:numId w:val="40"/>
              </w:numPr>
              <w:spacing w:after="0" w:line="240" w:lineRule="auto"/>
              <w:ind w:left="121" w:firstLine="0"/>
            </w:pPr>
            <w:r w:rsidRPr="001C6449">
              <w:t>Проектирование и строительство распределительной части с установкой дроп-муфт по всей территории проживания потенциальных абонентов</w:t>
            </w:r>
            <w:r w:rsidR="00FD43CF" w:rsidRPr="001C6449">
              <w:t>,</w:t>
            </w:r>
            <w:r w:rsidRPr="001C6449">
              <w:t xml:space="preserve"> за </w:t>
            </w:r>
            <w:r w:rsidR="00FD43CF" w:rsidRPr="001C6449">
              <w:t>исключением</w:t>
            </w:r>
            <w:r w:rsidRPr="001C6449">
              <w:t xml:space="preserve"> абонентов, подключаемых напрямую с ОРШ по критерию: все абоненты, попадающие под возможность подключения абонентским дроп-кабелем </w:t>
            </w:r>
            <w:r w:rsidR="00FD43CF" w:rsidRPr="001C6449">
              <w:t xml:space="preserve">длиной до 150 м. </w:t>
            </w:r>
          </w:p>
          <w:p w:rsidR="0068167B" w:rsidRPr="001C6449" w:rsidRDefault="0068167B" w:rsidP="0068167B">
            <w:pPr>
              <w:pStyle w:val="27"/>
              <w:numPr>
                <w:ilvl w:val="0"/>
                <w:numId w:val="40"/>
              </w:numPr>
              <w:spacing w:after="0" w:line="240" w:lineRule="auto"/>
              <w:ind w:left="121" w:firstLine="0"/>
            </w:pPr>
            <w:r w:rsidRPr="001C6449">
              <w:t>Трасса прокладки (подвеса) выбирается из расчёта максимального использования существующих коммуникаций и сооружений Заказчика, с минимальным строительством капитальных сооружений (опор, каб. канализации, переходов и пр.).</w:t>
            </w:r>
          </w:p>
          <w:p w:rsidR="00BC6E54" w:rsidRPr="001C6449" w:rsidRDefault="00BC6E54" w:rsidP="0042073B">
            <w:pPr>
              <w:pStyle w:val="27"/>
              <w:numPr>
                <w:ilvl w:val="0"/>
                <w:numId w:val="40"/>
              </w:numPr>
              <w:spacing w:after="0" w:line="240" w:lineRule="auto"/>
              <w:ind w:left="121" w:firstLine="0"/>
            </w:pPr>
            <w:r w:rsidRPr="001C6449">
              <w:t>Логическая схема распределительной сети строится на топологии «точка-точка» и не подразумевает размещение каскадов сплиттерования в своих элементах.</w:t>
            </w:r>
          </w:p>
          <w:p w:rsidR="00BC6E54" w:rsidRPr="001C6449" w:rsidRDefault="00BC6E54" w:rsidP="0042073B">
            <w:pPr>
              <w:pStyle w:val="27"/>
              <w:numPr>
                <w:ilvl w:val="0"/>
                <w:numId w:val="40"/>
              </w:numPr>
              <w:spacing w:after="0" w:line="240" w:lineRule="auto"/>
              <w:ind w:left="121" w:firstLine="0"/>
            </w:pPr>
            <w:r w:rsidRPr="001C6449">
              <w:t>В общем случае, в зависимости от плотности застройки, планировать установку дроп-муфт на 4 или 8 абонентов, с размещением в дроп-муфте абонентской планки-кросса (панели) с однотипными разъёмными соединениями – коннекторами.</w:t>
            </w:r>
          </w:p>
          <w:p w:rsidR="00BC6E54" w:rsidRPr="001C6449" w:rsidRDefault="00BC6E54" w:rsidP="0042073B">
            <w:pPr>
              <w:pStyle w:val="27"/>
              <w:numPr>
                <w:ilvl w:val="0"/>
                <w:numId w:val="40"/>
              </w:numPr>
              <w:spacing w:after="0" w:line="240" w:lineRule="auto"/>
              <w:ind w:left="121" w:firstLine="0"/>
            </w:pPr>
            <w:r w:rsidRPr="001C6449">
              <w:t>Критерием для выбора ёмкости дроп-муфт на 4 или 8 абонентов является критерий: длина абонентских дроп-кабелей с данной муфты до абонента не должна превышать 150 м.</w:t>
            </w:r>
          </w:p>
          <w:p w:rsidR="004C4D8F" w:rsidRPr="001C6449" w:rsidRDefault="004C4D8F" w:rsidP="0042073B">
            <w:pPr>
              <w:pStyle w:val="27"/>
              <w:numPr>
                <w:ilvl w:val="0"/>
                <w:numId w:val="40"/>
              </w:numPr>
              <w:spacing w:after="0" w:line="240" w:lineRule="auto"/>
              <w:ind w:left="121" w:firstLine="0"/>
            </w:pPr>
            <w:r w:rsidRPr="001C6449">
              <w:t>Резервные ОВ в распределительном кабеле не предусмотрены;</w:t>
            </w:r>
          </w:p>
          <w:p w:rsidR="00A02242" w:rsidRPr="001C6449" w:rsidRDefault="00A02242" w:rsidP="00A02242">
            <w:pPr>
              <w:pStyle w:val="27"/>
              <w:numPr>
                <w:ilvl w:val="0"/>
                <w:numId w:val="40"/>
              </w:numPr>
              <w:spacing w:after="0" w:line="240" w:lineRule="auto"/>
              <w:ind w:left="121" w:firstLine="0"/>
            </w:pPr>
            <w:r w:rsidRPr="001C6449">
              <w:t>Распределительный кабель прокладывается от ОРШ до дроп-муфт с расчётом кол-ва ОВ:</w:t>
            </w:r>
          </w:p>
          <w:p w:rsidR="00A02242" w:rsidRPr="001C6449" w:rsidRDefault="00A02242" w:rsidP="00A02242">
            <w:pPr>
              <w:pStyle w:val="27"/>
              <w:spacing w:after="0" w:line="240" w:lineRule="auto"/>
              <w:ind w:left="121" w:firstLine="0"/>
            </w:pPr>
          </w:p>
          <w:p w:rsidR="00A02242" w:rsidRPr="001C6449" w:rsidRDefault="00A02242" w:rsidP="00A02242">
            <w:pPr>
              <w:pStyle w:val="27"/>
              <w:spacing w:after="0" w:line="240" w:lineRule="auto"/>
              <w:ind w:left="121" w:firstLine="0"/>
            </w:pPr>
            <w:r w:rsidRPr="001C6449">
              <w:t xml:space="preserve">                 К</w:t>
            </w:r>
            <w:r w:rsidRPr="001C6449">
              <w:rPr>
                <w:b/>
              </w:rPr>
              <w:t>рв</w:t>
            </w:r>
            <w:r w:rsidRPr="001C6449">
              <w:t xml:space="preserve"> ≥ Кол-во (аб.)</w:t>
            </w:r>
          </w:p>
          <w:p w:rsidR="00A02242" w:rsidRPr="001C6449" w:rsidRDefault="00A02242" w:rsidP="00A02242">
            <w:pPr>
              <w:pStyle w:val="27"/>
              <w:spacing w:after="0" w:line="240" w:lineRule="auto"/>
              <w:ind w:left="121" w:firstLine="0"/>
            </w:pPr>
          </w:p>
          <w:p w:rsidR="00F03787" w:rsidRPr="001C6449" w:rsidRDefault="00F03787" w:rsidP="00F03787">
            <w:pPr>
              <w:pStyle w:val="27"/>
              <w:numPr>
                <w:ilvl w:val="0"/>
                <w:numId w:val="40"/>
              </w:numPr>
              <w:spacing w:after="0" w:line="240" w:lineRule="auto"/>
              <w:ind w:left="121" w:firstLine="0"/>
            </w:pPr>
            <w:r w:rsidRPr="001C6449">
              <w:t>Проложенный распределитель</w:t>
            </w:r>
            <w:r w:rsidR="00680FB2" w:rsidRPr="001C6449">
              <w:t xml:space="preserve">ный кабель в ОРШ подключается / </w:t>
            </w:r>
            <w:r w:rsidR="00DF2BD1" w:rsidRPr="001C6449">
              <w:t xml:space="preserve">оконечивается </w:t>
            </w:r>
            <w:r w:rsidRPr="001C6449">
              <w:t>однотипными разъёмными соединениями – коннекторами</w:t>
            </w:r>
            <w:r w:rsidR="00DF2BD1" w:rsidRPr="001C6449">
              <w:t xml:space="preserve"> и подключается на абонентские планки-кроссы в ОРШ. Подключения производить на абонентские</w:t>
            </w:r>
            <w:r w:rsidR="003A3E44" w:rsidRPr="001C6449">
              <w:t xml:space="preserve"> порты в ОРШ</w:t>
            </w:r>
            <w:r w:rsidR="00DF2BD1" w:rsidRPr="001C6449">
              <w:t>,</w:t>
            </w:r>
            <w:r w:rsidR="003A3E44" w:rsidRPr="001C6449">
              <w:t xml:space="preserve"> начиная с конца диапазона нумерации,</w:t>
            </w:r>
            <w:r w:rsidR="001C20F6" w:rsidRPr="001C6449">
              <w:t xml:space="preserve"> с п</w:t>
            </w:r>
            <w:r w:rsidR="003A3E44" w:rsidRPr="001C6449">
              <w:t>орта № 64 и далее в сторону порта № 1.</w:t>
            </w:r>
          </w:p>
          <w:p w:rsidR="00211B3F" w:rsidRPr="001C6449" w:rsidRDefault="00211B3F" w:rsidP="00211B3F">
            <w:pPr>
              <w:pStyle w:val="27"/>
              <w:numPr>
                <w:ilvl w:val="0"/>
                <w:numId w:val="40"/>
              </w:numPr>
              <w:spacing w:after="0" w:line="240" w:lineRule="auto"/>
              <w:ind w:left="121" w:firstLine="0"/>
            </w:pPr>
            <w:r w:rsidRPr="001C6449">
              <w:t>Все незанятые абонентским дроп-кабелем порты на планках/панелях в дроп-муфтах должны быть закрыты заглушками для защиты коннекторов.</w:t>
            </w:r>
          </w:p>
          <w:p w:rsidR="004C4D8F" w:rsidRPr="001C6449" w:rsidRDefault="004C4D8F" w:rsidP="00211B3F">
            <w:pPr>
              <w:pStyle w:val="27"/>
              <w:spacing w:after="0" w:line="240" w:lineRule="auto"/>
              <w:ind w:left="121" w:firstLine="0"/>
            </w:pPr>
          </w:p>
          <w:p w:rsidR="0042073B" w:rsidRPr="001C6449" w:rsidRDefault="0019650A" w:rsidP="005423FF">
            <w:pPr>
              <w:pStyle w:val="27"/>
              <w:spacing w:after="0" w:line="240" w:lineRule="auto"/>
              <w:ind w:left="0" w:firstLine="0"/>
            </w:pPr>
            <w:r w:rsidRPr="001C6449">
              <w:t xml:space="preserve">       </w:t>
            </w:r>
            <w:r w:rsidR="00F67A8E" w:rsidRPr="001C6449">
              <w:t>Вариант А по желанию Заказчика может применяться и для МКД, в том числе.</w:t>
            </w:r>
          </w:p>
          <w:p w:rsidR="009960CB" w:rsidRPr="001C6449" w:rsidRDefault="0019650A" w:rsidP="005423FF">
            <w:pPr>
              <w:pStyle w:val="27"/>
              <w:spacing w:after="0" w:line="240" w:lineRule="auto"/>
              <w:ind w:left="0" w:firstLine="0"/>
            </w:pPr>
            <w:r w:rsidRPr="001C6449">
              <w:t xml:space="preserve">       </w:t>
            </w:r>
            <w:r w:rsidR="009960CB" w:rsidRPr="001C6449">
              <w:t xml:space="preserve">Для варианта с КТВ однокаскадная схема может применяться в исполнении 1:32 </w:t>
            </w:r>
            <w:r w:rsidR="009960CB" w:rsidRPr="001C6449">
              <w:rPr>
                <w:b/>
              </w:rPr>
              <w:t>(обязательно согласовать с Заказчиком)</w:t>
            </w:r>
          </w:p>
          <w:p w:rsidR="009960CB" w:rsidRPr="001C6449" w:rsidRDefault="0019650A" w:rsidP="005423FF">
            <w:pPr>
              <w:pStyle w:val="27"/>
              <w:spacing w:after="0" w:line="240" w:lineRule="auto"/>
              <w:ind w:left="0" w:firstLine="0"/>
            </w:pPr>
            <w:r w:rsidRPr="001C6449">
              <w:t xml:space="preserve">       </w:t>
            </w:r>
            <w:r w:rsidR="009960CB" w:rsidRPr="001C6449">
              <w:t xml:space="preserve">При тех. решении без КТВ на УС </w:t>
            </w:r>
            <w:r w:rsidRPr="001C6449">
              <w:t xml:space="preserve">опт. </w:t>
            </w:r>
            <w:r w:rsidR="009960CB" w:rsidRPr="001C6449">
              <w:t xml:space="preserve">разъёмы на кроссах должны быть </w:t>
            </w:r>
            <w:r w:rsidR="00197A5F" w:rsidRPr="001C6449">
              <w:t xml:space="preserve">типа </w:t>
            </w:r>
            <w:r w:rsidR="009960CB" w:rsidRPr="001C6449">
              <w:rPr>
                <w:lang w:val="en-US"/>
              </w:rPr>
              <w:t>SC</w:t>
            </w:r>
            <w:r w:rsidR="009960CB" w:rsidRPr="001C6449">
              <w:t>/</w:t>
            </w:r>
            <w:r w:rsidR="009960CB" w:rsidRPr="001C6449">
              <w:rPr>
                <w:lang w:val="en-US"/>
              </w:rPr>
              <w:t>UPC</w:t>
            </w:r>
            <w:r w:rsidR="009960CB" w:rsidRPr="001C6449">
              <w:t xml:space="preserve">, с КТВ разъёмы должны быть </w:t>
            </w:r>
            <w:r w:rsidR="00197A5F" w:rsidRPr="001C6449">
              <w:t xml:space="preserve">типа </w:t>
            </w:r>
            <w:r w:rsidR="009960CB" w:rsidRPr="001C6449">
              <w:rPr>
                <w:lang w:val="en-US"/>
              </w:rPr>
              <w:t>SC</w:t>
            </w:r>
            <w:r w:rsidR="009960CB" w:rsidRPr="001C6449">
              <w:t>/</w:t>
            </w:r>
            <w:r w:rsidR="009960CB" w:rsidRPr="001C6449">
              <w:rPr>
                <w:lang w:val="en-US"/>
              </w:rPr>
              <w:t>APC</w:t>
            </w:r>
            <w:r w:rsidR="006C06D5" w:rsidRPr="001C6449">
              <w:t>.</w:t>
            </w:r>
          </w:p>
          <w:p w:rsidR="00A570FF" w:rsidRPr="001C6449" w:rsidRDefault="00A570FF" w:rsidP="005423FF">
            <w:pPr>
              <w:pStyle w:val="27"/>
              <w:spacing w:after="0" w:line="240" w:lineRule="auto"/>
              <w:ind w:left="0" w:firstLine="0"/>
            </w:pPr>
            <w:r w:rsidRPr="001C6449">
              <w:t xml:space="preserve">      Абонентские порты в ОРШ и ДМ должны быть пронумерованы.</w:t>
            </w:r>
          </w:p>
          <w:p w:rsidR="00B526BB" w:rsidRPr="001C6449" w:rsidRDefault="00B526BB" w:rsidP="00F44C5F">
            <w:pPr>
              <w:pStyle w:val="aff8"/>
              <w:ind w:firstLine="518"/>
              <w:rPr>
                <w:i w:val="0"/>
              </w:rPr>
            </w:pPr>
          </w:p>
        </w:tc>
      </w:tr>
      <w:tr w:rsidR="001C6449" w:rsidRPr="001C6449" w:rsidTr="001C6449">
        <w:trPr>
          <w:trHeight w:val="1272"/>
        </w:trPr>
        <w:tc>
          <w:tcPr>
            <w:tcW w:w="596" w:type="dxa"/>
          </w:tcPr>
          <w:p w:rsidR="00680FB2" w:rsidRPr="001C6449" w:rsidRDefault="00680FB2" w:rsidP="00680FB2"/>
          <w:p w:rsidR="00680FB2" w:rsidRPr="001C6449" w:rsidRDefault="00680FB2" w:rsidP="00680FB2">
            <w:r w:rsidRPr="001C6449">
              <w:t>22</w:t>
            </w:r>
          </w:p>
        </w:tc>
        <w:tc>
          <w:tcPr>
            <w:tcW w:w="2098" w:type="dxa"/>
          </w:tcPr>
          <w:p w:rsidR="00680FB2" w:rsidRPr="001C6449" w:rsidRDefault="00680FB2" w:rsidP="00680FB2">
            <w:pPr>
              <w:ind w:right="-249" w:firstLine="0"/>
            </w:pPr>
            <w:r w:rsidRPr="001C6449">
              <w:t xml:space="preserve">Описание, требования к к однокаскадной </w:t>
            </w:r>
          </w:p>
          <w:p w:rsidR="00680FB2" w:rsidRPr="001C6449" w:rsidRDefault="00AA27FE" w:rsidP="00680FB2">
            <w:pPr>
              <w:ind w:right="-249" w:firstLine="0"/>
            </w:pPr>
            <w:r w:rsidRPr="001C6449">
              <w:t>схеме 1:64, 1:32</w:t>
            </w:r>
          </w:p>
          <w:p w:rsidR="00680FB2" w:rsidRPr="001C6449" w:rsidRDefault="00680FB2" w:rsidP="00680FB2">
            <w:pPr>
              <w:ind w:right="-249" w:firstLine="0"/>
            </w:pPr>
            <w:r w:rsidRPr="001C6449">
              <w:t>вариант Б.</w:t>
            </w:r>
          </w:p>
        </w:tc>
        <w:tc>
          <w:tcPr>
            <w:tcW w:w="7371" w:type="dxa"/>
            <w:vAlign w:val="center"/>
          </w:tcPr>
          <w:p w:rsidR="00680FB2" w:rsidRPr="001C6449" w:rsidRDefault="001C7881" w:rsidP="00941046">
            <w:pPr>
              <w:pStyle w:val="aff8"/>
              <w:ind w:firstLine="0"/>
              <w:rPr>
                <w:i w:val="0"/>
                <w:sz w:val="24"/>
              </w:rPr>
            </w:pPr>
            <w:r w:rsidRPr="001C6449">
              <w:rPr>
                <w:i w:val="0"/>
                <w:sz w:val="24"/>
              </w:rPr>
              <w:t xml:space="preserve">       </w:t>
            </w:r>
            <w:r w:rsidR="00680FB2" w:rsidRPr="001C6449">
              <w:rPr>
                <w:i w:val="0"/>
                <w:sz w:val="24"/>
              </w:rPr>
              <w:t>Топология сети соответствует варианту А из п.1, за исключением ёмкости магистрального кабеля между ОРШ. Ёмкость закладывается с учётом варианта установки промежуточных дроп-муфт на магистральном кабеле между ОРШ.</w:t>
            </w:r>
            <w:r w:rsidR="00941046" w:rsidRPr="001C6449">
              <w:rPr>
                <w:i w:val="0"/>
                <w:sz w:val="24"/>
              </w:rPr>
              <w:t xml:space="preserve"> </w:t>
            </w:r>
            <w:r w:rsidR="00680FB2" w:rsidRPr="001C6449">
              <w:rPr>
                <w:i w:val="0"/>
                <w:sz w:val="24"/>
              </w:rPr>
              <w:t xml:space="preserve">В </w:t>
            </w:r>
            <w:r w:rsidR="00941046" w:rsidRPr="001C6449">
              <w:rPr>
                <w:i w:val="0"/>
                <w:sz w:val="24"/>
              </w:rPr>
              <w:t>дроп</w:t>
            </w:r>
            <w:r w:rsidR="00680FB2" w:rsidRPr="001C6449">
              <w:rPr>
                <w:i w:val="0"/>
                <w:sz w:val="24"/>
              </w:rPr>
              <w:t>-муфтах развариваются ОВ с ОРШ</w:t>
            </w:r>
            <w:r w:rsidR="00941046" w:rsidRPr="001C6449">
              <w:rPr>
                <w:i w:val="0"/>
                <w:sz w:val="24"/>
              </w:rPr>
              <w:t xml:space="preserve"> по аналогии с распределительным кабелем, с последующего ОРШ ОВ развариваются в обратную сторону на смежную дроп-муфту («обратные волокна»). Фрагмент такой магистрали, участок между ОРШ </w:t>
            </w:r>
            <w:r w:rsidR="0019650A" w:rsidRPr="001C6449">
              <w:rPr>
                <w:i w:val="0"/>
                <w:sz w:val="24"/>
              </w:rPr>
              <w:t>см. Приложение № 2 п. 3 вариант Б</w:t>
            </w:r>
            <w:r w:rsidR="00941046" w:rsidRPr="001C6449">
              <w:rPr>
                <w:i w:val="0"/>
                <w:sz w:val="24"/>
              </w:rPr>
              <w:t>.</w:t>
            </w:r>
          </w:p>
          <w:p w:rsidR="00941046" w:rsidRPr="001C6449" w:rsidRDefault="001C7881" w:rsidP="00941046">
            <w:pPr>
              <w:pStyle w:val="aff8"/>
              <w:ind w:firstLine="0"/>
              <w:rPr>
                <w:i w:val="0"/>
              </w:rPr>
            </w:pPr>
            <w:r w:rsidRPr="001C6449">
              <w:rPr>
                <w:i w:val="0"/>
                <w:sz w:val="24"/>
              </w:rPr>
              <w:t xml:space="preserve">        </w:t>
            </w:r>
            <w:r w:rsidR="00941046" w:rsidRPr="001C6449">
              <w:rPr>
                <w:i w:val="0"/>
                <w:sz w:val="24"/>
              </w:rPr>
              <w:t>В остальном все требования и условия соответствуют варианту А из. п.1</w:t>
            </w:r>
            <w:r w:rsidR="00A97A22" w:rsidRPr="001C6449">
              <w:rPr>
                <w:i w:val="0"/>
                <w:sz w:val="24"/>
              </w:rPr>
              <w:t xml:space="preserve"> данного раздела.</w:t>
            </w:r>
          </w:p>
        </w:tc>
      </w:tr>
      <w:tr w:rsidR="001C6449" w:rsidRPr="001C6449" w:rsidTr="001C6449">
        <w:tc>
          <w:tcPr>
            <w:tcW w:w="596" w:type="dxa"/>
          </w:tcPr>
          <w:p w:rsidR="00DB4FF2" w:rsidRPr="001C6449" w:rsidRDefault="00DB4FF2" w:rsidP="00BA78C6">
            <w:r w:rsidRPr="001C6449">
              <w:t>1</w:t>
            </w:r>
            <w:r w:rsidR="00D91BE7" w:rsidRPr="001C6449">
              <w:t>3</w:t>
            </w:r>
            <w:r w:rsidR="00BA78C6" w:rsidRPr="001C6449">
              <w:t>.</w:t>
            </w:r>
          </w:p>
        </w:tc>
        <w:tc>
          <w:tcPr>
            <w:tcW w:w="2098" w:type="dxa"/>
          </w:tcPr>
          <w:p w:rsidR="00DB4FF2" w:rsidRPr="001C6449" w:rsidRDefault="00DB4FF2" w:rsidP="00D561C6">
            <w:pPr>
              <w:ind w:firstLine="0"/>
              <w:jc w:val="left"/>
            </w:pPr>
            <w:r w:rsidRPr="001C6449">
              <w:t>Требования к архитектуре транспортной среды</w:t>
            </w:r>
          </w:p>
        </w:tc>
        <w:tc>
          <w:tcPr>
            <w:tcW w:w="7371" w:type="dxa"/>
            <w:vAlign w:val="center"/>
          </w:tcPr>
          <w:p w:rsidR="00DB4FF2" w:rsidRPr="001C6449" w:rsidRDefault="00DB4FF2" w:rsidP="00F44C5F">
            <w:pPr>
              <w:pStyle w:val="aff8"/>
              <w:ind w:firstLine="518"/>
              <w:rPr>
                <w:i w:val="0"/>
                <w:sz w:val="24"/>
                <w:szCs w:val="24"/>
              </w:rPr>
            </w:pPr>
            <w:r w:rsidRPr="001C6449">
              <w:rPr>
                <w:i w:val="0"/>
              </w:rPr>
              <w:t xml:space="preserve">В </w:t>
            </w:r>
            <w:r w:rsidRPr="001C6449">
              <w:rPr>
                <w:i w:val="0"/>
                <w:sz w:val="24"/>
                <w:szCs w:val="24"/>
              </w:rPr>
              <w:t>районах частной застройки применяются две базовые архитектуры сети (Приложение № 2 к ТЗ):</w:t>
            </w:r>
          </w:p>
          <w:p w:rsidR="00BA78C6" w:rsidRPr="001C6449" w:rsidRDefault="00BA78C6" w:rsidP="00A12714">
            <w:pPr>
              <w:pStyle w:val="aff8"/>
              <w:ind w:firstLine="518"/>
              <w:jc w:val="left"/>
              <w:rPr>
                <w:i w:val="0"/>
                <w:sz w:val="24"/>
                <w:szCs w:val="24"/>
              </w:rPr>
            </w:pPr>
          </w:p>
          <w:p w:rsidR="00DB4FF2" w:rsidRPr="001C6449" w:rsidRDefault="00DB4FF2" w:rsidP="00512423">
            <w:pPr>
              <w:pStyle w:val="27"/>
              <w:numPr>
                <w:ilvl w:val="0"/>
                <w:numId w:val="42"/>
              </w:numPr>
              <w:spacing w:after="0" w:line="240" w:lineRule="auto"/>
              <w:jc w:val="left"/>
            </w:pPr>
            <w:r w:rsidRPr="001C6449">
              <w:t>Линейная архитектура.</w:t>
            </w:r>
          </w:p>
          <w:p w:rsidR="00DB4FF2" w:rsidRPr="001C6449" w:rsidRDefault="00DB4FF2" w:rsidP="00512423">
            <w:pPr>
              <w:pStyle w:val="27"/>
              <w:numPr>
                <w:ilvl w:val="0"/>
                <w:numId w:val="42"/>
              </w:numPr>
              <w:spacing w:after="0" w:line="240" w:lineRule="auto"/>
              <w:jc w:val="left"/>
            </w:pPr>
            <w:r w:rsidRPr="001C6449">
              <w:t>Архитектура “звезда”.</w:t>
            </w:r>
          </w:p>
          <w:p w:rsidR="00BA78C6" w:rsidRPr="001C6449" w:rsidRDefault="00BA78C6" w:rsidP="00A12714">
            <w:pPr>
              <w:pStyle w:val="27"/>
              <w:spacing w:after="0" w:line="240" w:lineRule="auto"/>
              <w:ind w:left="878" w:firstLine="0"/>
              <w:jc w:val="left"/>
            </w:pPr>
          </w:p>
          <w:p w:rsidR="00DB4FF2" w:rsidRPr="001C6449" w:rsidRDefault="00DB4FF2" w:rsidP="00F44C5F">
            <w:pPr>
              <w:pStyle w:val="aff8"/>
              <w:ind w:firstLine="518"/>
              <w:rPr>
                <w:i w:val="0"/>
                <w:sz w:val="24"/>
                <w:szCs w:val="24"/>
              </w:rPr>
            </w:pPr>
            <w:r w:rsidRPr="001C6449">
              <w:rPr>
                <w:i w:val="0"/>
                <w:sz w:val="24"/>
                <w:szCs w:val="24"/>
              </w:rPr>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p>
          <w:p w:rsidR="00BA78C6" w:rsidRPr="001C6449" w:rsidRDefault="00BA78C6" w:rsidP="00A12714">
            <w:pPr>
              <w:pStyle w:val="aff8"/>
              <w:ind w:firstLine="518"/>
              <w:jc w:val="left"/>
              <w:rPr>
                <w:i w:val="0"/>
                <w:sz w:val="24"/>
                <w:szCs w:val="24"/>
              </w:rPr>
            </w:pPr>
          </w:p>
          <w:p w:rsidR="00DB4FF2" w:rsidRPr="001C6449" w:rsidRDefault="00DB4FF2" w:rsidP="00A12714">
            <w:pPr>
              <w:pStyle w:val="aff8"/>
              <w:ind w:firstLine="518"/>
              <w:jc w:val="left"/>
              <w:rPr>
                <w:i w:val="0"/>
                <w:sz w:val="24"/>
                <w:szCs w:val="24"/>
              </w:rPr>
            </w:pPr>
            <w:r w:rsidRPr="001C6449">
              <w:rPr>
                <w:i w:val="0"/>
                <w:sz w:val="24"/>
                <w:szCs w:val="24"/>
              </w:rPr>
              <w:t xml:space="preserve">Сеть </w:t>
            </w:r>
            <w:r w:rsidRPr="001C6449">
              <w:rPr>
                <w:i w:val="0"/>
                <w:sz w:val="24"/>
                <w:szCs w:val="24"/>
                <w:lang w:val="en-US"/>
              </w:rPr>
              <w:t>G</w:t>
            </w:r>
            <w:r w:rsidRPr="001C6449">
              <w:rPr>
                <w:i w:val="0"/>
                <w:sz w:val="24"/>
                <w:szCs w:val="24"/>
              </w:rPr>
              <w:t xml:space="preserve">PON состоит из </w:t>
            </w:r>
            <w:r w:rsidR="002647E8" w:rsidRPr="001C6449">
              <w:rPr>
                <w:i w:val="0"/>
                <w:sz w:val="24"/>
                <w:szCs w:val="24"/>
              </w:rPr>
              <w:t>четырёх</w:t>
            </w:r>
            <w:r w:rsidRPr="001C6449">
              <w:rPr>
                <w:i w:val="0"/>
                <w:sz w:val="24"/>
                <w:szCs w:val="24"/>
              </w:rPr>
              <w:t xml:space="preserve"> участков:</w:t>
            </w:r>
          </w:p>
          <w:p w:rsidR="00BA78C6" w:rsidRPr="001C6449" w:rsidRDefault="00BA78C6" w:rsidP="00A12714">
            <w:pPr>
              <w:pStyle w:val="aff8"/>
              <w:ind w:firstLine="518"/>
              <w:jc w:val="left"/>
              <w:rPr>
                <w:i w:val="0"/>
                <w:sz w:val="24"/>
                <w:szCs w:val="24"/>
              </w:rPr>
            </w:pPr>
          </w:p>
          <w:p w:rsidR="00DB4FF2" w:rsidRPr="001C6449" w:rsidRDefault="00DB4FF2" w:rsidP="00F44C5F">
            <w:pPr>
              <w:pStyle w:val="27"/>
              <w:numPr>
                <w:ilvl w:val="0"/>
                <w:numId w:val="40"/>
              </w:numPr>
              <w:spacing w:after="0" w:line="240" w:lineRule="auto"/>
              <w:ind w:left="121" w:firstLine="0"/>
            </w:pPr>
            <w:r w:rsidRPr="001C6449">
              <w:t>станционный участок – это оборудование OL</w:t>
            </w:r>
            <w:r w:rsidRPr="001C6449">
              <w:rPr>
                <w:lang w:val="en-US"/>
              </w:rPr>
              <w:t>T</w:t>
            </w:r>
            <w:r w:rsidRPr="001C6449">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DB4FF2" w:rsidRPr="001C6449" w:rsidRDefault="00DB4FF2" w:rsidP="00F44C5F">
            <w:pPr>
              <w:pStyle w:val="27"/>
              <w:numPr>
                <w:ilvl w:val="0"/>
                <w:numId w:val="40"/>
              </w:numPr>
              <w:spacing w:after="0" w:line="240" w:lineRule="auto"/>
              <w:ind w:left="121" w:firstLine="0"/>
            </w:pPr>
            <w:r w:rsidRPr="001C6449">
              <w:t xml:space="preserve">магистраль – это совокупность ВОК, магистральных и распределительных шкафов (ОРШ), муфт (боксов), коннекторов и соединителей, располагающихся между линейным портом </w:t>
            </w:r>
            <w:r w:rsidRPr="001C6449">
              <w:rPr>
                <w:lang w:val="en-US"/>
              </w:rPr>
              <w:t>ODF</w:t>
            </w:r>
            <w:r w:rsidRPr="001C6449">
              <w:t xml:space="preserve"> и входным интерфейсом оптического сплиттера в ОРШ;</w:t>
            </w:r>
          </w:p>
          <w:p w:rsidR="00DB4FF2" w:rsidRPr="001C6449" w:rsidRDefault="00DB4FF2" w:rsidP="00F44C5F">
            <w:pPr>
              <w:pStyle w:val="27"/>
              <w:numPr>
                <w:ilvl w:val="0"/>
                <w:numId w:val="40"/>
              </w:numPr>
              <w:spacing w:after="0" w:line="240" w:lineRule="auto"/>
              <w:ind w:left="121" w:firstLine="0"/>
            </w:pPr>
            <w:r w:rsidRPr="001C6449">
              <w:t>распределительная сеть – участок сети от выхода сплиттера в ОРШ до абонентских портов дроп-муфты;</w:t>
            </w:r>
          </w:p>
          <w:p w:rsidR="00DB4FF2" w:rsidRPr="001C6449" w:rsidRDefault="00DB4FF2" w:rsidP="00F44C5F">
            <w:pPr>
              <w:pStyle w:val="27"/>
              <w:numPr>
                <w:ilvl w:val="0"/>
                <w:numId w:val="40"/>
              </w:numPr>
              <w:spacing w:after="0" w:line="240" w:lineRule="auto"/>
              <w:ind w:left="121" w:firstLine="0"/>
            </w:pPr>
            <w:r w:rsidRPr="001C6449">
              <w:t>абонентский участок – это персональная абонентская разводка одно- или двух-волоконным ВОК от абонентского порта дроп-муфты до ОРА либо до активного оборудования ONT в помещении абонента, или в офисе корпоративного клиента (участок между дроп-муфтой и ONT).</w:t>
            </w:r>
          </w:p>
          <w:p w:rsidR="00BA78C6" w:rsidRPr="001C6449" w:rsidRDefault="00BA78C6" w:rsidP="00F44C5F">
            <w:pPr>
              <w:pStyle w:val="27"/>
              <w:spacing w:after="0" w:line="240" w:lineRule="auto"/>
              <w:ind w:left="121" w:firstLine="0"/>
            </w:pPr>
          </w:p>
          <w:p w:rsidR="00BA0DDB" w:rsidRPr="001C6449" w:rsidRDefault="00DB4FF2" w:rsidP="00F44C5F">
            <w:pPr>
              <w:pStyle w:val="11"/>
              <w:numPr>
                <w:ilvl w:val="0"/>
                <w:numId w:val="0"/>
              </w:numPr>
              <w:tabs>
                <w:tab w:val="clear" w:pos="264"/>
                <w:tab w:val="left" w:pos="-284"/>
              </w:tabs>
              <w:spacing w:line="240" w:lineRule="auto"/>
              <w:ind w:firstLine="518"/>
            </w:pPr>
            <w:r w:rsidRPr="001C6449">
              <w:t>При построении оптической распр</w:t>
            </w:r>
            <w:r w:rsidR="00873845" w:rsidRPr="001C6449">
              <w:t>еделительной сети GPON использу</w:t>
            </w:r>
            <w:r w:rsidR="00873845" w:rsidRPr="001C6449">
              <w:rPr>
                <w:lang w:val="ru-RU"/>
              </w:rPr>
              <w:t>е</w:t>
            </w:r>
            <w:r w:rsidRPr="001C6449">
              <w:t xml:space="preserve">тся </w:t>
            </w:r>
            <w:r w:rsidR="00801FB4" w:rsidRPr="001C6449">
              <w:rPr>
                <w:lang w:val="ru-RU"/>
              </w:rPr>
              <w:t>однокаскадная схема 1:64</w:t>
            </w:r>
            <w:r w:rsidR="00AA27FE" w:rsidRPr="001C6449">
              <w:rPr>
                <w:lang w:val="ru-RU"/>
              </w:rPr>
              <w:t>,1:32</w:t>
            </w:r>
            <w:r w:rsidR="00801FB4" w:rsidRPr="001C6449">
              <w:rPr>
                <w:lang w:val="ru-RU"/>
              </w:rPr>
              <w:t xml:space="preserve"> (вариант А</w:t>
            </w:r>
            <w:r w:rsidR="00AA27FE" w:rsidRPr="001C6449">
              <w:rPr>
                <w:lang w:val="ru-RU"/>
              </w:rPr>
              <w:t>,Б</w:t>
            </w:r>
            <w:r w:rsidR="00801FB4" w:rsidRPr="001C6449">
              <w:rPr>
                <w:lang w:val="ru-RU"/>
              </w:rPr>
              <w:t xml:space="preserve">) и </w:t>
            </w:r>
            <w:r w:rsidRPr="001C6449">
              <w:t>двухкаскадная схема деления оптического сигнала с суммарным коэффициентом 1:32, 1:64.</w:t>
            </w:r>
          </w:p>
          <w:p w:rsidR="00BA78C6" w:rsidRPr="001C6449" w:rsidRDefault="00BA78C6" w:rsidP="00A12714">
            <w:pPr>
              <w:pStyle w:val="11"/>
              <w:numPr>
                <w:ilvl w:val="0"/>
                <w:numId w:val="0"/>
              </w:numPr>
              <w:tabs>
                <w:tab w:val="clear" w:pos="264"/>
                <w:tab w:val="left" w:pos="-284"/>
              </w:tabs>
              <w:spacing w:line="240" w:lineRule="auto"/>
              <w:ind w:firstLine="518"/>
              <w:jc w:val="left"/>
              <w:rPr>
                <w:lang w:val="ru-RU"/>
              </w:rPr>
            </w:pPr>
          </w:p>
          <w:p w:rsidR="006C1AA4" w:rsidRPr="001C6449" w:rsidRDefault="006C1AA4" w:rsidP="00F44C5F">
            <w:pPr>
              <w:pStyle w:val="11"/>
              <w:numPr>
                <w:ilvl w:val="0"/>
                <w:numId w:val="0"/>
              </w:numPr>
              <w:tabs>
                <w:tab w:val="clear" w:pos="264"/>
                <w:tab w:val="left" w:pos="-284"/>
              </w:tabs>
              <w:spacing w:line="240" w:lineRule="auto"/>
              <w:ind w:firstLine="518"/>
            </w:pPr>
            <w:r w:rsidRPr="001C6449">
              <w:rPr>
                <w:lang w:val="ru-RU"/>
              </w:rPr>
              <w:t xml:space="preserve">В многоквартирных домах (далее МКД) сети GPON строятся на </w:t>
            </w:r>
            <w:r w:rsidR="002647E8" w:rsidRPr="001C6449">
              <w:rPr>
                <w:lang w:val="ru-RU"/>
              </w:rPr>
              <w:t xml:space="preserve">основе </w:t>
            </w:r>
            <w:r w:rsidR="00801FB4" w:rsidRPr="001C6449">
              <w:rPr>
                <w:lang w:val="ru-RU"/>
              </w:rPr>
              <w:t xml:space="preserve">однокаскадной </w:t>
            </w:r>
            <w:r w:rsidR="009A075D" w:rsidRPr="001C6449">
              <w:rPr>
                <w:lang w:val="ru-RU"/>
              </w:rPr>
              <w:t xml:space="preserve">(отдельное тех. решение Заказчика) </w:t>
            </w:r>
            <w:r w:rsidR="00801FB4" w:rsidRPr="001C6449">
              <w:rPr>
                <w:lang w:val="ru-RU"/>
              </w:rPr>
              <w:t xml:space="preserve">и </w:t>
            </w:r>
            <w:r w:rsidR="002647E8" w:rsidRPr="001C6449">
              <w:rPr>
                <w:lang w:val="ru-RU"/>
              </w:rPr>
              <w:t xml:space="preserve">двухкаскадной технологии </w:t>
            </w:r>
            <w:r w:rsidR="002647E8" w:rsidRPr="001C6449">
              <w:t>(Приложение № 2 к ТЗ):</w:t>
            </w:r>
          </w:p>
          <w:p w:rsidR="00BA78C6" w:rsidRPr="001C6449" w:rsidRDefault="00BA78C6" w:rsidP="00A12714">
            <w:pPr>
              <w:pStyle w:val="11"/>
              <w:numPr>
                <w:ilvl w:val="0"/>
                <w:numId w:val="0"/>
              </w:numPr>
              <w:tabs>
                <w:tab w:val="clear" w:pos="264"/>
                <w:tab w:val="left" w:pos="-284"/>
              </w:tabs>
              <w:spacing w:line="240" w:lineRule="auto"/>
              <w:ind w:firstLine="518"/>
              <w:jc w:val="left"/>
              <w:rPr>
                <w:lang w:val="ru-RU"/>
              </w:rPr>
            </w:pPr>
          </w:p>
          <w:p w:rsidR="006C1AA4" w:rsidRPr="001C6449" w:rsidRDefault="006C1AA4" w:rsidP="00F44C5F">
            <w:pPr>
              <w:numPr>
                <w:ilvl w:val="0"/>
                <w:numId w:val="74"/>
              </w:numPr>
              <w:ind w:left="121" w:firstLine="142"/>
            </w:pPr>
            <w:r w:rsidRPr="001C6449">
              <w:t xml:space="preserve">При проектировании и строительстве магистральной составляющей сети </w:t>
            </w:r>
            <w:r w:rsidRPr="001C6449">
              <w:rPr>
                <w:lang w:val="en-US"/>
              </w:rPr>
              <w:t>GPON</w:t>
            </w:r>
            <w:r w:rsidRPr="001C6449">
              <w:t xml:space="preserve"> следует применять топологию «звезда», при которой оборудование </w:t>
            </w:r>
            <w:r w:rsidR="00BA0DDB" w:rsidRPr="001C6449">
              <w:rPr>
                <w:lang w:val="en-US"/>
              </w:rPr>
              <w:t>OLT</w:t>
            </w:r>
            <w:r w:rsidR="00BA0DDB" w:rsidRPr="001C6449">
              <w:t>, установленное</w:t>
            </w:r>
            <w:r w:rsidRPr="001C6449">
              <w:t xml:space="preserve"> на опорном узле подключается к </w:t>
            </w:r>
            <w:r w:rsidR="00BA0DDB" w:rsidRPr="001C6449">
              <w:t>ОРШ прямыми</w:t>
            </w:r>
            <w:r w:rsidRPr="001C6449">
              <w:t xml:space="preserve"> волокнами волоконно-оптического кабеля (ВОК).</w:t>
            </w:r>
          </w:p>
          <w:p w:rsidR="006C1AA4" w:rsidRPr="001C6449" w:rsidRDefault="006C1AA4" w:rsidP="00F44C5F">
            <w:pPr>
              <w:numPr>
                <w:ilvl w:val="0"/>
                <w:numId w:val="74"/>
              </w:numPr>
              <w:ind w:left="121" w:firstLine="142"/>
            </w:pPr>
            <w:r w:rsidRPr="001C6449">
              <w:t xml:space="preserve">Первый каскад сплиттеров размещается в ОРШ. Сплиттеры первого каскада могут иметь коэффициент деления </w:t>
            </w:r>
            <w:r w:rsidR="00882D05" w:rsidRPr="001C6449">
              <w:t>1:16,</w:t>
            </w:r>
            <w:r w:rsidRPr="001C6449">
              <w:t xml:space="preserve"> 1:8</w:t>
            </w:r>
            <w:r w:rsidR="00882D05" w:rsidRPr="001C6449">
              <w:t xml:space="preserve"> или 1:4</w:t>
            </w:r>
            <w:r w:rsidRPr="001C6449">
              <w:t>.</w:t>
            </w:r>
          </w:p>
          <w:p w:rsidR="006C1AA4" w:rsidRPr="001C6449" w:rsidRDefault="006C1AA4" w:rsidP="00F44C5F">
            <w:pPr>
              <w:numPr>
                <w:ilvl w:val="0"/>
                <w:numId w:val="74"/>
              </w:numPr>
              <w:ind w:left="121" w:firstLine="142"/>
            </w:pPr>
            <w:r w:rsidRPr="001C6449">
              <w:t xml:space="preserve">Второй каскад сплиттеров размещается в ОРК. Сплиттеры второго каскада могут иметь коэффициент деления </w:t>
            </w:r>
            <w:r w:rsidR="00885CA1" w:rsidRPr="001C6449">
              <w:t>1:4 либо</w:t>
            </w:r>
            <w:r w:rsidRPr="001C6449">
              <w:t xml:space="preserve"> 1:8.</w:t>
            </w:r>
          </w:p>
          <w:p w:rsidR="006C1AA4" w:rsidRPr="001C6449" w:rsidRDefault="006C1AA4" w:rsidP="00F44C5F">
            <w:pPr>
              <w:numPr>
                <w:ilvl w:val="0"/>
                <w:numId w:val="74"/>
              </w:numPr>
              <w:ind w:left="121" w:firstLine="142"/>
            </w:pPr>
            <w:r w:rsidRPr="001C6449">
              <w:t>В случае, если максимальное количество квартир на этаже дома меньше либо равно 4, в ОРШ планировать установку сплиттеров 1:16, в ОРК планировать установку сплиттеров 1:4.</w:t>
            </w:r>
          </w:p>
          <w:p w:rsidR="006C1AA4" w:rsidRPr="001C6449" w:rsidRDefault="006C1AA4" w:rsidP="00F44C5F">
            <w:pPr>
              <w:numPr>
                <w:ilvl w:val="0"/>
                <w:numId w:val="74"/>
              </w:numPr>
              <w:ind w:left="121" w:firstLine="142"/>
            </w:pPr>
            <w:r w:rsidRPr="001C6449">
              <w:t>В том случае, если максимальное количество квартир на этаже дома больше 4, в ОРШ планировать установку сплиттеров 1:8, в ОРК планировать установку сплиттеров 1:8</w:t>
            </w:r>
          </w:p>
          <w:p w:rsidR="006C1AA4" w:rsidRPr="001C6449" w:rsidRDefault="006C1AA4" w:rsidP="00512423">
            <w:pPr>
              <w:numPr>
                <w:ilvl w:val="0"/>
                <w:numId w:val="74"/>
              </w:numPr>
              <w:ind w:left="121" w:firstLine="142"/>
              <w:jc w:val="left"/>
            </w:pPr>
            <w:r w:rsidRPr="001C6449">
              <w:t>Логическая схема двух</w:t>
            </w:r>
            <w:r w:rsidR="008131CA" w:rsidRPr="001C6449">
              <w:t>каскадной сети представлена на р</w:t>
            </w:r>
            <w:r w:rsidRPr="001C6449">
              <w:t>ис.1</w:t>
            </w:r>
          </w:p>
          <w:p w:rsidR="008131CA" w:rsidRPr="001C6449" w:rsidRDefault="008131CA" w:rsidP="00BA78C6">
            <w:pPr>
              <w:ind w:left="263"/>
              <w:jc w:val="center"/>
            </w:pPr>
          </w:p>
          <w:p w:rsidR="00BA78C6" w:rsidRPr="001C6449" w:rsidRDefault="00BA78C6" w:rsidP="00BA78C6">
            <w:pPr>
              <w:ind w:left="263"/>
              <w:jc w:val="center"/>
            </w:pPr>
          </w:p>
          <w:p w:rsidR="00BA78C6" w:rsidRPr="001C6449" w:rsidRDefault="00BA78C6" w:rsidP="00BA78C6">
            <w:pPr>
              <w:ind w:left="263"/>
              <w:jc w:val="center"/>
            </w:pPr>
          </w:p>
          <w:p w:rsidR="00BA78C6" w:rsidRPr="001C6449" w:rsidRDefault="00BA78C6" w:rsidP="00BA78C6">
            <w:pPr>
              <w:ind w:left="263"/>
              <w:jc w:val="center"/>
            </w:pPr>
          </w:p>
          <w:p w:rsidR="00BA78C6" w:rsidRPr="001C6449" w:rsidRDefault="00BA78C6" w:rsidP="00BA78C6">
            <w:pPr>
              <w:ind w:left="263"/>
              <w:jc w:val="center"/>
            </w:pPr>
          </w:p>
          <w:p w:rsidR="00BA78C6" w:rsidRPr="001C6449" w:rsidRDefault="0083088A" w:rsidP="0083088A">
            <w:pPr>
              <w:ind w:left="263" w:hanging="230"/>
              <w:jc w:val="center"/>
            </w:pPr>
            <w:r w:rsidRPr="001C6449">
              <w:rPr>
                <w:noProof/>
              </w:rPr>
              <w:drawing>
                <wp:inline distT="0" distB="0" distL="0" distR="0" wp14:anchorId="182CBDC4" wp14:editId="0778CFC3">
                  <wp:extent cx="3734790" cy="266915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Схема GPON двухкаскадная.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34790" cy="2669157"/>
                          </a:xfrm>
                          <a:prstGeom prst="rect">
                            <a:avLst/>
                          </a:prstGeom>
                        </pic:spPr>
                      </pic:pic>
                    </a:graphicData>
                  </a:graphic>
                </wp:inline>
              </w:drawing>
            </w:r>
          </w:p>
          <w:p w:rsidR="00BA78C6" w:rsidRPr="001C6449" w:rsidRDefault="00BA78C6" w:rsidP="00BA78C6">
            <w:pPr>
              <w:ind w:left="263"/>
              <w:jc w:val="center"/>
            </w:pPr>
          </w:p>
          <w:p w:rsidR="008131CA" w:rsidRPr="001C6449" w:rsidRDefault="008131CA" w:rsidP="00BA78C6">
            <w:pPr>
              <w:jc w:val="center"/>
            </w:pPr>
          </w:p>
          <w:p w:rsidR="00885CA1" w:rsidRPr="001C6449" w:rsidRDefault="00885CA1" w:rsidP="00BA78C6">
            <w:pPr>
              <w:jc w:val="center"/>
            </w:pPr>
            <w:r w:rsidRPr="001C6449">
              <w:t>Рис.1 Схема организации двухкаскадной сети GPON</w:t>
            </w:r>
          </w:p>
          <w:p w:rsidR="00885CA1" w:rsidRPr="001C6449" w:rsidRDefault="00885CA1" w:rsidP="00A12714">
            <w:pPr>
              <w:jc w:val="left"/>
            </w:pPr>
          </w:p>
          <w:p w:rsidR="006C1AA4" w:rsidRPr="001C6449" w:rsidRDefault="002647E8" w:rsidP="00EB6EC9">
            <w:pPr>
              <w:numPr>
                <w:ilvl w:val="0"/>
                <w:numId w:val="77"/>
              </w:numPr>
              <w:ind w:left="0" w:firstLine="45"/>
            </w:pPr>
            <w:r w:rsidRPr="001C6449">
              <w:t>Ёмкость</w:t>
            </w:r>
            <w:r w:rsidR="006C1AA4" w:rsidRPr="001C6449">
              <w:t xml:space="preserve"> ВОК магистральной сети определяется на этапе проектирования магистральной сети, согласно “Методике разработки ситуационного плана”.</w:t>
            </w:r>
          </w:p>
          <w:p w:rsidR="006C1AA4" w:rsidRPr="001C6449" w:rsidRDefault="002647E8" w:rsidP="00EB6EC9">
            <w:pPr>
              <w:numPr>
                <w:ilvl w:val="0"/>
                <w:numId w:val="77"/>
              </w:numPr>
              <w:ind w:left="0" w:firstLine="45"/>
            </w:pPr>
            <w:r w:rsidRPr="001C6449">
              <w:t>Ёмкость</w:t>
            </w:r>
            <w:r w:rsidR="006C1AA4" w:rsidRPr="001C6449">
              <w:t xml:space="preserve"> ВОК распределительной сети рассчитывается следующим образом:</w:t>
            </w:r>
          </w:p>
          <w:p w:rsidR="006C1AA4" w:rsidRPr="001C6449" w:rsidRDefault="002647E8" w:rsidP="00EB6EC9">
            <w:pPr>
              <w:numPr>
                <w:ilvl w:val="1"/>
                <w:numId w:val="74"/>
              </w:numPr>
              <w:ind w:left="0" w:firstLine="45"/>
            </w:pPr>
            <w:r w:rsidRPr="001C6449">
              <w:t>Ёмкость</w:t>
            </w:r>
            <w:r w:rsidR="006C1AA4" w:rsidRPr="001C6449">
              <w:t xml:space="preserve"> межэтажного кабеля рассчитывается по кол-ву этажей + 1 резервное волокно.</w:t>
            </w:r>
          </w:p>
          <w:p w:rsidR="006C1AA4" w:rsidRPr="001C6449" w:rsidRDefault="002647E8" w:rsidP="00512423">
            <w:pPr>
              <w:numPr>
                <w:ilvl w:val="1"/>
                <w:numId w:val="74"/>
              </w:numPr>
              <w:ind w:left="0" w:firstLine="45"/>
              <w:jc w:val="left"/>
            </w:pPr>
            <w:r w:rsidRPr="001C6449">
              <w:t>Ёмкость</w:t>
            </w:r>
            <w:r w:rsidR="006C1AA4" w:rsidRPr="001C6449">
              <w:t xml:space="preserve"> транзитных кабелей:</w:t>
            </w:r>
          </w:p>
          <w:p w:rsidR="006C1AA4" w:rsidRPr="001C6449" w:rsidRDefault="006C1AA4" w:rsidP="00EB6EC9">
            <w:pPr>
              <w:numPr>
                <w:ilvl w:val="2"/>
                <w:numId w:val="74"/>
              </w:numPr>
              <w:ind w:left="0" w:firstLine="45"/>
            </w:pPr>
            <w:r w:rsidRPr="001C6449">
              <w:t xml:space="preserve">1 волокно, в случае, если в </w:t>
            </w:r>
            <w:r w:rsidR="002647E8" w:rsidRPr="001C6449">
              <w:t>присоединённом</w:t>
            </w:r>
            <w:r w:rsidRPr="001C6449">
              <w:t xml:space="preserve"> доме планируется подключение не более </w:t>
            </w:r>
            <w:r w:rsidR="002647E8" w:rsidRPr="001C6449">
              <w:t>четырёх</w:t>
            </w:r>
            <w:r w:rsidRPr="001C6449">
              <w:t xml:space="preserve"> абонентов</w:t>
            </w:r>
          </w:p>
          <w:p w:rsidR="006C1AA4" w:rsidRPr="001C6449" w:rsidRDefault="006C1AA4" w:rsidP="00EB6EC9">
            <w:pPr>
              <w:numPr>
                <w:ilvl w:val="2"/>
                <w:numId w:val="74"/>
              </w:numPr>
              <w:ind w:left="0" w:firstLine="45"/>
            </w:pPr>
            <w:r w:rsidRPr="001C6449">
              <w:t>8 волокон, в случае подключения пяти и более абонентов.</w:t>
            </w:r>
          </w:p>
          <w:p w:rsidR="006C1AA4" w:rsidRPr="001C6449" w:rsidRDefault="006C1AA4" w:rsidP="00EB6EC9">
            <w:pPr>
              <w:numPr>
                <w:ilvl w:val="0"/>
                <w:numId w:val="76"/>
              </w:numPr>
              <w:ind w:left="0" w:firstLine="45"/>
            </w:pPr>
            <w:r w:rsidRPr="001C6449">
              <w:t>В каждом опорном доме устанавливается один ОРШ. Монтаж ОРШ осуществляется в подвальном или ином помещении с контролируемым доступом.  Установка более одного ОРШ на опорный дом, или размещение ОРШ в помещении с неконтролируемым доступом возможно при наличии обоснования и требует отдельного одобрения.</w:t>
            </w:r>
          </w:p>
          <w:p w:rsidR="006C1AA4" w:rsidRPr="001C6449" w:rsidRDefault="006C1AA4" w:rsidP="00EB6EC9">
            <w:pPr>
              <w:numPr>
                <w:ilvl w:val="0"/>
                <w:numId w:val="76"/>
              </w:numPr>
              <w:ind w:left="0" w:firstLine="45"/>
            </w:pPr>
            <w:r w:rsidRPr="001C6449">
              <w:t xml:space="preserve">На этажах (лестничных клетках) опорного дома устанавливаются ОРК из </w:t>
            </w:r>
            <w:r w:rsidR="002647E8" w:rsidRPr="001C6449">
              <w:t>расчёта</w:t>
            </w:r>
            <w:r w:rsidRPr="001C6449">
              <w:t xml:space="preserve"> обслуживания абонентов на двух этажах. Изменение зоны обслуживания ОРК производится в исключительных случаях и требует отдельного обоснования. Размещение ОРК начинается с верхнего этажа и далее вниз. Нумерация ОРК начинается с верхнего этажа 1-ого подъезда.</w:t>
            </w:r>
          </w:p>
          <w:p w:rsidR="006C1AA4" w:rsidRPr="001C6449" w:rsidRDefault="006C1AA4" w:rsidP="00EB6EC9">
            <w:pPr>
              <w:numPr>
                <w:ilvl w:val="0"/>
                <w:numId w:val="76"/>
              </w:numPr>
              <w:ind w:left="0" w:firstLine="45"/>
            </w:pPr>
            <w:r w:rsidRPr="001C6449">
              <w:t>В случае размещения ОРК на межлестничных площадках в домах с жилыми помещениями 1-ого этажа в обязательном порядке планировать установку ОРК на межлестничных площадках между 1-ым и 2-ым этажом.</w:t>
            </w:r>
          </w:p>
          <w:p w:rsidR="006C1AA4" w:rsidRPr="001C6449" w:rsidRDefault="006C1AA4" w:rsidP="00EB6EC9">
            <w:pPr>
              <w:numPr>
                <w:ilvl w:val="0"/>
                <w:numId w:val="76"/>
              </w:numPr>
              <w:ind w:left="0" w:firstLine="45"/>
            </w:pPr>
            <w:r w:rsidRPr="001C6449">
              <w:t>Не допускается установка ОРК на межлестничной площадке ниже 1-ого этажа.</w:t>
            </w:r>
          </w:p>
          <w:p w:rsidR="006C1AA4" w:rsidRPr="001C6449" w:rsidRDefault="006C1AA4" w:rsidP="00EB6EC9">
            <w:pPr>
              <w:numPr>
                <w:ilvl w:val="0"/>
                <w:numId w:val="76"/>
              </w:numPr>
              <w:ind w:left="0" w:firstLine="45"/>
            </w:pPr>
            <w:r w:rsidRPr="001C6449">
              <w:t>По стоякам опорного дома прокладывается межэтажный кабель. В местах установки ОРК из межэтажного кабеля извлекается один модуль и терминируется в ОРК. В ОРШ межэтажный кабель разваривается по количеству всех этажей дома.</w:t>
            </w:r>
          </w:p>
          <w:p w:rsidR="006C1AA4" w:rsidRPr="001C6449" w:rsidRDefault="006C1AA4" w:rsidP="00EB6EC9">
            <w:pPr>
              <w:numPr>
                <w:ilvl w:val="0"/>
                <w:numId w:val="76"/>
              </w:numPr>
              <w:ind w:left="0" w:firstLine="45"/>
            </w:pPr>
            <w:r w:rsidRPr="001C6449">
              <w:t xml:space="preserve">В случае расположения ОРК в нише, ОРК устанавливается и фиксируется непосредственно на межэтажный кабель. Дополнительно закрепить ОРК </w:t>
            </w:r>
            <w:r w:rsidR="008131CA" w:rsidRPr="001C6449">
              <w:t>к арматуре,</w:t>
            </w:r>
            <w:r w:rsidRPr="001C6449">
              <w:t xml:space="preserve"> расположенной в нише.</w:t>
            </w:r>
          </w:p>
          <w:p w:rsidR="006C1AA4" w:rsidRPr="001C6449" w:rsidRDefault="006C1AA4" w:rsidP="00EB6EC9">
            <w:pPr>
              <w:numPr>
                <w:ilvl w:val="0"/>
                <w:numId w:val="76"/>
              </w:numPr>
              <w:ind w:left="0" w:firstLine="45"/>
            </w:pPr>
            <w:r w:rsidRPr="001C6449">
              <w:t>В случае прокладки дополнительных стояков, ОРК устанавливается и фиксируется на стене.</w:t>
            </w:r>
          </w:p>
          <w:p w:rsidR="006C1AA4" w:rsidRPr="001C6449" w:rsidRDefault="006C1AA4" w:rsidP="00EB6EC9">
            <w:pPr>
              <w:numPr>
                <w:ilvl w:val="0"/>
                <w:numId w:val="76"/>
              </w:numPr>
              <w:ind w:left="0" w:firstLine="45"/>
            </w:pPr>
            <w:r w:rsidRPr="001C6449">
              <w:t xml:space="preserve">Подключение первого абонента производится </w:t>
            </w:r>
            <w:r w:rsidR="002647E8" w:rsidRPr="001C6449">
              <w:t>путём</w:t>
            </w:r>
            <w:r w:rsidRPr="001C6449">
              <w:t xml:space="preserve"> подключения ОАК к питающему </w:t>
            </w:r>
            <w:r w:rsidR="002647E8" w:rsidRPr="001C6449">
              <w:t>разъёму</w:t>
            </w:r>
            <w:r w:rsidRPr="001C6449">
              <w:t xml:space="preserve"> ОРК без установки сплиттера второго каскада.</w:t>
            </w:r>
          </w:p>
          <w:p w:rsidR="006C1AA4" w:rsidRPr="001C6449" w:rsidRDefault="006C1AA4" w:rsidP="00EB6EC9">
            <w:pPr>
              <w:numPr>
                <w:ilvl w:val="0"/>
                <w:numId w:val="76"/>
              </w:numPr>
              <w:ind w:left="0" w:firstLine="45"/>
            </w:pPr>
            <w:r w:rsidRPr="001C6449">
              <w:t>Сплиттер второго каскада устанавливается в ОРК при подключении второго абонента. При этом первый, второй и последующие абоненты подключаются к выходам сплиттера второго каскада.</w:t>
            </w:r>
          </w:p>
          <w:p w:rsidR="006C1AA4" w:rsidRPr="001C6449" w:rsidRDefault="006C1AA4" w:rsidP="00EB6EC9">
            <w:pPr>
              <w:numPr>
                <w:ilvl w:val="0"/>
                <w:numId w:val="76"/>
              </w:numPr>
              <w:ind w:left="0" w:firstLine="45"/>
            </w:pPr>
            <w:r w:rsidRPr="001C6449">
              <w:t>При исчерпании портов на ОРК задействуется дополнительное волокно межэтажного кабеля, с установкой дополнительной ОРК на 2-м этаже, при этом переключение абонентов не производится. Дополнительные ОРК устанавливаются по мере необходимости.</w:t>
            </w:r>
          </w:p>
          <w:p w:rsidR="006C1AA4" w:rsidRPr="001C6449" w:rsidRDefault="006C1AA4" w:rsidP="00EB6EC9">
            <w:pPr>
              <w:numPr>
                <w:ilvl w:val="0"/>
                <w:numId w:val="76"/>
              </w:numPr>
              <w:ind w:left="0" w:firstLine="45"/>
            </w:pPr>
            <w:r w:rsidRPr="001C6449">
              <w:t xml:space="preserve">Подключение </w:t>
            </w:r>
            <w:r w:rsidR="00346E79" w:rsidRPr="001C6449">
              <w:t>присоединённых</w:t>
            </w:r>
            <w:r w:rsidRPr="001C6449">
              <w:t xml:space="preserve"> домов производится транзитным оптическим кабелем к выходам оптических сплиттеров 1-ого каскада, расположенных в ОРШ опорных домов.</w:t>
            </w:r>
          </w:p>
          <w:p w:rsidR="00885CA1" w:rsidRPr="001C6449" w:rsidRDefault="00033A0B" w:rsidP="00EB6EC9">
            <w:pPr>
              <w:numPr>
                <w:ilvl w:val="0"/>
                <w:numId w:val="76"/>
              </w:numPr>
              <w:ind w:left="0" w:firstLine="45"/>
            </w:pPr>
            <w:r w:rsidRPr="001C6449">
              <w:rPr>
                <w:noProof/>
              </w:rPr>
              <w:drawing>
                <wp:anchor distT="0" distB="0" distL="114300" distR="114300" simplePos="0" relativeHeight="251662336" behindDoc="0" locked="0" layoutInCell="1" allowOverlap="1">
                  <wp:simplePos x="0" y="0"/>
                  <wp:positionH relativeFrom="column">
                    <wp:posOffset>151130</wp:posOffset>
                  </wp:positionH>
                  <wp:positionV relativeFrom="paragraph">
                    <wp:posOffset>878840</wp:posOffset>
                  </wp:positionV>
                  <wp:extent cx="3648075" cy="2384425"/>
                  <wp:effectExtent l="0" t="0" r="9525" b="0"/>
                  <wp:wrapThrough wrapText="bothSides">
                    <wp:wrapPolygon edited="0">
                      <wp:start x="0" y="0"/>
                      <wp:lineTo x="0" y="21399"/>
                      <wp:lineTo x="21544" y="21399"/>
                      <wp:lineTo x="21544"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Схема PON в МКД.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48075" cy="2384425"/>
                          </a:xfrm>
                          <a:prstGeom prst="rect">
                            <a:avLst/>
                          </a:prstGeom>
                        </pic:spPr>
                      </pic:pic>
                    </a:graphicData>
                  </a:graphic>
                  <wp14:sizeRelH relativeFrom="page">
                    <wp14:pctWidth>0</wp14:pctWidth>
                  </wp14:sizeRelH>
                  <wp14:sizeRelV relativeFrom="page">
                    <wp14:pctHeight>0</wp14:pctHeight>
                  </wp14:sizeRelV>
                </wp:anchor>
              </w:drawing>
            </w:r>
            <w:r w:rsidR="006C1AA4" w:rsidRPr="001C6449">
              <w:t xml:space="preserve">В </w:t>
            </w:r>
            <w:r w:rsidR="00346E79" w:rsidRPr="001C6449">
              <w:t>присоединённом</w:t>
            </w:r>
            <w:r w:rsidR="006C1AA4" w:rsidRPr="001C6449">
              <w:t xml:space="preserve"> доме в зоне ввода транзитного кабеля устанавливается распределительная коробка ОРК-Т. ОРК-Т обеспечивает </w:t>
            </w:r>
            <w:r w:rsidR="008131CA" w:rsidRPr="001C6449">
              <w:t>терминацию ВОК</w:t>
            </w:r>
            <w:r w:rsidR="006C1AA4" w:rsidRPr="001C6449">
              <w:t xml:space="preserve"> от опорного дома и размещение нескольких сплиттеров второго каскада.</w:t>
            </w:r>
          </w:p>
          <w:p w:rsidR="00C859DF" w:rsidRPr="001C6449" w:rsidRDefault="00C859DF" w:rsidP="00BA78C6">
            <w:pPr>
              <w:jc w:val="center"/>
            </w:pPr>
          </w:p>
        </w:tc>
      </w:tr>
      <w:tr w:rsidR="001C6449" w:rsidRPr="001C6449" w:rsidTr="001C6449">
        <w:tc>
          <w:tcPr>
            <w:tcW w:w="596" w:type="dxa"/>
          </w:tcPr>
          <w:p w:rsidR="00DB4FF2" w:rsidRPr="001C6449" w:rsidRDefault="00DB4FF2" w:rsidP="00A362E7">
            <w:r w:rsidRPr="001C6449">
              <w:rPr>
                <w:lang w:val="en-US"/>
              </w:rPr>
              <w:t>2</w:t>
            </w:r>
            <w:r w:rsidR="00D91BE7" w:rsidRPr="001C6449">
              <w:t>4</w:t>
            </w:r>
            <w:r w:rsidR="00C859DF" w:rsidRPr="001C6449">
              <w:t>.</w:t>
            </w:r>
          </w:p>
          <w:p w:rsidR="00DB4FF2" w:rsidRPr="001C6449" w:rsidRDefault="00DB4FF2" w:rsidP="00A362E7"/>
        </w:tc>
        <w:tc>
          <w:tcPr>
            <w:tcW w:w="2098" w:type="dxa"/>
          </w:tcPr>
          <w:p w:rsidR="00DB4FF2" w:rsidRPr="001C6449" w:rsidRDefault="00DB4FF2" w:rsidP="00C859DF">
            <w:pPr>
              <w:ind w:firstLine="0"/>
              <w:jc w:val="left"/>
            </w:pPr>
            <w:r w:rsidRPr="001C6449">
              <w:t>Требования к станционным сооружениям</w:t>
            </w:r>
          </w:p>
        </w:tc>
        <w:tc>
          <w:tcPr>
            <w:tcW w:w="7371" w:type="dxa"/>
          </w:tcPr>
          <w:p w:rsidR="008131CA" w:rsidRPr="001C6449" w:rsidRDefault="008131CA" w:rsidP="00A362E7"/>
          <w:p w:rsidR="00885CA1" w:rsidRPr="001C6449" w:rsidRDefault="00885CA1" w:rsidP="00C859DF">
            <w:pPr>
              <w:ind w:firstLine="0"/>
            </w:pPr>
            <w:r w:rsidRPr="001C6449">
              <w:t>Для районов частной застройки:</w:t>
            </w:r>
          </w:p>
          <w:p w:rsidR="00DB4FF2" w:rsidRPr="001C6449" w:rsidRDefault="00DB4FF2" w:rsidP="00A362E7">
            <w:r w:rsidRPr="001C6449">
              <w:rPr>
                <w:sz w:val="36"/>
              </w:rPr>
              <w:t>•</w:t>
            </w:r>
            <w:r w:rsidRPr="001C6449">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DB4FF2" w:rsidRPr="001C6449" w:rsidRDefault="00DB4FF2" w:rsidP="00A362E7">
            <w:r w:rsidRPr="001C6449">
              <w:rPr>
                <w:sz w:val="32"/>
              </w:rPr>
              <w:t>•</w:t>
            </w:r>
            <w:r w:rsidRPr="001C6449">
              <w:tab/>
              <w:t>Доставку линейных оптических кабелей магистральной сети ВОЛС, из помещения ввода кабелей, до кросса ODF, осуществлять с установкой промежуточных разветвительных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гофрированном негорючем шланге без установки промежуточных муфт.</w:t>
            </w:r>
          </w:p>
          <w:p w:rsidR="00DB4FF2" w:rsidRPr="001C6449" w:rsidRDefault="00DB4FF2" w:rsidP="00A362E7">
            <w:r w:rsidRPr="001C6449">
              <w:rPr>
                <w:sz w:val="32"/>
              </w:rPr>
              <w:t>•</w:t>
            </w:r>
            <w:r w:rsidRPr="001C6449">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p w:rsidR="00BA0DDB" w:rsidRPr="001C6449" w:rsidRDefault="00BA0DDB" w:rsidP="00A362E7"/>
          <w:p w:rsidR="00885CA1" w:rsidRPr="001C6449" w:rsidRDefault="00885CA1" w:rsidP="001E364F">
            <w:pPr>
              <w:ind w:firstLine="0"/>
            </w:pPr>
            <w:r w:rsidRPr="001C6449">
              <w:t xml:space="preserve"> Для МКД:</w:t>
            </w:r>
          </w:p>
          <w:p w:rsidR="00885CA1" w:rsidRPr="001C6449" w:rsidRDefault="00885CA1" w:rsidP="00512423">
            <w:pPr>
              <w:numPr>
                <w:ilvl w:val="0"/>
                <w:numId w:val="78"/>
              </w:numPr>
              <w:ind w:left="0" w:firstLine="45"/>
            </w:pPr>
            <w:r w:rsidRPr="001C6449">
              <w:t>Оборудование OLT должно устанавливаться на технологических площадях, удовлетворяющих требованиям производителя оборудования по климатике, с соблюдением действующих отраслевых норм на проектирование объектов связи.</w:t>
            </w:r>
          </w:p>
          <w:p w:rsidR="00885CA1" w:rsidRPr="001C6449" w:rsidRDefault="00885CA1" w:rsidP="00512423">
            <w:pPr>
              <w:numPr>
                <w:ilvl w:val="0"/>
                <w:numId w:val="78"/>
              </w:numPr>
              <w:ind w:left="0" w:firstLine="45"/>
            </w:pPr>
            <w:r w:rsidRPr="001C6449">
              <w:t xml:space="preserve">Устанавливаемое оборудование OLT должно соответствовать техническим требованиям к OLT. При выборе типа OLT должна учитываться возможность размещения оборудования (форм-фактор OLT) в заданных площадях автозалов с </w:t>
            </w:r>
            <w:r w:rsidR="008131CA" w:rsidRPr="001C6449">
              <w:t>учётом</w:t>
            </w:r>
            <w:r w:rsidRPr="001C6449">
              <w:t xml:space="preserve"> развития.</w:t>
            </w:r>
          </w:p>
          <w:p w:rsidR="00885CA1" w:rsidRPr="001C6449" w:rsidRDefault="00885CA1" w:rsidP="00512423">
            <w:pPr>
              <w:numPr>
                <w:ilvl w:val="0"/>
                <w:numId w:val="78"/>
              </w:numPr>
              <w:ind w:left="0" w:firstLine="45"/>
            </w:pPr>
            <w:r w:rsidRPr="001C6449">
              <w:t>Оптический кросс (ODF) на узле связи при наличии технической возможности размещается в непосредственной близости от стоек с оборудованием OLT. Рекомендуется выполнять прямое соединение магистральных линий с оптическими интерфейсами оборудования OLT с помощью оконцованных с двух сторон оптических шнуров (патч-кордов) без разделения ODF на линейную и станционную стороны для узлов связи до 40000 абонентов.</w:t>
            </w:r>
          </w:p>
          <w:p w:rsidR="00885CA1" w:rsidRPr="001C6449" w:rsidRDefault="00885CA1" w:rsidP="00512423">
            <w:pPr>
              <w:numPr>
                <w:ilvl w:val="0"/>
                <w:numId w:val="78"/>
              </w:numPr>
              <w:ind w:left="0" w:firstLine="45"/>
            </w:pPr>
            <w:r w:rsidRPr="001C6449">
              <w:t xml:space="preserve">При организации кроссов на узлах связи </w:t>
            </w:r>
            <w:r w:rsidR="005575C5" w:rsidRPr="001C6449">
              <w:t>ёмкостью</w:t>
            </w:r>
            <w:r w:rsidRPr="001C6449">
              <w:t xml:space="preserve"> более 40000 абонентов рекомендуется устанавливать ODF в одном выделенном ряду помещения с линейной стороной (магистрали PON) и станционной стороной (порты OLT). Соединения линейных и станционных портов осуществляются по горизонтальным и вертикальным направляющим. Для организации соединений OLT – станционная сторона ODF рекомендуется использование кабельных сборок (предоконцованных кабелей), без организации дополнительных ODF в стойках OLT.</w:t>
            </w:r>
          </w:p>
          <w:p w:rsidR="00885CA1" w:rsidRPr="001C6449" w:rsidRDefault="00885CA1" w:rsidP="00512423">
            <w:pPr>
              <w:numPr>
                <w:ilvl w:val="0"/>
                <w:numId w:val="78"/>
              </w:numPr>
              <w:ind w:left="0" w:firstLine="45"/>
            </w:pPr>
            <w:r w:rsidRPr="001C6449">
              <w:t>Между стойками OLT и ODF должны быть предусмотрены кабель-каналы для прокладки патч-кордов. Допускается использование кабельных сборок (предоконцованных кабелей). В общем случае допускается организация отдельных модулей станционной стороны OLT на ODF при технической невозможности/нецелесообразности организации выделенных кабель-каналов между стойками OLT и ODF (в этом случае рекомендуется использование предоконцованных кабелей).</w:t>
            </w:r>
          </w:p>
          <w:p w:rsidR="00885CA1" w:rsidRPr="001C6449" w:rsidRDefault="005575C5" w:rsidP="00512423">
            <w:pPr>
              <w:numPr>
                <w:ilvl w:val="0"/>
                <w:numId w:val="78"/>
              </w:numPr>
              <w:ind w:left="0" w:firstLine="45"/>
            </w:pPr>
            <w:r w:rsidRPr="001C6449">
              <w:t>Ёмкость</w:t>
            </w:r>
            <w:r w:rsidR="00885CA1" w:rsidRPr="001C6449">
              <w:t xml:space="preserve"> абонентской базы следует прогнозировать с </w:t>
            </w:r>
            <w:r w:rsidRPr="001C6449">
              <w:t>учётом</w:t>
            </w:r>
            <w:r w:rsidR="00885CA1" w:rsidRPr="001C6449">
              <w:t xml:space="preserve"> телефонизации объектов нового жилищного строительства, перспективными планами по освобождению зданий АТС с переключением абонентов на крупные сетевые узлы.</w:t>
            </w:r>
          </w:p>
          <w:p w:rsidR="00885CA1" w:rsidRPr="001C6449" w:rsidRDefault="00885CA1" w:rsidP="00512423">
            <w:pPr>
              <w:numPr>
                <w:ilvl w:val="0"/>
                <w:numId w:val="78"/>
              </w:numPr>
              <w:ind w:left="0" w:firstLine="45"/>
            </w:pPr>
            <w:r w:rsidRPr="001C6449">
              <w:t>На участках ODF – перчаточная (помещение ввода кабелей) АТС предусматривать ВОК высокой ёмкости (в негорючей оболочке) кратной модульности ODF, с установкой разветвительных/промежуточных муфт или вводных оптических шкафов в перчаточной (помещении ввода кабелей) АТС.</w:t>
            </w:r>
          </w:p>
          <w:p w:rsidR="00885CA1" w:rsidRPr="001C6449" w:rsidRDefault="00885CA1" w:rsidP="00512423">
            <w:pPr>
              <w:numPr>
                <w:ilvl w:val="0"/>
                <w:numId w:val="78"/>
              </w:numPr>
              <w:ind w:left="0" w:firstLine="45"/>
            </w:pPr>
            <w:r w:rsidRPr="001C6449">
              <w:t>Заземление металлической брони линейных оптических кабелей в здании АТС выполняется на шину заземления помещения ввода кабелей.</w:t>
            </w:r>
          </w:p>
          <w:p w:rsidR="00885CA1" w:rsidRPr="001C6449" w:rsidRDefault="00885CA1" w:rsidP="00A362E7">
            <w:pPr>
              <w:rPr>
                <w:bCs/>
              </w:rPr>
            </w:pPr>
          </w:p>
        </w:tc>
      </w:tr>
      <w:tr w:rsidR="001C6449" w:rsidRPr="001C6449" w:rsidTr="001C6449">
        <w:tc>
          <w:tcPr>
            <w:tcW w:w="596" w:type="dxa"/>
          </w:tcPr>
          <w:p w:rsidR="00DB4FF2" w:rsidRPr="001C6449" w:rsidRDefault="00DB4FF2" w:rsidP="001E364F">
            <w:r w:rsidRPr="001C6449">
              <w:rPr>
                <w:lang w:val="en-US"/>
              </w:rPr>
              <w:t>3</w:t>
            </w:r>
            <w:r w:rsidR="00D91BE7" w:rsidRPr="001C6449">
              <w:t>5</w:t>
            </w:r>
            <w:r w:rsidR="001E364F" w:rsidRPr="001C6449">
              <w:t>.</w:t>
            </w:r>
          </w:p>
        </w:tc>
        <w:tc>
          <w:tcPr>
            <w:tcW w:w="2098" w:type="dxa"/>
          </w:tcPr>
          <w:p w:rsidR="00DB4FF2" w:rsidRPr="001C6449" w:rsidRDefault="00DB4FF2" w:rsidP="001E364F">
            <w:pPr>
              <w:ind w:firstLine="0"/>
              <w:jc w:val="left"/>
            </w:pPr>
            <w:r w:rsidRPr="001C6449">
              <w:t>Требования к линейно-кабельным сооружениям (общие требования к компонентам сети)</w:t>
            </w:r>
          </w:p>
        </w:tc>
        <w:tc>
          <w:tcPr>
            <w:tcW w:w="7371" w:type="dxa"/>
          </w:tcPr>
          <w:p w:rsidR="00885CA1" w:rsidRPr="001C6449" w:rsidRDefault="00885CA1" w:rsidP="00A362E7">
            <w:pPr>
              <w:pStyle w:val="aa"/>
              <w:ind w:left="0" w:firstLine="518"/>
            </w:pPr>
            <w:r w:rsidRPr="001C6449">
              <w:t>Для районов частной застройки:</w:t>
            </w:r>
          </w:p>
          <w:p w:rsidR="00DB4FF2" w:rsidRPr="001C6449" w:rsidRDefault="00DB4FF2" w:rsidP="00A362E7">
            <w:pPr>
              <w:pStyle w:val="aa"/>
              <w:ind w:left="0" w:firstLine="518"/>
            </w:pPr>
            <w:r w:rsidRPr="001C6449">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DB4FF2" w:rsidRPr="001C6449" w:rsidRDefault="00DB4FF2" w:rsidP="00A362E7">
            <w:pPr>
              <w:pStyle w:val="aa"/>
              <w:ind w:left="0" w:firstLine="518"/>
            </w:pPr>
            <w:r w:rsidRPr="001C6449">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DB4FF2" w:rsidRPr="001C6449" w:rsidRDefault="00DB4FF2" w:rsidP="00A362E7">
            <w:pPr>
              <w:pStyle w:val="aa"/>
              <w:ind w:left="0" w:firstLine="518"/>
            </w:pPr>
            <w:r w:rsidRPr="001C6449">
              <w:t xml:space="preserve">Проектирование и строительство магистральных и распределительных участков волоконно-оптической линий связи (ВОЛС) должно обеспечить возможность подключения 100% домохозяйств в зоне охвата сети PON </w:t>
            </w:r>
            <w:r w:rsidR="00D23AAE" w:rsidRPr="001C6449">
              <w:t xml:space="preserve">для всех вариантов </w:t>
            </w:r>
            <w:r w:rsidRPr="001C6449">
              <w:t>(при потенциальной установке всех сплиттеров 2-го каскада в ОРК) и общем коэффиц</w:t>
            </w:r>
            <w:r w:rsidR="00D23AAE" w:rsidRPr="001C6449">
              <w:t>иенте сплиттерования 1:32, 1:64, в том числе и варианта А</w:t>
            </w:r>
            <w:r w:rsidR="00033A0B" w:rsidRPr="001C6449">
              <w:t>,</w:t>
            </w:r>
            <w:r w:rsidR="00792DD5" w:rsidRPr="001C6449">
              <w:t xml:space="preserve"> </w:t>
            </w:r>
            <w:r w:rsidR="00033A0B" w:rsidRPr="001C6449">
              <w:t>Б</w:t>
            </w:r>
            <w:r w:rsidR="00D23AAE" w:rsidRPr="001C6449">
              <w:t xml:space="preserve"> 1:64</w:t>
            </w:r>
            <w:r w:rsidR="00792DD5" w:rsidRPr="001C6449">
              <w:t xml:space="preserve"> (1:32)</w:t>
            </w:r>
            <w:r w:rsidR="00D23AAE" w:rsidRPr="001C6449">
              <w:t>.</w:t>
            </w:r>
            <w:r w:rsidRPr="001C6449">
              <w:t xml:space="preserve"> Коэффициент сплиттерования указывается Заказчиком для каждого проектируемого объекта отдельно. </w:t>
            </w:r>
          </w:p>
          <w:p w:rsidR="00DB4FF2" w:rsidRPr="001C6449" w:rsidRDefault="005575C5" w:rsidP="00A362E7">
            <w:pPr>
              <w:pStyle w:val="aa"/>
              <w:ind w:left="0" w:firstLine="518"/>
            </w:pPr>
            <w:r w:rsidRPr="001C6449">
              <w:t>На всём сегменте</w:t>
            </w:r>
            <w:r w:rsidR="00DB4FF2" w:rsidRPr="001C6449">
              <w:t xml:space="preserve"> PON</w:t>
            </w:r>
            <w:r w:rsidR="00792DD5" w:rsidRPr="001C6449">
              <w:t xml:space="preserve"> </w:t>
            </w:r>
            <w:r w:rsidR="00DB4FF2" w:rsidRPr="001C6449">
              <w:t xml:space="preserve">необходимо использовать однотипные </w:t>
            </w:r>
            <w:r w:rsidRPr="001C6449">
              <w:t>разъёмные</w:t>
            </w:r>
            <w:r w:rsidR="00DB4FF2" w:rsidRPr="001C6449">
              <w:t xml:space="preserve"> соединения – коннекторы, что упрощает комплектацию объектов и подготовку обслуживающего персонала, сокращает ассортимент ЗИП (рекомендуемый тип всех </w:t>
            </w:r>
            <w:r w:rsidRPr="001C6449">
              <w:t>разъёмов</w:t>
            </w:r>
            <w:r w:rsidR="00DB4FF2" w:rsidRPr="001C6449">
              <w:t xml:space="preserve"> на PON</w:t>
            </w:r>
            <w:r w:rsidR="006C06D5" w:rsidRPr="001C6449">
              <w:t>:</w:t>
            </w:r>
            <w:r w:rsidR="00DB4FF2" w:rsidRPr="001C6449">
              <w:t xml:space="preserve"> </w:t>
            </w:r>
            <w:r w:rsidR="006C06D5" w:rsidRPr="001C6449">
              <w:t>SC/UPC или SC/APC</w:t>
            </w:r>
            <w:r w:rsidR="00DB4FF2" w:rsidRPr="001C6449">
              <w:t xml:space="preserve">– </w:t>
            </w:r>
            <w:r w:rsidR="00E57EE8" w:rsidRPr="001C6449">
              <w:t>согласовать предварительно с Заказчиком на этапе изысканий и формирования предварительной рабочей документации</w:t>
            </w:r>
            <w:r w:rsidR="00DB4FF2" w:rsidRPr="001C6449">
              <w:t>).</w:t>
            </w:r>
          </w:p>
          <w:p w:rsidR="00DB4FF2" w:rsidRPr="001C6449" w:rsidRDefault="00DB4FF2" w:rsidP="00A362E7">
            <w:pPr>
              <w:pStyle w:val="aa"/>
              <w:ind w:left="0" w:firstLine="518"/>
            </w:pPr>
            <w:r w:rsidRPr="001C6449">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DB4FF2" w:rsidRPr="001C6449" w:rsidRDefault="00DB4FF2" w:rsidP="00A362E7">
            <w:pPr>
              <w:widowControl w:val="0"/>
              <w:ind w:firstLine="518"/>
            </w:pPr>
            <w:r w:rsidRPr="001C6449">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DB4FF2" w:rsidRPr="001C6449" w:rsidRDefault="00DB4FF2" w:rsidP="005575C5">
            <w:pPr>
              <w:ind w:left="93"/>
              <w:rPr>
                <w:b/>
                <w:highlight w:val="yellow"/>
              </w:rPr>
            </w:pPr>
            <w:r w:rsidRPr="001C6449">
              <w:t xml:space="preserve">•ОК для прокладки в кабельной канализации, грунт, по опорам - ЗАО «Трансвок», ЗАО «СОКК», ООО «Сарансккабель-Оптика», ООО «Инкаб», Кабельный завод "ОПТЕН", ООО "Еврокабель", ЗАО "Севкабель Оптик" </w:t>
            </w:r>
            <w:r w:rsidRPr="001C6449">
              <w:rPr>
                <w:b/>
              </w:rPr>
              <w:t>и других производителей по письменному согласованию с Заказчиком.</w:t>
            </w:r>
          </w:p>
          <w:p w:rsidR="00DB4FF2" w:rsidRPr="001C6449" w:rsidRDefault="00DB4FF2" w:rsidP="00A362E7">
            <w:pPr>
              <w:widowControl w:val="0"/>
              <w:ind w:left="93" w:firstLine="283"/>
            </w:pPr>
            <w:r w:rsidRPr="001C6449">
              <w:t xml:space="preserve">Выбор трассы производить, исходя из наикратчайшей </w:t>
            </w:r>
            <w:r w:rsidR="005575C5" w:rsidRPr="001C6449">
              <w:t>протяжённости</w:t>
            </w:r>
            <w:r w:rsidRPr="001C6449">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DB4FF2" w:rsidRPr="001C6449" w:rsidRDefault="00DB4FF2" w:rsidP="00A362E7">
            <w:pPr>
              <w:widowControl w:val="0"/>
              <w:ind w:left="93" w:firstLine="283"/>
            </w:pPr>
            <w:r w:rsidRPr="001C6449">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1C6449">
              <w:rPr>
                <w:lang w:val="en-US"/>
              </w:rPr>
              <w:t>G</w:t>
            </w:r>
            <w:r w:rsidRPr="001C6449">
              <w:t>.652 (Технические требования к магистральному оптическому кабелю приведены в Приложение №3).</w:t>
            </w:r>
          </w:p>
          <w:p w:rsidR="00DB4FF2" w:rsidRPr="001C6449" w:rsidRDefault="00DB4FF2" w:rsidP="00A362E7">
            <w:pPr>
              <w:widowControl w:val="0"/>
              <w:ind w:left="93" w:firstLine="283"/>
            </w:pPr>
            <w:r w:rsidRPr="001C6449">
              <w:t xml:space="preserve">На УС все волокна оптических кабелей должны быть разварены на внешние </w:t>
            </w:r>
            <w:r w:rsidR="005575C5" w:rsidRPr="001C6449">
              <w:t>разъёмы</w:t>
            </w:r>
            <w:r w:rsidRPr="001C6449">
              <w:t xml:space="preserve"> оптических кроссовых шкафов. Металлические покровы ВОК должны быть заземлены.</w:t>
            </w:r>
          </w:p>
          <w:p w:rsidR="00DB4FF2" w:rsidRPr="001C6449" w:rsidRDefault="00DB4FF2" w:rsidP="00A362E7">
            <w:pPr>
              <w:widowControl w:val="0"/>
              <w:ind w:left="93" w:firstLine="283"/>
            </w:pPr>
            <w:r w:rsidRPr="001C6449">
              <w:t xml:space="preserve">Количество волокон ВОЛС должно рассчитываться с </w:t>
            </w:r>
            <w:r w:rsidR="005575C5" w:rsidRPr="001C6449">
              <w:t>учётом</w:t>
            </w:r>
            <w:r w:rsidRPr="001C6449">
              <w:t xml:space="preserve"> резерва 10% от числа активных ОВ на развитие, но не менее двух ОВ на один физический ВОК. Резервные волокна предусматривать на каждом магистральном, межшкафном участках (переход ВОК между шкафами в соседних домах), а также между магистральными муфтами.</w:t>
            </w:r>
          </w:p>
          <w:p w:rsidR="00DB4FF2" w:rsidRPr="001C6449" w:rsidRDefault="00DB4FF2" w:rsidP="00A362E7">
            <w:pPr>
              <w:pStyle w:val="aa"/>
              <w:ind w:left="93" w:firstLine="283"/>
            </w:pPr>
            <w:r w:rsidRPr="001C6449">
              <w:t>Выполнить заземление металлических покровов ВОК во вводных шахтах (при их наличии).</w:t>
            </w:r>
          </w:p>
          <w:p w:rsidR="00DB4FF2" w:rsidRPr="001C6449" w:rsidRDefault="00DB4FF2" w:rsidP="00A362E7">
            <w:pPr>
              <w:pStyle w:val="aa"/>
              <w:ind w:left="93" w:firstLine="283"/>
            </w:pPr>
            <w:r w:rsidRPr="001C6449">
              <w:t>В случае, если устанавливаемая разветвительная муфта на трассе не попадает в место соединения строительных длин, рекоме</w:t>
            </w:r>
            <w:r w:rsidR="005575C5" w:rsidRPr="001C6449">
              <w:t>ндуется разрезание кабеля для её</w:t>
            </w:r>
            <w:r w:rsidRPr="001C6449">
              <w:t xml:space="preserve"> установки не осуществлять, а выполнять его продольный разрез с размещением петли транзитных не подключаемых модулей в муфте.</w:t>
            </w:r>
          </w:p>
          <w:p w:rsidR="00DB4FF2" w:rsidRPr="001C6449" w:rsidRDefault="00DB4FF2" w:rsidP="00A362E7">
            <w:pPr>
              <w:pStyle w:val="aff8"/>
              <w:tabs>
                <w:tab w:val="left" w:pos="743"/>
              </w:tabs>
              <w:spacing w:before="120"/>
              <w:rPr>
                <w:i w:val="0"/>
                <w:sz w:val="24"/>
                <w:szCs w:val="24"/>
              </w:rPr>
            </w:pPr>
            <w:r w:rsidRPr="001C6449">
              <w:rPr>
                <w:i w:val="0"/>
                <w:sz w:val="24"/>
                <w:szCs w:val="24"/>
              </w:rPr>
              <w:t>При выполнении Работ выполнить строительство линейно-кабельных сооружений связи</w:t>
            </w:r>
            <w:r w:rsidR="00046273" w:rsidRPr="001C6449">
              <w:rPr>
                <w:i w:val="0"/>
                <w:sz w:val="24"/>
                <w:szCs w:val="24"/>
              </w:rPr>
              <w:t>,</w:t>
            </w:r>
            <w:r w:rsidRPr="001C6449">
              <w:rPr>
                <w:i w:val="0"/>
                <w:sz w:val="24"/>
                <w:szCs w:val="24"/>
              </w:rPr>
              <w:t xml:space="preserve"> включающих в себя:</w:t>
            </w:r>
          </w:p>
          <w:p w:rsidR="00B9169B" w:rsidRPr="001C6449" w:rsidRDefault="00B9169B" w:rsidP="00512423">
            <w:pPr>
              <w:numPr>
                <w:ilvl w:val="0"/>
                <w:numId w:val="28"/>
              </w:numPr>
              <w:tabs>
                <w:tab w:val="num" w:pos="0"/>
              </w:tabs>
              <w:ind w:left="0" w:firstLine="0"/>
              <w:contextualSpacing/>
            </w:pPr>
            <w:r w:rsidRPr="001C6449">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DB4FF2" w:rsidRPr="001C6449" w:rsidRDefault="00DB4FF2" w:rsidP="00512423">
            <w:pPr>
              <w:widowControl w:val="0"/>
              <w:numPr>
                <w:ilvl w:val="0"/>
                <w:numId w:val="28"/>
              </w:numPr>
              <w:tabs>
                <w:tab w:val="clear" w:pos="360"/>
                <w:tab w:val="num" w:pos="742"/>
              </w:tabs>
              <w:autoSpaceDE w:val="0"/>
              <w:autoSpaceDN w:val="0"/>
              <w:adjustRightInd w:val="0"/>
              <w:spacing w:line="260" w:lineRule="auto"/>
              <w:ind w:left="0" w:right="-81" w:firstLine="0"/>
            </w:pPr>
            <w:r w:rsidRPr="001C6449">
              <w:t>оформление земельных участков на период строительства и получение необходимых разрешений и согласований;</w:t>
            </w:r>
          </w:p>
          <w:p w:rsidR="00DB4FF2" w:rsidRPr="001C6449" w:rsidRDefault="00DB4FF2" w:rsidP="00512423">
            <w:pPr>
              <w:widowControl w:val="0"/>
              <w:numPr>
                <w:ilvl w:val="0"/>
                <w:numId w:val="28"/>
              </w:numPr>
              <w:tabs>
                <w:tab w:val="clear" w:pos="360"/>
                <w:tab w:val="num" w:pos="742"/>
              </w:tabs>
              <w:autoSpaceDE w:val="0"/>
              <w:autoSpaceDN w:val="0"/>
              <w:adjustRightInd w:val="0"/>
              <w:spacing w:line="260" w:lineRule="auto"/>
              <w:ind w:left="0" w:right="-81" w:firstLine="0"/>
            </w:pPr>
            <w:r w:rsidRPr="001C6449">
              <w:t>получение и оплата технических условий от сторонних организаций;</w:t>
            </w:r>
          </w:p>
          <w:p w:rsidR="00DB4FF2" w:rsidRPr="001C6449" w:rsidRDefault="00DB4FF2" w:rsidP="00512423">
            <w:pPr>
              <w:pStyle w:val="aff8"/>
              <w:numPr>
                <w:ilvl w:val="0"/>
                <w:numId w:val="31"/>
              </w:numPr>
              <w:tabs>
                <w:tab w:val="num" w:pos="742"/>
              </w:tabs>
              <w:ind w:left="0" w:firstLine="0"/>
              <w:rPr>
                <w:i w:val="0"/>
                <w:sz w:val="24"/>
                <w:szCs w:val="24"/>
              </w:rPr>
            </w:pPr>
            <w:r w:rsidRPr="001C6449">
              <w:rPr>
                <w:i w:val="0"/>
                <w:sz w:val="24"/>
                <w:szCs w:val="24"/>
              </w:rPr>
              <w:t>получение согласия собственников зданий на ввод кабелей в здание, прокладку ВОК по/внутри здания;</w:t>
            </w:r>
          </w:p>
          <w:p w:rsidR="00DB4FF2" w:rsidRPr="001C6449" w:rsidRDefault="00DB4FF2" w:rsidP="00512423">
            <w:pPr>
              <w:pStyle w:val="aff8"/>
              <w:numPr>
                <w:ilvl w:val="0"/>
                <w:numId w:val="30"/>
              </w:numPr>
              <w:tabs>
                <w:tab w:val="num" w:pos="742"/>
              </w:tabs>
              <w:ind w:left="0" w:firstLine="0"/>
              <w:rPr>
                <w:i w:val="0"/>
                <w:sz w:val="24"/>
                <w:szCs w:val="24"/>
              </w:rPr>
            </w:pPr>
            <w:r w:rsidRPr="001C6449">
              <w:rPr>
                <w:i w:val="0"/>
                <w:sz w:val="24"/>
                <w:szCs w:val="24"/>
              </w:rPr>
              <w:t>комплектация изделиями, материалами включая их поставку;</w:t>
            </w:r>
          </w:p>
          <w:p w:rsidR="00DB4FF2" w:rsidRPr="001C6449" w:rsidRDefault="00DB4FF2" w:rsidP="00512423">
            <w:pPr>
              <w:pStyle w:val="aff8"/>
              <w:numPr>
                <w:ilvl w:val="0"/>
                <w:numId w:val="30"/>
              </w:numPr>
              <w:tabs>
                <w:tab w:val="num" w:pos="742"/>
              </w:tabs>
              <w:ind w:left="0" w:firstLine="0"/>
              <w:rPr>
                <w:i w:val="0"/>
                <w:sz w:val="24"/>
                <w:szCs w:val="24"/>
              </w:rPr>
            </w:pPr>
            <w:r w:rsidRPr="001C6449">
              <w:rPr>
                <w:i w:val="0"/>
                <w:sz w:val="24"/>
                <w:szCs w:val="24"/>
              </w:rPr>
              <w:t>земляные работы;</w:t>
            </w:r>
          </w:p>
          <w:p w:rsidR="00DB4FF2" w:rsidRPr="001C6449" w:rsidRDefault="00DB4FF2" w:rsidP="00512423">
            <w:pPr>
              <w:pStyle w:val="aff8"/>
              <w:numPr>
                <w:ilvl w:val="0"/>
                <w:numId w:val="30"/>
              </w:numPr>
              <w:tabs>
                <w:tab w:val="num" w:pos="742"/>
              </w:tabs>
              <w:ind w:left="0" w:firstLine="0"/>
              <w:rPr>
                <w:i w:val="0"/>
                <w:sz w:val="24"/>
                <w:szCs w:val="24"/>
              </w:rPr>
            </w:pPr>
            <w:r w:rsidRPr="001C6449">
              <w:rPr>
                <w:i w:val="0"/>
                <w:sz w:val="24"/>
                <w:szCs w:val="24"/>
              </w:rPr>
              <w:t>вскрытие и восстановление дорожных и уличных покровов, тротуаров, газонов;</w:t>
            </w:r>
          </w:p>
          <w:p w:rsidR="00DB4FF2" w:rsidRPr="001C6449" w:rsidRDefault="00DB4FF2" w:rsidP="00512423">
            <w:pPr>
              <w:pStyle w:val="aff8"/>
              <w:numPr>
                <w:ilvl w:val="0"/>
                <w:numId w:val="30"/>
              </w:numPr>
              <w:tabs>
                <w:tab w:val="num" w:pos="742"/>
              </w:tabs>
              <w:ind w:left="0" w:firstLine="0"/>
              <w:rPr>
                <w:i w:val="0"/>
                <w:sz w:val="24"/>
                <w:szCs w:val="24"/>
              </w:rPr>
            </w:pPr>
            <w:r w:rsidRPr="001C6449">
              <w:rPr>
                <w:i w:val="0"/>
                <w:sz w:val="24"/>
                <w:szCs w:val="24"/>
              </w:rPr>
              <w:t>прокладка кабельной канализации связи;</w:t>
            </w:r>
          </w:p>
          <w:p w:rsidR="00DB4FF2" w:rsidRPr="001C6449" w:rsidRDefault="00DB4FF2" w:rsidP="00512423">
            <w:pPr>
              <w:pStyle w:val="aff8"/>
              <w:numPr>
                <w:ilvl w:val="0"/>
                <w:numId w:val="30"/>
              </w:numPr>
              <w:tabs>
                <w:tab w:val="num" w:pos="742"/>
              </w:tabs>
              <w:ind w:left="0" w:firstLine="0"/>
              <w:rPr>
                <w:i w:val="0"/>
                <w:sz w:val="24"/>
                <w:szCs w:val="24"/>
              </w:rPr>
            </w:pPr>
            <w:r w:rsidRPr="001C6449">
              <w:rPr>
                <w:i w:val="0"/>
                <w:sz w:val="24"/>
                <w:szCs w:val="24"/>
              </w:rPr>
              <w:t>устройство подземных вводов в здания;</w:t>
            </w:r>
          </w:p>
          <w:p w:rsidR="00DB4FF2" w:rsidRPr="001C6449" w:rsidRDefault="00DB4FF2" w:rsidP="00512423">
            <w:pPr>
              <w:pStyle w:val="aff8"/>
              <w:numPr>
                <w:ilvl w:val="0"/>
                <w:numId w:val="30"/>
              </w:numPr>
              <w:tabs>
                <w:tab w:val="num" w:pos="742"/>
              </w:tabs>
              <w:ind w:left="0" w:firstLine="0"/>
              <w:rPr>
                <w:i w:val="0"/>
                <w:sz w:val="24"/>
                <w:szCs w:val="24"/>
              </w:rPr>
            </w:pPr>
            <w:r w:rsidRPr="001C6449">
              <w:rPr>
                <w:i w:val="0"/>
                <w:sz w:val="24"/>
                <w:szCs w:val="24"/>
              </w:rPr>
              <w:t>устройство переходов через дороги, нефте- и газопроводы, и т.п. методом горизонтально-направленного бурения (ГНБ);</w:t>
            </w:r>
          </w:p>
          <w:p w:rsidR="00DB4FF2" w:rsidRPr="001C6449" w:rsidRDefault="00DB4FF2" w:rsidP="00512423">
            <w:pPr>
              <w:pStyle w:val="aff8"/>
              <w:numPr>
                <w:ilvl w:val="0"/>
                <w:numId w:val="30"/>
              </w:numPr>
              <w:tabs>
                <w:tab w:val="num" w:pos="742"/>
              </w:tabs>
              <w:ind w:left="0" w:firstLine="0"/>
              <w:rPr>
                <w:i w:val="0"/>
                <w:sz w:val="24"/>
                <w:szCs w:val="24"/>
              </w:rPr>
            </w:pPr>
            <w:r w:rsidRPr="001C6449">
              <w:rPr>
                <w:i w:val="0"/>
                <w:sz w:val="24"/>
                <w:szCs w:val="24"/>
              </w:rPr>
              <w:t>устройство проколов под дорогами, тротуарами, сооружениями и т.п.;</w:t>
            </w:r>
          </w:p>
          <w:p w:rsidR="00DB4FF2" w:rsidRPr="001C6449" w:rsidRDefault="00DB4FF2" w:rsidP="00512423">
            <w:pPr>
              <w:pStyle w:val="aff8"/>
              <w:numPr>
                <w:ilvl w:val="0"/>
                <w:numId w:val="30"/>
              </w:numPr>
              <w:tabs>
                <w:tab w:val="num" w:pos="742"/>
              </w:tabs>
              <w:ind w:left="0" w:firstLine="0"/>
              <w:rPr>
                <w:i w:val="0"/>
                <w:sz w:val="24"/>
                <w:szCs w:val="24"/>
              </w:rPr>
            </w:pPr>
            <w:r w:rsidRPr="001C6449">
              <w:rPr>
                <w:i w:val="0"/>
                <w:sz w:val="24"/>
                <w:szCs w:val="24"/>
              </w:rPr>
              <w:t>установка опор;</w:t>
            </w:r>
          </w:p>
          <w:p w:rsidR="00885CA1" w:rsidRPr="001C6449" w:rsidRDefault="00DB4FF2" w:rsidP="00512423">
            <w:pPr>
              <w:pStyle w:val="aff8"/>
              <w:numPr>
                <w:ilvl w:val="0"/>
                <w:numId w:val="30"/>
              </w:numPr>
              <w:tabs>
                <w:tab w:val="num" w:pos="742"/>
              </w:tabs>
              <w:ind w:left="0" w:firstLine="0"/>
            </w:pPr>
            <w:r w:rsidRPr="001C6449">
              <w:rPr>
                <w:i w:val="0"/>
                <w:sz w:val="24"/>
                <w:szCs w:val="24"/>
              </w:rPr>
              <w:t>оформле</w:t>
            </w:r>
            <w:r w:rsidR="00046273" w:rsidRPr="001C6449">
              <w:rPr>
                <w:i w:val="0"/>
                <w:sz w:val="24"/>
                <w:szCs w:val="24"/>
              </w:rPr>
              <w:t>ние исполнительной документации;</w:t>
            </w:r>
          </w:p>
          <w:p w:rsidR="00046273" w:rsidRPr="001C6449" w:rsidRDefault="00046273" w:rsidP="00512423">
            <w:pPr>
              <w:pStyle w:val="aff8"/>
              <w:numPr>
                <w:ilvl w:val="0"/>
                <w:numId w:val="30"/>
              </w:numPr>
              <w:tabs>
                <w:tab w:val="num" w:pos="742"/>
              </w:tabs>
              <w:ind w:left="0" w:firstLine="0"/>
            </w:pPr>
            <w:r w:rsidRPr="001C6449">
              <w:rPr>
                <w:i w:val="0"/>
                <w:sz w:val="24"/>
                <w:szCs w:val="24"/>
              </w:rPr>
              <w:t>оформление охранных зон ВОЛС, постановка на кадастровый учёт построенных сооружений.</w:t>
            </w:r>
          </w:p>
          <w:p w:rsidR="008F1D62" w:rsidRPr="001C6449" w:rsidRDefault="008F1D62" w:rsidP="008F1D62">
            <w:pPr>
              <w:pStyle w:val="aff8"/>
              <w:rPr>
                <w:i w:val="0"/>
                <w:sz w:val="24"/>
                <w:szCs w:val="24"/>
              </w:rPr>
            </w:pPr>
          </w:p>
          <w:p w:rsidR="008F1D62" w:rsidRPr="001C6449" w:rsidRDefault="008F1D62" w:rsidP="008F1D62">
            <w:pPr>
              <w:tabs>
                <w:tab w:val="left" w:pos="743"/>
              </w:tabs>
              <w:spacing w:before="120"/>
            </w:pPr>
            <w:r w:rsidRPr="001C6449">
              <w:t>При выполнении Работ по строительству линейно-кабельных сооружений связи:</w:t>
            </w:r>
          </w:p>
          <w:p w:rsidR="008F1D62" w:rsidRPr="001C6449" w:rsidRDefault="008F1D62" w:rsidP="008F1D62">
            <w:pPr>
              <w:numPr>
                <w:ilvl w:val="0"/>
                <w:numId w:val="30"/>
              </w:numPr>
              <w:tabs>
                <w:tab w:val="num" w:pos="742"/>
              </w:tabs>
              <w:ind w:left="283" w:hanging="283"/>
            </w:pPr>
            <w:r w:rsidRPr="001C6449">
              <w:t>при установке кабельных колодцев ККС предусмотреть установку смотровых люков тяжёлого типа (тип «Т») с нижней крышкой и с шарнирной верхней крышкой. По желанию Заказчика в отдельных случаях при строительстве линейно-кабельных сооружений предусмотреть установку на колодец крышки люка из железобетона (устанавливается одна крышка люка на колодец, плюс одна крышка – резерв; стоимость двух железобетонных крышек учтена соответствующей Удельной расценкой на установку одного колодца ККС- Раздел 9)</w:t>
            </w:r>
          </w:p>
          <w:p w:rsidR="008F1D62" w:rsidRPr="001C6449" w:rsidRDefault="008F1D62" w:rsidP="008F1D62">
            <w:pPr>
              <w:numPr>
                <w:ilvl w:val="0"/>
                <w:numId w:val="30"/>
              </w:numPr>
              <w:tabs>
                <w:tab w:val="num" w:pos="742"/>
              </w:tabs>
              <w:ind w:left="283" w:hanging="283"/>
            </w:pPr>
            <w:r w:rsidRPr="001C6449">
              <w:t>при размещении кабельных колодцев на проезжей части улиц, дорог, автомобильных трасс, дворовых проездов и т.д. предусмотреть использование железобетонных кабельных колодцев типа ККС (ККСу, ККСр и др.) - 2,3,4,5-80 (с вертикальной нагрузкой до 80 тонн).</w:t>
            </w:r>
          </w:p>
          <w:p w:rsidR="008F1D62" w:rsidRPr="001C6449" w:rsidRDefault="008F1D62" w:rsidP="008F1D62">
            <w:pPr>
              <w:numPr>
                <w:ilvl w:val="0"/>
                <w:numId w:val="30"/>
              </w:numPr>
              <w:tabs>
                <w:tab w:val="num" w:pos="742"/>
              </w:tabs>
              <w:ind w:left="283" w:hanging="283"/>
            </w:pPr>
            <w:r w:rsidRPr="001C6449">
              <w:t>осуществить оснастку колодцев кронштейнами и консолями из расчёта прокладываемого кабеля, монтируемых муфт и с учётом технологического запаса кабеля (но не менее 2-х кронштейнов и 2-х консолей на один колодец);</w:t>
            </w:r>
          </w:p>
          <w:p w:rsidR="00F708E6" w:rsidRPr="001C6449" w:rsidRDefault="00F708E6" w:rsidP="008F1D62">
            <w:pPr>
              <w:numPr>
                <w:ilvl w:val="0"/>
                <w:numId w:val="30"/>
              </w:numPr>
              <w:tabs>
                <w:tab w:val="num" w:pos="742"/>
              </w:tabs>
              <w:ind w:left="283" w:hanging="283"/>
            </w:pPr>
            <w:r w:rsidRPr="001C6449">
              <w:t>выполнять строительство пролётов кабельной канализации из п/э труб цельными трубами между смежными смотровыми устройствами (колодцами). Стыки труб в пролётах выполнять в исключительных случаях по согласованию с Заказчиком;</w:t>
            </w:r>
          </w:p>
          <w:p w:rsidR="008F1D62" w:rsidRPr="001C6449" w:rsidRDefault="008F1D62" w:rsidP="008F1D62">
            <w:pPr>
              <w:numPr>
                <w:ilvl w:val="0"/>
                <w:numId w:val="30"/>
              </w:numPr>
              <w:tabs>
                <w:tab w:val="num" w:pos="742"/>
              </w:tabs>
              <w:ind w:left="283" w:hanging="283"/>
            </w:pPr>
            <w:r w:rsidRPr="001C6449">
              <w:t>предусмотреть дополнительную защиту мест стыковок (муфт) каналов кабельной канализации из полиэтиленовых труб в пролётах;</w:t>
            </w:r>
          </w:p>
          <w:p w:rsidR="008F1D62" w:rsidRPr="001C6449" w:rsidRDefault="008F1D62" w:rsidP="008F1D62">
            <w:pPr>
              <w:numPr>
                <w:ilvl w:val="0"/>
                <w:numId w:val="30"/>
              </w:numPr>
              <w:tabs>
                <w:tab w:val="num" w:pos="742"/>
              </w:tabs>
              <w:ind w:left="283" w:hanging="283"/>
            </w:pPr>
            <w:r w:rsidRPr="001C6449">
              <w:t xml:space="preserve">глубина закладки каналов кабельной канализации не менее 0,8 м; </w:t>
            </w:r>
          </w:p>
          <w:p w:rsidR="008F1D62" w:rsidRPr="001C6449" w:rsidRDefault="008F1D62" w:rsidP="008F1D62">
            <w:pPr>
              <w:numPr>
                <w:ilvl w:val="0"/>
                <w:numId w:val="30"/>
              </w:numPr>
              <w:tabs>
                <w:tab w:val="num" w:pos="742"/>
              </w:tabs>
              <w:ind w:left="283" w:hanging="283"/>
            </w:pPr>
            <w:r w:rsidRPr="001C6449">
              <w:t>при переходах через автомобильные дороги и проезды (скрытый/открытый переход, кроме ГНБ) – не менее 1,2 м;</w:t>
            </w:r>
          </w:p>
          <w:p w:rsidR="000E26D5" w:rsidRPr="001C6449" w:rsidRDefault="008F1D62" w:rsidP="008F1D62">
            <w:pPr>
              <w:pStyle w:val="aff8"/>
              <w:rPr>
                <w:i w:val="0"/>
                <w:sz w:val="24"/>
                <w:szCs w:val="24"/>
              </w:rPr>
            </w:pPr>
            <w:r w:rsidRPr="001C6449">
              <w:rPr>
                <w:i w:val="0"/>
                <w:sz w:val="24"/>
                <w:szCs w:val="24"/>
              </w:rPr>
              <w:t>В отдельных случаях по согласованию с Заказчиком при выполнении работ по прокладке кабелей по опорам, конструкциям и сооружениям размещать оконечные устройства (запасы кабелей, муфты, ОРШ, ОРК, РК, РШ и пр.) в декоративных футлярах, кожухах, коробах. Тип и конструкцию декоративных футляров, кожухов, коробов согласовать с Заказчиком на этапе согласования материалов письменно</w:t>
            </w:r>
          </w:p>
          <w:p w:rsidR="008F1D62" w:rsidRPr="001C6449" w:rsidRDefault="008F1D62" w:rsidP="001E364F">
            <w:pPr>
              <w:pStyle w:val="aff8"/>
              <w:ind w:firstLine="0"/>
              <w:rPr>
                <w:i w:val="0"/>
                <w:sz w:val="24"/>
                <w:szCs w:val="24"/>
              </w:rPr>
            </w:pPr>
          </w:p>
          <w:p w:rsidR="00885CA1" w:rsidRPr="001C6449" w:rsidRDefault="00885CA1" w:rsidP="001E364F">
            <w:pPr>
              <w:pStyle w:val="aff8"/>
              <w:ind w:firstLine="0"/>
              <w:rPr>
                <w:i w:val="0"/>
                <w:sz w:val="24"/>
                <w:szCs w:val="24"/>
              </w:rPr>
            </w:pPr>
            <w:r w:rsidRPr="001C6449">
              <w:rPr>
                <w:i w:val="0"/>
                <w:sz w:val="24"/>
                <w:szCs w:val="24"/>
              </w:rPr>
              <w:t>Для МКД:</w:t>
            </w:r>
          </w:p>
          <w:p w:rsidR="00885CA1" w:rsidRPr="001C6449" w:rsidRDefault="00885CA1" w:rsidP="00512423">
            <w:pPr>
              <w:numPr>
                <w:ilvl w:val="0"/>
                <w:numId w:val="79"/>
              </w:numPr>
              <w:ind w:left="0" w:firstLine="33"/>
            </w:pPr>
            <w:r w:rsidRPr="001C6449">
              <w:t xml:space="preserve">Проектирование и </w:t>
            </w:r>
            <w:r w:rsidR="00286242" w:rsidRPr="001C6449">
              <w:t>строительство магистральной</w:t>
            </w:r>
            <w:r w:rsidRPr="001C6449">
              <w:t xml:space="preserve"> волоконно-оптической сети должно обеспечить возможность подключения 100% домохозяйств в зоне охвата сети </w:t>
            </w:r>
            <w:r w:rsidRPr="001C6449">
              <w:rPr>
                <w:lang w:val="en-US"/>
              </w:rPr>
              <w:t>GPON</w:t>
            </w:r>
            <w:r w:rsidRPr="001C6449">
              <w:t xml:space="preserve"> при 2-х каскадной схеме дерева </w:t>
            </w:r>
            <w:r w:rsidRPr="001C6449">
              <w:rPr>
                <w:lang w:val="en-US"/>
              </w:rPr>
              <w:t>PON</w:t>
            </w:r>
            <w:r w:rsidRPr="001C6449">
              <w:t xml:space="preserve"> и общем коэффициенте сплиттерования </w:t>
            </w:r>
            <w:r w:rsidR="00697169" w:rsidRPr="001C6449">
              <w:t xml:space="preserve">1:32, </w:t>
            </w:r>
            <w:r w:rsidRPr="001C6449">
              <w:t>1:64.</w:t>
            </w:r>
          </w:p>
          <w:p w:rsidR="00885CA1" w:rsidRPr="001C6449" w:rsidRDefault="00885CA1" w:rsidP="00512423">
            <w:pPr>
              <w:numPr>
                <w:ilvl w:val="0"/>
                <w:numId w:val="79"/>
              </w:numPr>
              <w:ind w:left="0" w:firstLine="33"/>
            </w:pPr>
            <w:r w:rsidRPr="001C6449">
              <w:t>Базовой процедурой для проектирования магистральной составляющей сетей GPON является ситуационное планирование, предназначенное для определения потребностей в волокнах магистральной сети.</w:t>
            </w:r>
          </w:p>
          <w:p w:rsidR="00885CA1" w:rsidRPr="001C6449" w:rsidRDefault="00885CA1" w:rsidP="00512423">
            <w:pPr>
              <w:numPr>
                <w:ilvl w:val="0"/>
                <w:numId w:val="79"/>
              </w:numPr>
              <w:ind w:left="0" w:firstLine="33"/>
            </w:pPr>
            <w:r w:rsidRPr="001C6449">
              <w:t>Проектирование магистральной составляющей сети GPON следует проводить на основе выполненных ситуационных планов.</w:t>
            </w:r>
          </w:p>
          <w:p w:rsidR="00885CA1" w:rsidRPr="001C6449" w:rsidRDefault="00885CA1" w:rsidP="00512423">
            <w:pPr>
              <w:numPr>
                <w:ilvl w:val="0"/>
                <w:numId w:val="79"/>
              </w:numPr>
              <w:ind w:left="0" w:firstLine="33"/>
            </w:pPr>
            <w:r w:rsidRPr="001C6449">
              <w:t xml:space="preserve">Проектирование и строительство участков магистральной ВОЛС осуществлять с </w:t>
            </w:r>
            <w:r w:rsidR="005575C5" w:rsidRPr="001C6449">
              <w:t>учётом</w:t>
            </w:r>
            <w:r w:rsidRPr="001C6449">
              <w:t xml:space="preserve"> потребностей </w:t>
            </w:r>
            <w:r w:rsidRPr="001C6449">
              <w:rPr>
                <w:lang w:val="en-US"/>
              </w:rPr>
              <w:t>B</w:t>
            </w:r>
            <w:r w:rsidRPr="001C6449">
              <w:t>2</w:t>
            </w:r>
            <w:r w:rsidRPr="001C6449">
              <w:rPr>
                <w:lang w:val="en-US"/>
              </w:rPr>
              <w:t>B</w:t>
            </w:r>
            <w:r w:rsidRPr="001C6449">
              <w:t xml:space="preserve"> и планировать для объектов коммерческой недвижимости (площадью от 500 кв. м. и более) </w:t>
            </w:r>
            <w:r w:rsidR="008131CA" w:rsidRPr="001C6449">
              <w:t>резерв магистральной</w:t>
            </w:r>
            <w:r w:rsidRPr="001C6449">
              <w:t xml:space="preserve"> </w:t>
            </w:r>
            <w:r w:rsidR="008131CA" w:rsidRPr="001C6449">
              <w:t>ВОЛС (</w:t>
            </w:r>
            <w:r w:rsidRPr="001C6449">
              <w:t xml:space="preserve">на участке от АТС до ближайшей муфты к объекту) не менее 2-х ОВ. Учитывать данный резерв при </w:t>
            </w:r>
            <w:r w:rsidR="005575C5" w:rsidRPr="001C6449">
              <w:t>расчёте</w:t>
            </w:r>
            <w:r w:rsidRPr="001C6449">
              <w:t xml:space="preserve"> общего числа волокон   магистральной ВОЛС.</w:t>
            </w:r>
          </w:p>
          <w:p w:rsidR="00885CA1" w:rsidRPr="001C6449" w:rsidRDefault="00885CA1" w:rsidP="00512423">
            <w:pPr>
              <w:numPr>
                <w:ilvl w:val="0"/>
                <w:numId w:val="79"/>
              </w:numPr>
              <w:ind w:left="0" w:firstLine="33"/>
            </w:pPr>
            <w:r w:rsidRPr="001C6449">
              <w:t xml:space="preserve">Резерв ОВ на каждом участке магистральной </w:t>
            </w:r>
            <w:r w:rsidR="008131CA" w:rsidRPr="001C6449">
              <w:t>ВОЛС (</w:t>
            </w:r>
            <w:r w:rsidRPr="001C6449">
              <w:t xml:space="preserve">на участке от кластерной муфты) не более 15% от общей </w:t>
            </w:r>
            <w:r w:rsidR="005575C5" w:rsidRPr="001C6449">
              <w:t>ёмкости</w:t>
            </w:r>
            <w:r w:rsidRPr="001C6449">
              <w:t xml:space="preserve"> кабеля, но не менее 2-х ОВ. Все резервные ОВ должны быть разварены на всех участках до кластерной муфты.</w:t>
            </w:r>
          </w:p>
          <w:p w:rsidR="00885CA1" w:rsidRPr="001C6449" w:rsidRDefault="00885CA1" w:rsidP="00512423">
            <w:pPr>
              <w:numPr>
                <w:ilvl w:val="0"/>
                <w:numId w:val="79"/>
              </w:numPr>
              <w:ind w:left="0" w:firstLine="33"/>
            </w:pPr>
            <w:r w:rsidRPr="001C6449">
              <w:t>Количество волокон в участке магистрального кабеля от оптического кросса на АТС до 1-ой разветвительной муфты в кабельной канализации должно составлять 96 ОВ, в особых случаях, допускается применение кабеля с числом волокон 144. Количество резервных волокон в этом кабеле допускается от 17 до 22 ОВ.</w:t>
            </w:r>
          </w:p>
          <w:p w:rsidR="00885CA1" w:rsidRPr="001C6449" w:rsidRDefault="00885CA1" w:rsidP="00512423">
            <w:pPr>
              <w:numPr>
                <w:ilvl w:val="0"/>
                <w:numId w:val="79"/>
              </w:numPr>
              <w:ind w:left="0" w:firstLine="33"/>
            </w:pPr>
            <w:r w:rsidRPr="001C6449">
              <w:t xml:space="preserve">Прокладку ВОЛС осуществить по телефонной кабельной канализации </w:t>
            </w:r>
            <w:r w:rsidR="00697169" w:rsidRPr="001C6449">
              <w:t>П</w:t>
            </w:r>
            <w:r w:rsidRPr="001C6449">
              <w:t>АО «</w:t>
            </w:r>
            <w:r w:rsidR="00697169" w:rsidRPr="001C6449">
              <w:t>Башинформсвязь</w:t>
            </w:r>
            <w:r w:rsidRPr="001C6449">
              <w:t xml:space="preserve">». В исключительных случаях, при невозможности размещения кабеля в канализации, допускается подвеска ВОЛС на опорах, использование воздушных оптических кабельных переходов между домами, а также подвеска оптического кабеля на опорах городских осветительных сетей, опорах контактной сети городского электротранспорта, прокладка кабеля в грунт. </w:t>
            </w:r>
          </w:p>
          <w:p w:rsidR="00885CA1" w:rsidRPr="001C6449" w:rsidRDefault="00885CA1" w:rsidP="00512423">
            <w:pPr>
              <w:widowControl w:val="0"/>
              <w:numPr>
                <w:ilvl w:val="0"/>
                <w:numId w:val="79"/>
              </w:numPr>
              <w:ind w:left="0" w:firstLine="33"/>
            </w:pPr>
            <w:r w:rsidRPr="001C6449">
              <w:t xml:space="preserve">Выбор трассы производить, исходя из наикратчайшей </w:t>
            </w:r>
            <w:r w:rsidR="005575C5" w:rsidRPr="001C6449">
              <w:t>протяжённости</w:t>
            </w:r>
            <w:r w:rsidRPr="001C6449">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885CA1" w:rsidRPr="001C6449" w:rsidRDefault="00885CA1" w:rsidP="00512423">
            <w:pPr>
              <w:widowControl w:val="0"/>
              <w:numPr>
                <w:ilvl w:val="0"/>
                <w:numId w:val="79"/>
              </w:numPr>
              <w:ind w:left="0" w:firstLine="33"/>
            </w:pPr>
            <w:r w:rsidRPr="001C6449">
              <w:t xml:space="preserve">В качестве оптических линий связи использовать однотипный, модульный волоконно-оптический кабель со стандартным волокном </w:t>
            </w:r>
            <w:r w:rsidRPr="001C6449">
              <w:rPr>
                <w:lang w:val="en-US"/>
              </w:rPr>
              <w:t>G</w:t>
            </w:r>
            <w:r w:rsidRPr="001C6449">
              <w:t>.652</w:t>
            </w:r>
            <w:r w:rsidR="00B318B9" w:rsidRPr="001C6449">
              <w:rPr>
                <w:lang w:val="en-US"/>
              </w:rPr>
              <w:t>D</w:t>
            </w:r>
            <w:r w:rsidR="00B318B9" w:rsidRPr="001C6449">
              <w:t xml:space="preserve"> (</w:t>
            </w:r>
            <w:r w:rsidRPr="001C6449">
              <w:t xml:space="preserve">технические требования к магистральному кабелю приведены в </w:t>
            </w:r>
            <w:hyperlink r:id="rId11" w:anchor="_Приложение_6_" w:history="1">
              <w:r w:rsidRPr="001C6449">
                <w:rPr>
                  <w:u w:val="single"/>
                </w:rPr>
                <w:t xml:space="preserve">Приложении № </w:t>
              </w:r>
            </w:hyperlink>
            <w:r w:rsidRPr="001C6449">
              <w:rPr>
                <w:u w:val="single"/>
              </w:rPr>
              <w:t>3</w:t>
            </w:r>
            <w:r w:rsidRPr="001C6449">
              <w:t>).</w:t>
            </w:r>
          </w:p>
          <w:p w:rsidR="00885CA1" w:rsidRPr="001C6449" w:rsidRDefault="00885CA1" w:rsidP="00512423">
            <w:pPr>
              <w:widowControl w:val="0"/>
              <w:numPr>
                <w:ilvl w:val="0"/>
                <w:numId w:val="79"/>
              </w:numPr>
              <w:ind w:left="0" w:firstLine="33"/>
            </w:pPr>
            <w:r w:rsidRPr="001C6449">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885CA1" w:rsidRPr="001C6449" w:rsidRDefault="00885CA1" w:rsidP="00512423">
            <w:pPr>
              <w:widowControl w:val="0"/>
              <w:numPr>
                <w:ilvl w:val="0"/>
                <w:numId w:val="79"/>
              </w:numPr>
              <w:ind w:left="0" w:firstLine="33"/>
            </w:pPr>
            <w:r w:rsidRPr="001C6449">
              <w:t xml:space="preserve">На УС все волокна проектируемых оптических кабелей должны быть разварены на внешние </w:t>
            </w:r>
            <w:r w:rsidR="005575C5" w:rsidRPr="001C6449">
              <w:t>разъёмы</w:t>
            </w:r>
            <w:r w:rsidRPr="001C6449">
              <w:t xml:space="preserve"> оптических кроссовых шкафов. Металлические покровы ВОК должны быть заземлены.</w:t>
            </w:r>
          </w:p>
          <w:p w:rsidR="008853BE" w:rsidRPr="001C6449" w:rsidRDefault="008853BE" w:rsidP="008853BE">
            <w:pPr>
              <w:widowControl w:val="0"/>
              <w:ind w:left="284"/>
            </w:pPr>
          </w:p>
          <w:p w:rsidR="008853BE" w:rsidRPr="001C6449" w:rsidRDefault="001E364F" w:rsidP="001E364F">
            <w:pPr>
              <w:widowControl w:val="0"/>
              <w:ind w:left="284" w:hanging="251"/>
              <w:rPr>
                <w:b/>
              </w:rPr>
            </w:pPr>
            <w:r w:rsidRPr="001C6449">
              <w:rPr>
                <w:b/>
              </w:rPr>
              <w:t xml:space="preserve">  </w:t>
            </w:r>
            <w:r w:rsidR="008853BE" w:rsidRPr="001C6449">
              <w:rPr>
                <w:b/>
              </w:rPr>
              <w:t>Требования к ЛКС:</w:t>
            </w:r>
          </w:p>
          <w:p w:rsidR="008853BE" w:rsidRPr="001C6449" w:rsidRDefault="008853BE" w:rsidP="00512423">
            <w:pPr>
              <w:numPr>
                <w:ilvl w:val="0"/>
                <w:numId w:val="80"/>
              </w:numPr>
              <w:ind w:left="175" w:firstLine="32"/>
            </w:pPr>
            <w:r w:rsidRPr="001C6449">
              <w:t>Строительство ЛКС осуществлять после выполнения рабочих чертежей, согласованных с Заказчиком.</w:t>
            </w:r>
          </w:p>
          <w:p w:rsidR="008853BE" w:rsidRPr="001C6449" w:rsidRDefault="008853BE" w:rsidP="00512423">
            <w:pPr>
              <w:numPr>
                <w:ilvl w:val="0"/>
                <w:numId w:val="80"/>
              </w:numPr>
              <w:ind w:left="175" w:firstLine="32"/>
            </w:pPr>
            <w:r w:rsidRPr="001C6449">
              <w:t xml:space="preserve">Строить стояки из </w:t>
            </w:r>
            <w:r w:rsidR="005575C5" w:rsidRPr="001C6449">
              <w:t>расчёта</w:t>
            </w:r>
            <w:r w:rsidRPr="001C6449">
              <w:t xml:space="preserve"> 100% проникновения. В качестве вертикальных закладных труб применять пластиковые </w:t>
            </w:r>
            <w:r w:rsidR="005575C5" w:rsidRPr="001C6449">
              <w:t>жёсткие</w:t>
            </w:r>
            <w:r w:rsidRPr="001C6449">
              <w:t xml:space="preserve"> трубы (ПВХ из негорючего материала) диаметром не менее </w:t>
            </w:r>
            <w:r w:rsidR="002A084C" w:rsidRPr="001C6449">
              <w:t>40</w:t>
            </w:r>
            <w:r w:rsidRPr="001C6449">
              <w:t xml:space="preserve"> мм.</w:t>
            </w:r>
          </w:p>
          <w:p w:rsidR="008853BE" w:rsidRPr="001C6449" w:rsidRDefault="008853BE" w:rsidP="00512423">
            <w:pPr>
              <w:numPr>
                <w:ilvl w:val="0"/>
                <w:numId w:val="80"/>
              </w:numPr>
              <w:ind w:left="175" w:firstLine="32"/>
            </w:pPr>
            <w:r w:rsidRPr="001C6449">
              <w:t>В случае невозможности стройки нового стояка (письме</w:t>
            </w:r>
            <w:r w:rsidR="00797AB8" w:rsidRPr="001C6449">
              <w:t>нный отказ собственников, ТСЖ, УК</w:t>
            </w:r>
            <w:r w:rsidRPr="001C6449">
              <w:t xml:space="preserve"> и др.) допускается прокладка ДРС </w:t>
            </w:r>
            <w:r w:rsidR="008131CA" w:rsidRPr="001C6449">
              <w:t>в существующих</w:t>
            </w:r>
            <w:r w:rsidRPr="001C6449">
              <w:t xml:space="preserve"> вертикальных трубопроводах (стояках) слаботочной проводки стояках подъездов зданий (жилых домов)</w:t>
            </w:r>
            <w:r w:rsidR="00D218E8" w:rsidRPr="001C6449">
              <w:t>, при наличии технической возможности</w:t>
            </w:r>
            <w:r w:rsidRPr="001C6449">
              <w:t xml:space="preserve">. </w:t>
            </w:r>
          </w:p>
          <w:p w:rsidR="008853BE" w:rsidRPr="001C6449" w:rsidRDefault="008853BE" w:rsidP="00512423">
            <w:pPr>
              <w:numPr>
                <w:ilvl w:val="0"/>
                <w:numId w:val="80"/>
              </w:numPr>
              <w:ind w:left="175" w:firstLine="32"/>
            </w:pPr>
            <w:r w:rsidRPr="001C6449">
              <w:t>Распределительные кабели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8853BE" w:rsidRPr="001C6449" w:rsidRDefault="008853BE" w:rsidP="00512423">
            <w:pPr>
              <w:numPr>
                <w:ilvl w:val="0"/>
                <w:numId w:val="80"/>
              </w:numPr>
              <w:ind w:left="175" w:firstLine="32"/>
            </w:pPr>
            <w:r w:rsidRPr="001C6449">
              <w:t xml:space="preserve">По подвалу или чердаку кабель прокладывается в гладкоствольных пластиковых трубах, пластиковой или металлической гофротрубе диаметром </w:t>
            </w:r>
            <w:r w:rsidR="002A084C" w:rsidRPr="001C6449">
              <w:t>не менее</w:t>
            </w:r>
            <w:r w:rsidRPr="001C6449">
              <w:t xml:space="preserve"> </w:t>
            </w:r>
            <w:r w:rsidR="002A084C" w:rsidRPr="001C6449">
              <w:t>4</w:t>
            </w:r>
            <w:r w:rsidRPr="001C6449">
              <w:t xml:space="preserve">0 мм. На вводе в здание, стыках в стояки и поворотах при необходимости предусматривать протяжные металлические ящики, короба или </w:t>
            </w:r>
            <w:r w:rsidR="008131CA" w:rsidRPr="001C6449">
              <w:t>пластиковые коробки,</w:t>
            </w:r>
            <w:r w:rsidRPr="001C6449">
              <w:t xml:space="preserve"> </w:t>
            </w:r>
            <w:r w:rsidR="008131CA" w:rsidRPr="001C6449">
              <w:t>обеспечивающие удобство</w:t>
            </w:r>
            <w:r w:rsidRPr="001C6449">
              <w:t xml:space="preserve"> укладки кабеля на повороте по радиусу изгиба, размещение запаса кабеля, защиту кабеля и стыковку труб.</w:t>
            </w:r>
          </w:p>
          <w:p w:rsidR="008853BE" w:rsidRPr="001C6449" w:rsidRDefault="008853BE" w:rsidP="00512423">
            <w:pPr>
              <w:numPr>
                <w:ilvl w:val="0"/>
                <w:numId w:val="80"/>
              </w:numPr>
              <w:ind w:left="175" w:firstLine="32"/>
            </w:pPr>
            <w:r w:rsidRPr="001C6449">
              <w:t>Выполнить заземление металлических покровов ВОК во вводных шахтах (при их наличии).</w:t>
            </w:r>
          </w:p>
          <w:p w:rsidR="008853BE" w:rsidRPr="001C6449" w:rsidRDefault="008853BE" w:rsidP="00512423">
            <w:pPr>
              <w:numPr>
                <w:ilvl w:val="0"/>
                <w:numId w:val="80"/>
              </w:numPr>
              <w:ind w:left="175" w:firstLine="32"/>
            </w:pPr>
            <w:r w:rsidRPr="001C6449">
              <w:t xml:space="preserve">Подключение </w:t>
            </w:r>
            <w:r w:rsidR="00D9492D" w:rsidRPr="001C6449">
              <w:t>присоединённых</w:t>
            </w:r>
            <w:r w:rsidRPr="001C6449">
              <w:t xml:space="preserve"> домов организуется как логическое продолжение распределительной сети опорного дома. Многоволоконный транзитный ОК со стороны ОРШ терминируется аналогично межэтажному кабелю опорного дома. Далее, транзитный кабель прокладывается в кабельной канализации до </w:t>
            </w:r>
            <w:r w:rsidR="00D9492D" w:rsidRPr="001C6449">
              <w:t>присоединённого</w:t>
            </w:r>
            <w:r w:rsidRPr="001C6449">
              <w:t xml:space="preserve"> дома, где терминируется на ОРК-Т. </w:t>
            </w:r>
          </w:p>
          <w:p w:rsidR="008853BE" w:rsidRPr="001C6449" w:rsidRDefault="008853BE" w:rsidP="00512423">
            <w:pPr>
              <w:numPr>
                <w:ilvl w:val="0"/>
                <w:numId w:val="80"/>
              </w:numPr>
              <w:ind w:left="175" w:firstLine="32"/>
            </w:pPr>
            <w:r w:rsidRPr="001C6449">
              <w:t xml:space="preserve">При необходимости подключения корпоративных клиентов либо </w:t>
            </w:r>
            <w:r w:rsidR="00D9492D" w:rsidRPr="001C6449">
              <w:t>присоединённого</w:t>
            </w:r>
            <w:r w:rsidRPr="001C6449">
              <w:t xml:space="preserve"> домов с одним абонентом допускается установка ОРК рядом с ОРШ. При этом подключение </w:t>
            </w:r>
            <w:r w:rsidR="00D9492D" w:rsidRPr="001C6449">
              <w:t>ведётся</w:t>
            </w:r>
            <w:r w:rsidRPr="001C6449">
              <w:t xml:space="preserve"> от распределительных портов ОРК при помощи ОАК.</w:t>
            </w:r>
          </w:p>
          <w:p w:rsidR="008853BE" w:rsidRPr="001C6449" w:rsidRDefault="008853BE" w:rsidP="00512423">
            <w:pPr>
              <w:numPr>
                <w:ilvl w:val="0"/>
                <w:numId w:val="80"/>
              </w:numPr>
              <w:ind w:left="175" w:firstLine="32"/>
            </w:pPr>
            <w:r w:rsidRPr="001C6449">
              <w:t xml:space="preserve">Применяемое при строительстве оборудование и материалы должны соответствовать требованиям ГОСТ или технических условий, </w:t>
            </w:r>
            <w:r w:rsidR="00D9492D" w:rsidRPr="001C6449">
              <w:t>утверждённых</w:t>
            </w:r>
            <w:r w:rsidRPr="001C6449">
              <w:t xml:space="preserve"> в установленном порядке, иметь сертификат соответствия.</w:t>
            </w:r>
          </w:p>
          <w:p w:rsidR="008853BE" w:rsidRPr="001C6449" w:rsidRDefault="008853BE" w:rsidP="00512423">
            <w:pPr>
              <w:numPr>
                <w:ilvl w:val="0"/>
                <w:numId w:val="80"/>
              </w:numPr>
              <w:ind w:left="175" w:firstLine="32"/>
            </w:pPr>
            <w:r w:rsidRPr="001C6449">
              <w:t xml:space="preserve">После завершения работ для организации </w:t>
            </w:r>
            <w:r w:rsidR="00D9492D" w:rsidRPr="001C6449">
              <w:t>приёмки</w:t>
            </w:r>
            <w:r w:rsidRPr="001C6449">
              <w:t xml:space="preserve"> п</w:t>
            </w:r>
            <w:r w:rsidR="00CE6A57" w:rsidRPr="001C6449">
              <w:t>одрядчик предоставляет следующие необходимые</w:t>
            </w:r>
            <w:r w:rsidRPr="001C6449">
              <w:t xml:space="preserve"> комплект</w:t>
            </w:r>
            <w:r w:rsidR="00CE6A57" w:rsidRPr="001C6449">
              <w:t>ы</w:t>
            </w:r>
            <w:r w:rsidRPr="001C6449">
              <w:t xml:space="preserve"> документов: </w:t>
            </w:r>
          </w:p>
          <w:p w:rsidR="008853BE" w:rsidRPr="001C6449" w:rsidRDefault="008853BE" w:rsidP="00512423">
            <w:pPr>
              <w:pStyle w:val="aa"/>
              <w:numPr>
                <w:ilvl w:val="0"/>
                <w:numId w:val="108"/>
              </w:numPr>
            </w:pPr>
            <w:r w:rsidRPr="001C6449">
              <w:t>Комплект рабочей</w:t>
            </w:r>
            <w:r w:rsidR="00D9492D" w:rsidRPr="001C6449">
              <w:t xml:space="preserve"> (проектной) </w:t>
            </w:r>
            <w:r w:rsidRPr="001C6449">
              <w:t xml:space="preserve">документации на строительство предъявляемого к </w:t>
            </w:r>
            <w:r w:rsidR="00D9492D" w:rsidRPr="001C6449">
              <w:t>приёмке</w:t>
            </w:r>
            <w:r w:rsidRPr="001C6449">
              <w:t xml:space="preserve"> объекта, разработанного проектной организацией и скорректированной строительно-монтажной организацией в соответствии с фактическим выполнением работ и изменениями, согласованными с заказчиком и ТСЖ или эксплуатирующей организацией</w:t>
            </w:r>
            <w:r w:rsidR="008471AF" w:rsidRPr="001C6449">
              <w:t xml:space="preserve"> (сдаётся по Акту)</w:t>
            </w:r>
            <w:r w:rsidRPr="001C6449">
              <w:t>;</w:t>
            </w:r>
          </w:p>
          <w:p w:rsidR="00CE6A57" w:rsidRPr="001C6449" w:rsidRDefault="00CE6A57" w:rsidP="00512423">
            <w:pPr>
              <w:pStyle w:val="aa"/>
              <w:numPr>
                <w:ilvl w:val="0"/>
                <w:numId w:val="108"/>
              </w:numPr>
            </w:pPr>
            <w:r w:rsidRPr="001C6449">
              <w:t xml:space="preserve">Комплект исполнительной документации (КИД), оформленный в строгом соответствии </w:t>
            </w:r>
            <w:r w:rsidR="00642022" w:rsidRPr="001C6449">
              <w:t xml:space="preserve">с Приложением № 6 к Договору «Методические рекомендации для подрядных организаций по оформлению </w:t>
            </w:r>
            <w:r w:rsidR="00A61F1B" w:rsidRPr="001C6449">
              <w:t xml:space="preserve">и сдаче </w:t>
            </w:r>
            <w:r w:rsidR="00642022" w:rsidRPr="001C6449">
              <w:t>исполнительной документации на работы, выполненные по строительству, развитию и реконструкции сетей связи ПАО «Башинформсвязь», включая в себя</w:t>
            </w:r>
            <w:r w:rsidR="008471AF" w:rsidRPr="001C6449">
              <w:t>, помимо прочего, также</w:t>
            </w:r>
            <w:r w:rsidR="00642022" w:rsidRPr="001C6449">
              <w:t>:</w:t>
            </w:r>
          </w:p>
          <w:p w:rsidR="008853BE" w:rsidRPr="001C6449" w:rsidRDefault="008853BE" w:rsidP="00512423">
            <w:pPr>
              <w:pStyle w:val="aa"/>
              <w:numPr>
                <w:ilvl w:val="0"/>
                <w:numId w:val="109"/>
              </w:numPr>
              <w:ind w:left="1309"/>
            </w:pPr>
            <w:r w:rsidRPr="001C6449">
              <w:t>Сертификаты, технические паспорта или другие документы, удостоверяющие качество материалов, изделий, конструкций, применяемых при производстве строительно-монтажных работ</w:t>
            </w:r>
            <w:r w:rsidR="00D9492D" w:rsidRPr="001C6449">
              <w:t xml:space="preserve"> (в составе КИД)</w:t>
            </w:r>
            <w:r w:rsidRPr="001C6449">
              <w:t>;</w:t>
            </w:r>
          </w:p>
          <w:p w:rsidR="008853BE" w:rsidRPr="001C6449" w:rsidRDefault="008853BE" w:rsidP="00512423">
            <w:pPr>
              <w:pStyle w:val="aa"/>
              <w:numPr>
                <w:ilvl w:val="0"/>
                <w:numId w:val="109"/>
              </w:numPr>
              <w:ind w:left="1309"/>
            </w:pPr>
            <w:r w:rsidRPr="001C6449">
              <w:t>Паспорта на кабель;</w:t>
            </w:r>
          </w:p>
          <w:p w:rsidR="008853BE" w:rsidRPr="001C6449" w:rsidRDefault="008853BE" w:rsidP="00512423">
            <w:pPr>
              <w:pStyle w:val="aa"/>
              <w:numPr>
                <w:ilvl w:val="0"/>
                <w:numId w:val="109"/>
              </w:numPr>
              <w:ind w:left="1309"/>
            </w:pPr>
            <w:r w:rsidRPr="001C6449">
              <w:t>Протоколы входного контроля кабеля;</w:t>
            </w:r>
          </w:p>
          <w:p w:rsidR="008853BE" w:rsidRPr="001C6449" w:rsidRDefault="008853BE" w:rsidP="00512423">
            <w:pPr>
              <w:pStyle w:val="aa"/>
              <w:numPr>
                <w:ilvl w:val="0"/>
                <w:numId w:val="109"/>
              </w:numPr>
              <w:ind w:left="1309"/>
            </w:pPr>
            <w:r w:rsidRPr="001C6449">
              <w:t>Протоколы входного контроля сплиттеров;</w:t>
            </w:r>
          </w:p>
          <w:p w:rsidR="008853BE" w:rsidRPr="001C6449" w:rsidRDefault="008853BE" w:rsidP="00512423">
            <w:pPr>
              <w:pStyle w:val="aa"/>
              <w:numPr>
                <w:ilvl w:val="0"/>
                <w:numId w:val="109"/>
              </w:numPr>
              <w:ind w:left="1309"/>
            </w:pPr>
            <w:r w:rsidRPr="001C6449">
              <w:t>Протоколы измерения затухания ОВ смонтированной распределительной с</w:t>
            </w:r>
            <w:r w:rsidR="00A673A1" w:rsidRPr="001C6449">
              <w:t>ети на участке от ОРШ до каждой</w:t>
            </w:r>
            <w:r w:rsidRPr="001C6449">
              <w:t xml:space="preserve"> ОРК оптическими тестерами;</w:t>
            </w:r>
          </w:p>
          <w:p w:rsidR="008853BE" w:rsidRPr="001C6449" w:rsidRDefault="008853BE" w:rsidP="00512423">
            <w:pPr>
              <w:pStyle w:val="aa"/>
              <w:numPr>
                <w:ilvl w:val="0"/>
                <w:numId w:val="109"/>
              </w:numPr>
              <w:ind w:left="1309"/>
            </w:pPr>
            <w:r w:rsidRPr="001C6449">
              <w:t>рефлектогра</w:t>
            </w:r>
            <w:r w:rsidR="00A673A1" w:rsidRPr="001C6449">
              <w:t>ммы на участке от ОРШ до каждой</w:t>
            </w:r>
            <w:r w:rsidRPr="001C6449">
              <w:t xml:space="preserve"> ОРК</w:t>
            </w:r>
            <w:r w:rsidR="00CE6A57" w:rsidRPr="001C6449">
              <w:t>;</w:t>
            </w:r>
          </w:p>
          <w:p w:rsidR="008853BE" w:rsidRPr="001C6449" w:rsidRDefault="00D9492D" w:rsidP="00512423">
            <w:pPr>
              <w:pStyle w:val="aa"/>
              <w:numPr>
                <w:ilvl w:val="0"/>
                <w:numId w:val="109"/>
              </w:numPr>
              <w:ind w:left="1309"/>
            </w:pPr>
            <w:r w:rsidRPr="001C6449">
              <w:t>с</w:t>
            </w:r>
            <w:r w:rsidR="008853BE" w:rsidRPr="001C6449">
              <w:t>хема прокладки ВОК;</w:t>
            </w:r>
          </w:p>
          <w:p w:rsidR="008853BE" w:rsidRPr="001C6449" w:rsidRDefault="008853BE" w:rsidP="00512423">
            <w:pPr>
              <w:pStyle w:val="aa"/>
              <w:numPr>
                <w:ilvl w:val="0"/>
                <w:numId w:val="109"/>
              </w:numPr>
              <w:ind w:left="1309"/>
            </w:pPr>
            <w:r w:rsidRPr="001C6449">
              <w:t>Схема кабельного ввода распределительной сети;</w:t>
            </w:r>
          </w:p>
          <w:p w:rsidR="008853BE" w:rsidRPr="001C6449" w:rsidRDefault="008853BE" w:rsidP="00512423">
            <w:pPr>
              <w:pStyle w:val="aa"/>
              <w:numPr>
                <w:ilvl w:val="0"/>
                <w:numId w:val="109"/>
              </w:numPr>
              <w:ind w:left="1309"/>
            </w:pPr>
            <w:r w:rsidRPr="001C6449">
              <w:t>Ведомость проложенных строительных длин;</w:t>
            </w:r>
          </w:p>
          <w:p w:rsidR="008853BE" w:rsidRPr="001C6449" w:rsidRDefault="008853BE" w:rsidP="00512423">
            <w:pPr>
              <w:pStyle w:val="aa"/>
              <w:numPr>
                <w:ilvl w:val="0"/>
                <w:numId w:val="109"/>
              </w:numPr>
              <w:ind w:left="1309"/>
            </w:pPr>
            <w:r w:rsidRPr="001C6449">
              <w:t xml:space="preserve">Схема распределения оптических волокон и </w:t>
            </w:r>
            <w:r w:rsidR="00D9492D" w:rsidRPr="001C6449">
              <w:t>разъёмов</w:t>
            </w:r>
            <w:r w:rsidRPr="001C6449">
              <w:t>;</w:t>
            </w:r>
          </w:p>
          <w:p w:rsidR="008853BE" w:rsidRPr="001C6449" w:rsidRDefault="00495DB8" w:rsidP="00512423">
            <w:pPr>
              <w:pStyle w:val="aa"/>
              <w:numPr>
                <w:ilvl w:val="0"/>
                <w:numId w:val="109"/>
              </w:numPr>
              <w:ind w:left="1309"/>
            </w:pPr>
            <w:r w:rsidRPr="001C6449">
              <w:t>Объё</w:t>
            </w:r>
            <w:r w:rsidR="008853BE" w:rsidRPr="001C6449">
              <w:t>м выполненных работ;</w:t>
            </w:r>
          </w:p>
          <w:p w:rsidR="00785CAD" w:rsidRPr="001C6449" w:rsidRDefault="00785CAD" w:rsidP="00512423">
            <w:pPr>
              <w:pStyle w:val="aa"/>
              <w:numPr>
                <w:ilvl w:val="0"/>
                <w:numId w:val="109"/>
              </w:numPr>
              <w:ind w:left="1309"/>
            </w:pPr>
            <w:r w:rsidRPr="001C6449">
              <w:t xml:space="preserve">Письменное согласование на допуск к </w:t>
            </w:r>
            <w:r w:rsidR="00495DB8" w:rsidRPr="001C6449">
              <w:t>СМР (акт или иной документ по согласованию с Заказчиком) со стороны ТСЖ, УК, собственника территорий и пр.</w:t>
            </w:r>
          </w:p>
          <w:p w:rsidR="008853BE" w:rsidRPr="001C6449" w:rsidRDefault="008853BE" w:rsidP="00512423">
            <w:pPr>
              <w:pStyle w:val="aa"/>
              <w:widowControl w:val="0"/>
              <w:numPr>
                <w:ilvl w:val="0"/>
                <w:numId w:val="109"/>
              </w:numPr>
              <w:ind w:left="1309"/>
            </w:pPr>
            <w:r w:rsidRPr="001C6449">
              <w:t>Акт, подписанный между подря</w:t>
            </w:r>
            <w:r w:rsidR="00495DB8" w:rsidRPr="001C6449">
              <w:t>дной организацией и ТСЖ (УК</w:t>
            </w:r>
            <w:r w:rsidRPr="001C6449">
              <w:t xml:space="preserve"> и т.п.) об отсутс</w:t>
            </w:r>
            <w:r w:rsidR="00785CAD" w:rsidRPr="001C6449">
              <w:t>твии претензий к качеству работ (или иной документ, по согласованию с Заказчиком)</w:t>
            </w:r>
          </w:p>
          <w:p w:rsidR="00CE6A57" w:rsidRPr="001C6449" w:rsidRDefault="00CE6A57" w:rsidP="00512423">
            <w:pPr>
              <w:pStyle w:val="aa"/>
              <w:widowControl w:val="0"/>
              <w:numPr>
                <w:ilvl w:val="0"/>
                <w:numId w:val="109"/>
              </w:numPr>
              <w:suppressAutoHyphens/>
              <w:spacing w:before="60"/>
              <w:ind w:left="1309"/>
            </w:pPr>
            <w:r w:rsidRPr="001C6449">
              <w:t xml:space="preserve">Другие документы, согласно требований </w:t>
            </w:r>
            <w:r w:rsidR="00642022" w:rsidRPr="001C6449">
              <w:t>этого Приложения.</w:t>
            </w:r>
          </w:p>
          <w:p w:rsidR="004E5FB3" w:rsidRPr="001C6449" w:rsidRDefault="004E5FB3" w:rsidP="008131CA">
            <w:pPr>
              <w:pStyle w:val="13"/>
              <w:keepLines w:val="0"/>
              <w:spacing w:before="240" w:after="120"/>
              <w:ind w:left="33" w:hanging="33"/>
              <w:rPr>
                <w:rFonts w:ascii="Times New Roman" w:hAnsi="Times New Roman"/>
                <w:color w:val="auto"/>
                <w:sz w:val="24"/>
                <w:szCs w:val="24"/>
              </w:rPr>
            </w:pPr>
            <w:bookmarkStart w:id="2" w:name="_Toc375323490"/>
            <w:r w:rsidRPr="001C6449">
              <w:rPr>
                <w:rFonts w:ascii="Times New Roman" w:hAnsi="Times New Roman"/>
                <w:color w:val="auto"/>
                <w:sz w:val="24"/>
                <w:szCs w:val="24"/>
              </w:rPr>
              <w:t>Определение числа маг</w:t>
            </w:r>
            <w:r w:rsidR="008131CA" w:rsidRPr="001C6449">
              <w:rPr>
                <w:rFonts w:ascii="Times New Roman" w:hAnsi="Times New Roman"/>
                <w:color w:val="auto"/>
                <w:sz w:val="24"/>
                <w:szCs w:val="24"/>
              </w:rPr>
              <w:t xml:space="preserve">истральных волокон для кластера </w:t>
            </w:r>
            <w:r w:rsidRPr="001C6449">
              <w:rPr>
                <w:rFonts w:ascii="Times New Roman" w:hAnsi="Times New Roman"/>
                <w:color w:val="auto"/>
                <w:sz w:val="24"/>
                <w:szCs w:val="24"/>
              </w:rPr>
              <w:t xml:space="preserve">ШПД по технологии </w:t>
            </w:r>
            <w:r w:rsidRPr="001C6449">
              <w:rPr>
                <w:rFonts w:ascii="Times New Roman" w:hAnsi="Times New Roman"/>
                <w:color w:val="auto"/>
                <w:sz w:val="24"/>
                <w:szCs w:val="24"/>
                <w:lang w:val="en-US"/>
              </w:rPr>
              <w:t>GPON</w:t>
            </w:r>
            <w:bookmarkEnd w:id="2"/>
          </w:p>
          <w:p w:rsidR="004E5FB3" w:rsidRPr="001C6449" w:rsidRDefault="008131CA" w:rsidP="004E5FB3">
            <w:pPr>
              <w:ind w:firstLine="567"/>
            </w:pPr>
            <w:r w:rsidRPr="001C6449">
              <w:rPr>
                <w:b/>
              </w:rPr>
              <w:t>Для зданий,</w:t>
            </w:r>
            <w:r w:rsidR="004E5FB3" w:rsidRPr="001C6449">
              <w:rPr>
                <w:b/>
              </w:rPr>
              <w:t xml:space="preserve"> имеющих признак ОКН</w:t>
            </w:r>
            <w:r w:rsidR="004E5FB3" w:rsidRPr="001C6449">
              <w:t xml:space="preserve"> количество магистральных волокон определяется как </w:t>
            </w:r>
            <w:r w:rsidR="004E5FB3" w:rsidRPr="001C6449">
              <w:rPr>
                <w:b/>
              </w:rPr>
              <w:t>Кмвокн</w:t>
            </w:r>
            <w:r w:rsidR="004E5FB3" w:rsidRPr="001C6449">
              <w:t>=2</w:t>
            </w:r>
          </w:p>
          <w:p w:rsidR="004E5FB3" w:rsidRPr="001C6449" w:rsidRDefault="004E5FB3" w:rsidP="004E5FB3">
            <w:pPr>
              <w:ind w:firstLine="567"/>
            </w:pPr>
            <w:r w:rsidRPr="001C6449">
              <w:rPr>
                <w:b/>
              </w:rPr>
              <w:t xml:space="preserve">Для нежилых домов </w:t>
            </w:r>
            <w:r w:rsidRPr="001C6449">
              <w:t xml:space="preserve">с числом клиентов юридических лиц более 32, имеющих признак «ОРШ», количество магистральных волокон определяется как </w:t>
            </w:r>
            <w:r w:rsidR="0010507F" w:rsidRPr="001C6449">
              <w:t>делённая</w:t>
            </w:r>
            <w:r w:rsidRPr="001C6449">
              <w:t xml:space="preserve"> на 32 сумма планируемых к размещению </w:t>
            </w:r>
            <w:r w:rsidRPr="001C6449">
              <w:rPr>
                <w:lang w:val="en-US"/>
              </w:rPr>
              <w:t>ONT</w:t>
            </w:r>
            <w:r w:rsidRPr="001C6449">
              <w:t xml:space="preserve"> с </w:t>
            </w:r>
            <w:r w:rsidR="0010507F" w:rsidRPr="001C6449">
              <w:t>учётом</w:t>
            </w:r>
            <w:r w:rsidRPr="001C6449">
              <w:t xml:space="preserve"> резерва (10 - для компенсации возможных ошибок исходных данных и перспективы подключения ранее неохваченных зданий).</w:t>
            </w:r>
          </w:p>
          <w:p w:rsidR="0010507F" w:rsidRPr="001C6449" w:rsidRDefault="0010507F" w:rsidP="004E5FB3">
            <w:pPr>
              <w:ind w:firstLine="567"/>
            </w:pPr>
          </w:p>
          <w:p w:rsidR="004E5FB3" w:rsidRPr="001C6449" w:rsidRDefault="004E5FB3" w:rsidP="004E5FB3">
            <w:pPr>
              <w:ind w:firstLine="567"/>
            </w:pPr>
            <w:r w:rsidRPr="001C6449">
              <w:rPr>
                <w:b/>
              </w:rPr>
              <w:t>Кмвнжд</w:t>
            </w:r>
            <w:r w:rsidRPr="001C6449">
              <w:t>= ОКРВВЕРХ ((</w:t>
            </w:r>
            <w:r w:rsidRPr="001C6449">
              <w:rPr>
                <w:b/>
              </w:rPr>
              <w:t>КSoHo</w:t>
            </w:r>
            <w:r w:rsidRPr="001C6449">
              <w:t>+</w:t>
            </w:r>
            <w:r w:rsidRPr="001C6449">
              <w:rPr>
                <w:b/>
              </w:rPr>
              <w:t>КСМП</w:t>
            </w:r>
            <w:r w:rsidRPr="001C6449">
              <w:t>+</w:t>
            </w:r>
            <w:r w:rsidR="0010507F" w:rsidRPr="001C6449">
              <w:t>10) /</w:t>
            </w:r>
            <w:r w:rsidRPr="001C6449">
              <w:t>32) +</w:t>
            </w:r>
            <w:r w:rsidRPr="001C6449">
              <w:rPr>
                <w:b/>
              </w:rPr>
              <w:t>ККК</w:t>
            </w:r>
            <w:r w:rsidRPr="001C6449">
              <w:t>*2+1 (резерв)</w:t>
            </w:r>
          </w:p>
          <w:p w:rsidR="0010507F" w:rsidRPr="001C6449" w:rsidRDefault="0010507F" w:rsidP="004E5FB3">
            <w:pPr>
              <w:ind w:firstLine="567"/>
            </w:pPr>
          </w:p>
          <w:p w:rsidR="004E5FB3" w:rsidRPr="001C6449" w:rsidRDefault="004E5FB3" w:rsidP="004E5FB3">
            <w:pPr>
              <w:ind w:firstLine="567"/>
            </w:pPr>
            <w:r w:rsidRPr="001C6449">
              <w:rPr>
                <w:b/>
              </w:rPr>
              <w:t xml:space="preserve">Для жилых домов </w:t>
            </w:r>
            <w:r w:rsidRPr="001C6449">
              <w:t>с признаком «ОРШ» количество магистральных волокон определяется по следующему алгоритму:</w:t>
            </w:r>
          </w:p>
          <w:p w:rsidR="004E5FB3" w:rsidRPr="001C6449" w:rsidRDefault="004E5FB3" w:rsidP="00512423">
            <w:pPr>
              <w:pStyle w:val="aa"/>
              <w:numPr>
                <w:ilvl w:val="0"/>
                <w:numId w:val="101"/>
              </w:numPr>
              <w:ind w:left="851" w:hanging="284"/>
            </w:pPr>
            <w:r w:rsidRPr="001C6449">
              <w:t xml:space="preserve">Определяется суммарное число </w:t>
            </w:r>
            <w:r w:rsidRPr="001C6449">
              <w:rPr>
                <w:lang w:val="en-US"/>
              </w:rPr>
              <w:t>ONT</w:t>
            </w:r>
            <w:r w:rsidRPr="001C6449">
              <w:t xml:space="preserve"> юридических лиц </w:t>
            </w:r>
            <w:r w:rsidRPr="001C6449">
              <w:rPr>
                <w:lang w:val="en-US"/>
              </w:rPr>
              <w:t>B</w:t>
            </w:r>
            <w:r w:rsidRPr="001C6449">
              <w:t>2</w:t>
            </w:r>
            <w:r w:rsidRPr="001C6449">
              <w:rPr>
                <w:lang w:val="en-US"/>
              </w:rPr>
              <w:t>B</w:t>
            </w:r>
            <w:r w:rsidRPr="001C6449">
              <w:t xml:space="preserve"> как сумма значений </w:t>
            </w:r>
            <w:r w:rsidRPr="001C6449">
              <w:rPr>
                <w:b/>
              </w:rPr>
              <w:t>КSoHo, КСМП</w:t>
            </w:r>
            <w:r w:rsidRPr="001C6449">
              <w:t xml:space="preserve">, </w:t>
            </w:r>
            <w:r w:rsidRPr="001C6449">
              <w:rPr>
                <w:b/>
              </w:rPr>
              <w:t xml:space="preserve">ККК </w:t>
            </w:r>
            <w:r w:rsidRPr="001C6449">
              <w:t xml:space="preserve">в базовом доме и сумма </w:t>
            </w:r>
            <w:r w:rsidRPr="001C6449">
              <w:rPr>
                <w:lang w:val="en-US"/>
              </w:rPr>
              <w:t>ONT</w:t>
            </w:r>
            <w:r w:rsidRPr="001C6449">
              <w:t xml:space="preserve"> (</w:t>
            </w:r>
            <w:r w:rsidRPr="001C6449">
              <w:rPr>
                <w:b/>
                <w:lang w:val="en-US"/>
              </w:rPr>
              <w:t>Nont</w:t>
            </w:r>
            <w:r w:rsidRPr="001C6449">
              <w:t xml:space="preserve">) всех </w:t>
            </w:r>
            <w:r w:rsidR="008131CA" w:rsidRPr="001C6449">
              <w:t>присоединённых</w:t>
            </w:r>
            <w:r w:rsidRPr="001C6449">
              <w:t xml:space="preserve"> </w:t>
            </w:r>
            <w:r w:rsidR="008131CA" w:rsidRPr="001C6449">
              <w:t>домов с</w:t>
            </w:r>
            <w:r w:rsidRPr="001C6449">
              <w:t xml:space="preserve"> </w:t>
            </w:r>
            <w:r w:rsidRPr="001C6449">
              <w:rPr>
                <w:b/>
                <w:lang w:val="en-US"/>
              </w:rPr>
              <w:t>ID</w:t>
            </w:r>
            <w:r w:rsidRPr="001C6449">
              <w:rPr>
                <w:b/>
              </w:rPr>
              <w:t>бд,</w:t>
            </w:r>
            <w:r w:rsidRPr="001C6449">
              <w:t xml:space="preserve"> равным идентификатору базового дома (добавляются </w:t>
            </w:r>
            <w:r w:rsidRPr="001C6449">
              <w:rPr>
                <w:lang w:val="en-US"/>
              </w:rPr>
              <w:t>ONT</w:t>
            </w:r>
            <w:r w:rsidRPr="001C6449">
              <w:t xml:space="preserve"> в </w:t>
            </w:r>
            <w:r w:rsidR="008131CA" w:rsidRPr="001C6449">
              <w:t>присоединённых</w:t>
            </w:r>
            <w:r w:rsidRPr="001C6449">
              <w:t xml:space="preserve"> домах);</w:t>
            </w:r>
          </w:p>
          <w:p w:rsidR="004E5FB3" w:rsidRPr="001C6449" w:rsidRDefault="004E5FB3" w:rsidP="00512423">
            <w:pPr>
              <w:pStyle w:val="aa"/>
              <w:numPr>
                <w:ilvl w:val="0"/>
                <w:numId w:val="101"/>
              </w:numPr>
              <w:ind w:left="851" w:hanging="284"/>
            </w:pPr>
            <w:r w:rsidRPr="001C6449">
              <w:t xml:space="preserve">Количество распределительных портов ОРШ базового </w:t>
            </w:r>
            <w:r w:rsidR="008131CA" w:rsidRPr="001C6449">
              <w:t>дома (</w:t>
            </w:r>
            <w:r w:rsidRPr="001C6449">
              <w:rPr>
                <w:b/>
              </w:rPr>
              <w:t>Крп)</w:t>
            </w:r>
            <w:r w:rsidRPr="001C6449">
              <w:t xml:space="preserve"> определяется как </w:t>
            </w:r>
            <w:r w:rsidRPr="001C6449">
              <w:rPr>
                <w:b/>
              </w:rPr>
              <w:t>сумма</w:t>
            </w:r>
            <w:r w:rsidRPr="001C6449">
              <w:t xml:space="preserve"> количества этажных площадок в доме (</w:t>
            </w:r>
            <w:r w:rsidRPr="001C6449">
              <w:rPr>
                <w:b/>
              </w:rPr>
              <w:t>Кэ*Кп</w:t>
            </w:r>
            <w:r w:rsidRPr="001C6449">
              <w:t xml:space="preserve">) и количества портов, необходимых для подключения юридических лиц. </w:t>
            </w:r>
          </w:p>
          <w:p w:rsidR="0010507F" w:rsidRPr="001C6449" w:rsidRDefault="0010507F" w:rsidP="0010507F">
            <w:pPr>
              <w:pStyle w:val="aa"/>
              <w:ind w:left="851"/>
            </w:pPr>
          </w:p>
          <w:p w:rsidR="0010507F" w:rsidRPr="001C6449" w:rsidRDefault="004E5FB3" w:rsidP="004E5FB3">
            <w:pPr>
              <w:ind w:firstLine="567"/>
              <w:rPr>
                <w:b/>
              </w:rPr>
            </w:pPr>
            <w:r w:rsidRPr="001C6449">
              <w:rPr>
                <w:b/>
              </w:rPr>
              <w:t>Крп = Кэ*Кп+</w:t>
            </w:r>
            <w:r w:rsidR="0010507F" w:rsidRPr="001C6449">
              <w:rPr>
                <w:b/>
              </w:rPr>
              <w:t>ОКРВВЕРХ ((К</w:t>
            </w:r>
            <w:r w:rsidRPr="001C6449">
              <w:rPr>
                <w:b/>
              </w:rPr>
              <w:t>SoHo+</w:t>
            </w:r>
            <w:r w:rsidRPr="001C6449">
              <w:rPr>
                <w:b/>
                <w:lang w:val="en-US"/>
              </w:rPr>
              <w:t>Nont</w:t>
            </w:r>
            <w:r w:rsidRPr="001C6449">
              <w:rPr>
                <w:b/>
              </w:rPr>
              <w:t>+ КСМП +</w:t>
            </w:r>
            <w:r w:rsidR="0010507F" w:rsidRPr="001C6449">
              <w:rPr>
                <w:b/>
              </w:rPr>
              <w:t>2) /</w:t>
            </w:r>
            <w:r w:rsidRPr="001C6449">
              <w:rPr>
                <w:b/>
              </w:rPr>
              <w:t>Кэх)</w:t>
            </w:r>
          </w:p>
          <w:p w:rsidR="0010507F" w:rsidRPr="001C6449" w:rsidRDefault="0010507F" w:rsidP="004E5FB3">
            <w:pPr>
              <w:ind w:firstLine="567"/>
              <w:rPr>
                <w:b/>
              </w:rPr>
            </w:pPr>
          </w:p>
          <w:p w:rsidR="004E5FB3" w:rsidRPr="001C6449" w:rsidRDefault="004E5FB3" w:rsidP="0010507F">
            <w:r w:rsidRPr="001C6449">
              <w:rPr>
                <w:b/>
              </w:rPr>
              <w:t xml:space="preserve">, </w:t>
            </w:r>
            <w:r w:rsidR="001E364F" w:rsidRPr="001C6449">
              <w:t>где Кэ</w:t>
            </w:r>
            <w:r w:rsidRPr="001C6449">
              <w:rPr>
                <w:b/>
              </w:rPr>
              <w:t xml:space="preserve"> </w:t>
            </w:r>
            <w:r w:rsidRPr="001C6449">
              <w:t xml:space="preserve">– количество этажей в доме, </w:t>
            </w:r>
          </w:p>
          <w:p w:rsidR="004E5FB3" w:rsidRPr="001C6449" w:rsidRDefault="004E5FB3" w:rsidP="004E5FB3">
            <w:pPr>
              <w:ind w:firstLine="567"/>
            </w:pPr>
            <w:r w:rsidRPr="001C6449">
              <w:rPr>
                <w:b/>
              </w:rPr>
              <w:t xml:space="preserve">Кп </w:t>
            </w:r>
            <w:r w:rsidRPr="001C6449">
              <w:t>– количество подъездов в доме.</w:t>
            </w:r>
          </w:p>
          <w:p w:rsidR="004E5FB3" w:rsidRPr="001C6449" w:rsidRDefault="0010507F" w:rsidP="004E5FB3">
            <w:pPr>
              <w:ind w:firstLine="567"/>
            </w:pPr>
            <w:r w:rsidRPr="001C6449">
              <w:rPr>
                <w:b/>
              </w:rPr>
              <w:t xml:space="preserve">Кэх </w:t>
            </w:r>
            <w:r w:rsidRPr="001C6449">
              <w:t>зависит</w:t>
            </w:r>
            <w:r w:rsidR="004E5FB3" w:rsidRPr="001C6449">
              <w:t xml:space="preserve"> от числа квартир на этаже базового дома и может принимать значение </w:t>
            </w:r>
            <w:r w:rsidR="004E5FB3" w:rsidRPr="001C6449">
              <w:rPr>
                <w:b/>
              </w:rPr>
              <w:t xml:space="preserve">4 </w:t>
            </w:r>
            <w:r w:rsidR="004E5FB3" w:rsidRPr="001C6449">
              <w:t xml:space="preserve">или </w:t>
            </w:r>
            <w:r w:rsidR="004E5FB3" w:rsidRPr="001C6449">
              <w:rPr>
                <w:b/>
              </w:rPr>
              <w:t>8</w:t>
            </w:r>
            <w:r w:rsidRPr="001C6449">
              <w:rPr>
                <w:b/>
              </w:rPr>
              <w:t>.</w:t>
            </w:r>
          </w:p>
          <w:p w:rsidR="004E5FB3" w:rsidRPr="001C6449" w:rsidRDefault="004E5FB3" w:rsidP="004E5FB3">
            <w:pPr>
              <w:ind w:firstLine="567"/>
            </w:pPr>
            <w:r w:rsidRPr="001C6449">
              <w:t xml:space="preserve">При </w:t>
            </w:r>
            <w:r w:rsidR="0010507F" w:rsidRPr="001C6449">
              <w:t>расчёте</w:t>
            </w:r>
            <w:r w:rsidRPr="001C6449">
              <w:t xml:space="preserve"> </w:t>
            </w:r>
            <w:r w:rsidRPr="001C6449">
              <w:rPr>
                <w:b/>
              </w:rPr>
              <w:t xml:space="preserve">Крп </w:t>
            </w:r>
            <w:r w:rsidRPr="001C6449">
              <w:t>необходимо соблюдать следующее правило:</w:t>
            </w:r>
          </w:p>
          <w:p w:rsidR="004E5FB3" w:rsidRPr="001C6449" w:rsidRDefault="008362BC" w:rsidP="00512423">
            <w:pPr>
              <w:pStyle w:val="aa"/>
              <w:numPr>
                <w:ilvl w:val="0"/>
                <w:numId w:val="102"/>
              </w:numPr>
              <w:ind w:left="851" w:hanging="284"/>
            </w:pPr>
            <w:r w:rsidRPr="001C6449">
              <w:t xml:space="preserve">Если в ОРШ базового дома </w:t>
            </w:r>
            <w:r w:rsidR="004E5FB3" w:rsidRPr="001C6449">
              <w:t xml:space="preserve">планируются сплиттеры 1:16, то </w:t>
            </w:r>
            <w:r w:rsidR="002A084C" w:rsidRPr="001C6449">
              <w:t xml:space="preserve">в </w:t>
            </w:r>
            <w:r w:rsidR="0010507F" w:rsidRPr="001C6449">
              <w:t>присоединённых</w:t>
            </w:r>
            <w:r w:rsidR="002A084C" w:rsidRPr="001C6449">
              <w:t xml:space="preserve"> домах</w:t>
            </w:r>
            <w:r w:rsidR="004E5FB3" w:rsidRPr="001C6449">
              <w:t xml:space="preserve"> планировать установку сплиттеров 1:4</w:t>
            </w:r>
          </w:p>
          <w:p w:rsidR="004E5FB3" w:rsidRPr="001C6449" w:rsidRDefault="004E5FB3" w:rsidP="00512423">
            <w:pPr>
              <w:pStyle w:val="aa"/>
              <w:numPr>
                <w:ilvl w:val="0"/>
                <w:numId w:val="102"/>
              </w:numPr>
              <w:ind w:left="851" w:hanging="284"/>
            </w:pPr>
            <w:r w:rsidRPr="001C6449">
              <w:t xml:space="preserve">Если в ОРШ базового дома, планируются сплиттеры 1:8, то </w:t>
            </w:r>
            <w:r w:rsidR="00633A6A" w:rsidRPr="001C6449">
              <w:t xml:space="preserve">в </w:t>
            </w:r>
            <w:r w:rsidR="0010507F" w:rsidRPr="001C6449">
              <w:t>присоединённых</w:t>
            </w:r>
            <w:r w:rsidR="00633A6A" w:rsidRPr="001C6449">
              <w:t xml:space="preserve"> домах</w:t>
            </w:r>
            <w:r w:rsidRPr="001C6449">
              <w:t xml:space="preserve"> планировать установку сплиттеров 1:8</w:t>
            </w:r>
            <w:r w:rsidR="00633A6A" w:rsidRPr="001C6449">
              <w:t xml:space="preserve"> или 1:4</w:t>
            </w:r>
          </w:p>
          <w:p w:rsidR="00633A6A" w:rsidRPr="001C6449" w:rsidRDefault="00633A6A" w:rsidP="00512423">
            <w:pPr>
              <w:pStyle w:val="aa"/>
              <w:numPr>
                <w:ilvl w:val="0"/>
                <w:numId w:val="102"/>
              </w:numPr>
              <w:ind w:left="851" w:hanging="284"/>
            </w:pPr>
            <w:r w:rsidRPr="001C6449">
              <w:t xml:space="preserve">Если в ОРШ базового дома, планируются сплиттеры 1:4, то в </w:t>
            </w:r>
            <w:r w:rsidR="0010507F" w:rsidRPr="001C6449">
              <w:t>присоединённых</w:t>
            </w:r>
            <w:r w:rsidRPr="001C6449">
              <w:t xml:space="preserve"> домах планировать установку сплиттеров 1:8</w:t>
            </w:r>
          </w:p>
          <w:p w:rsidR="004E5FB3" w:rsidRPr="001C6449" w:rsidRDefault="004E5FB3" w:rsidP="00D23ECF">
            <w:pPr>
              <w:pStyle w:val="aa"/>
              <w:ind w:left="0" w:firstLine="600"/>
            </w:pPr>
            <w:r w:rsidRPr="001C6449">
              <w:t>Количество магистральных портов сплиттеров (количество магистральных волокон, необходимых для подключения базового дома) определятся как:</w:t>
            </w:r>
          </w:p>
          <w:p w:rsidR="0010507F" w:rsidRPr="001C6449" w:rsidRDefault="0010507F" w:rsidP="0010507F">
            <w:pPr>
              <w:pStyle w:val="aa"/>
              <w:ind w:left="567"/>
            </w:pPr>
          </w:p>
          <w:p w:rsidR="004E5FB3" w:rsidRPr="001C6449" w:rsidRDefault="004E5FB3" w:rsidP="004E5FB3">
            <w:pPr>
              <w:pStyle w:val="aa"/>
              <w:ind w:left="0" w:firstLine="567"/>
            </w:pPr>
            <w:r w:rsidRPr="001C6449">
              <w:rPr>
                <w:b/>
              </w:rPr>
              <w:t>Кмвжбд = Крп/Ксплорш+ККК*2+2</w:t>
            </w:r>
            <w:r w:rsidRPr="001C6449">
              <w:t>(резерв)</w:t>
            </w:r>
          </w:p>
          <w:p w:rsidR="0010507F" w:rsidRPr="001C6449" w:rsidRDefault="0010507F" w:rsidP="004E5FB3">
            <w:pPr>
              <w:pStyle w:val="aa"/>
              <w:ind w:left="0" w:firstLine="567"/>
            </w:pPr>
          </w:p>
          <w:p w:rsidR="004E5FB3" w:rsidRPr="001C6449" w:rsidRDefault="004E5FB3" w:rsidP="004E5FB3">
            <w:pPr>
              <w:ind w:firstLine="567"/>
            </w:pPr>
            <w:r w:rsidRPr="001C6449">
              <w:t xml:space="preserve">где </w:t>
            </w:r>
            <w:r w:rsidRPr="001C6449">
              <w:rPr>
                <w:b/>
              </w:rPr>
              <w:t>Ксплорш</w:t>
            </w:r>
            <w:r w:rsidRPr="001C6449">
              <w:t xml:space="preserve"> зависит от числа квартир на этаже базового дома, и может принимать зна</w:t>
            </w:r>
            <w:r w:rsidR="008362BC" w:rsidRPr="001C6449">
              <w:t>чение 16</w:t>
            </w:r>
            <w:r w:rsidR="00633A6A" w:rsidRPr="001C6449">
              <w:t>,</w:t>
            </w:r>
            <w:r w:rsidR="008362BC" w:rsidRPr="001C6449">
              <w:t xml:space="preserve"> 8</w:t>
            </w:r>
            <w:r w:rsidR="00633A6A" w:rsidRPr="001C6449">
              <w:t xml:space="preserve"> или 4.</w:t>
            </w:r>
          </w:p>
          <w:p w:rsidR="004E5FB3" w:rsidRPr="001C6449" w:rsidRDefault="004E5FB3" w:rsidP="004E5FB3">
            <w:pPr>
              <w:pStyle w:val="aa"/>
              <w:ind w:left="0" w:firstLine="567"/>
            </w:pPr>
            <w:r w:rsidRPr="001C6449">
              <w:t xml:space="preserve">При </w:t>
            </w:r>
            <w:r w:rsidR="0010507F" w:rsidRPr="001C6449">
              <w:t>расчёте</w:t>
            </w:r>
            <w:r w:rsidRPr="001C6449">
              <w:t xml:space="preserve"> числа магистральных волокон </w:t>
            </w:r>
            <w:r w:rsidRPr="001C6449">
              <w:rPr>
                <w:b/>
              </w:rPr>
              <w:t>Кмвххх</w:t>
            </w:r>
            <w:r w:rsidRPr="001C6449">
              <w:t xml:space="preserve"> учитывать коэффициенты деления сплиттеров, устанавливаемых </w:t>
            </w:r>
            <w:r w:rsidR="00633A6A" w:rsidRPr="001C6449">
              <w:t>в ОРШ</w:t>
            </w:r>
            <w:r w:rsidRPr="001C6449">
              <w:t xml:space="preserve"> и ОРК</w:t>
            </w:r>
            <w:r w:rsidR="008362BC" w:rsidRPr="001C6449">
              <w:t>.</w:t>
            </w:r>
          </w:p>
          <w:p w:rsidR="004E5FB3" w:rsidRPr="001C6449" w:rsidRDefault="004E5FB3" w:rsidP="004E5FB3">
            <w:pPr>
              <w:widowControl w:val="0"/>
            </w:pPr>
          </w:p>
        </w:tc>
      </w:tr>
      <w:tr w:rsidR="001C6449" w:rsidRPr="001C6449" w:rsidTr="001C6449">
        <w:tc>
          <w:tcPr>
            <w:tcW w:w="596" w:type="dxa"/>
          </w:tcPr>
          <w:p w:rsidR="00DB4FF2" w:rsidRPr="001C6449" w:rsidRDefault="00DB4FF2" w:rsidP="001E364F">
            <w:r w:rsidRPr="001C6449">
              <w:rPr>
                <w:lang w:val="en-US"/>
              </w:rPr>
              <w:t>4</w:t>
            </w:r>
            <w:r w:rsidR="00D91BE7" w:rsidRPr="001C6449">
              <w:t>6</w:t>
            </w:r>
            <w:r w:rsidR="001E364F" w:rsidRPr="001C6449">
              <w:t>.</w:t>
            </w:r>
          </w:p>
        </w:tc>
        <w:tc>
          <w:tcPr>
            <w:tcW w:w="2098" w:type="dxa"/>
          </w:tcPr>
          <w:p w:rsidR="00DB4FF2" w:rsidRPr="001C6449" w:rsidRDefault="00DB4FF2" w:rsidP="001E364F">
            <w:pPr>
              <w:ind w:firstLine="0"/>
              <w:jc w:val="left"/>
            </w:pPr>
            <w:r w:rsidRPr="001C6449">
              <w:t>Требования к распределительной оптической сети</w:t>
            </w:r>
            <w:r w:rsidR="008853BE" w:rsidRPr="001C6449">
              <w:t xml:space="preserve"> (частный сектор)</w:t>
            </w:r>
            <w:r w:rsidRPr="001C6449">
              <w:t>.</w:t>
            </w:r>
          </w:p>
        </w:tc>
        <w:tc>
          <w:tcPr>
            <w:tcW w:w="7371" w:type="dxa"/>
          </w:tcPr>
          <w:p w:rsidR="00001E96" w:rsidRPr="001C6449" w:rsidRDefault="00DB4FF2" w:rsidP="00512423">
            <w:pPr>
              <w:pStyle w:val="aa"/>
              <w:widowControl w:val="0"/>
              <w:numPr>
                <w:ilvl w:val="0"/>
                <w:numId w:val="43"/>
              </w:numPr>
              <w:ind w:left="459" w:hanging="426"/>
              <w:rPr>
                <w:b/>
              </w:rPr>
            </w:pPr>
            <w:r w:rsidRPr="001C6449">
              <w:rPr>
                <w:b/>
              </w:rPr>
              <w:t>Определение м</w:t>
            </w:r>
            <w:r w:rsidR="00001E96" w:rsidRPr="001C6449">
              <w:rPr>
                <w:b/>
              </w:rPr>
              <w:t>ест расположения дроп-муфт (ДМ)</w:t>
            </w:r>
          </w:p>
          <w:p w:rsidR="00001E96" w:rsidRPr="001C6449" w:rsidRDefault="00001E96" w:rsidP="00001E96">
            <w:pPr>
              <w:pStyle w:val="aa"/>
              <w:widowControl w:val="0"/>
              <w:ind w:left="459"/>
              <w:rPr>
                <w:b/>
              </w:rPr>
            </w:pPr>
          </w:p>
          <w:p w:rsidR="00DB4FF2" w:rsidRPr="001C6449" w:rsidRDefault="00001E96" w:rsidP="00A362E7">
            <w:pPr>
              <w:pStyle w:val="aa"/>
              <w:widowControl w:val="0"/>
              <w:ind w:left="0" w:firstLine="518"/>
            </w:pPr>
            <w:r w:rsidRPr="001C6449">
              <w:t>Д</w:t>
            </w:r>
            <w:r w:rsidR="00DB4FF2" w:rsidRPr="001C6449">
              <w:t>ома группируются по следующим критериям:</w:t>
            </w:r>
          </w:p>
          <w:p w:rsidR="00DB4FF2" w:rsidRPr="001C6449" w:rsidRDefault="00DB4FF2" w:rsidP="00A362E7">
            <w:pPr>
              <w:pStyle w:val="aa"/>
              <w:widowControl w:val="0"/>
              <w:ind w:left="0" w:firstLine="518"/>
            </w:pPr>
            <w:r w:rsidRPr="001C6449">
              <w:t>-</w:t>
            </w:r>
            <w:r w:rsidRPr="001C6449">
              <w:tab/>
              <w:t>Каждая группа насчитывает 4 дома. Одну группу домов обслуживает одна дроп-муфта.</w:t>
            </w:r>
          </w:p>
          <w:p w:rsidR="00DB4FF2" w:rsidRPr="001C6449" w:rsidRDefault="00DB4FF2" w:rsidP="00A362E7">
            <w:pPr>
              <w:pStyle w:val="aa"/>
              <w:widowControl w:val="0"/>
              <w:ind w:left="0" w:firstLine="518"/>
            </w:pPr>
            <w:r w:rsidRPr="001C6449">
              <w:t>-</w:t>
            </w:r>
            <w:r w:rsidRPr="001C6449">
              <w:tab/>
              <w:t>Для группы домов определяется точка размещения дроп-муфты:</w:t>
            </w:r>
          </w:p>
          <w:p w:rsidR="00DB4FF2" w:rsidRPr="001C6449" w:rsidRDefault="00DB4FF2" w:rsidP="00512423">
            <w:pPr>
              <w:pStyle w:val="aa"/>
              <w:widowControl w:val="0"/>
              <w:numPr>
                <w:ilvl w:val="0"/>
                <w:numId w:val="59"/>
              </w:numPr>
              <w:ind w:left="742" w:firstLine="0"/>
            </w:pPr>
            <w:r w:rsidRPr="001C6449">
              <w:t>Дроп-муфта должна располагаться на опоре;</w:t>
            </w:r>
          </w:p>
          <w:p w:rsidR="00DB4FF2" w:rsidRPr="001C6449" w:rsidRDefault="00DB4FF2" w:rsidP="00512423">
            <w:pPr>
              <w:pStyle w:val="aa"/>
              <w:widowControl w:val="0"/>
              <w:numPr>
                <w:ilvl w:val="0"/>
                <w:numId w:val="59"/>
              </w:numPr>
              <w:ind w:left="742" w:firstLine="0"/>
            </w:pPr>
            <w:r w:rsidRPr="001C6449">
              <w:t>Дома подключаются к ближайшей дроп-муфте;</w:t>
            </w:r>
          </w:p>
          <w:p w:rsidR="00DB4FF2" w:rsidRPr="001C6449" w:rsidRDefault="002B5314" w:rsidP="00512423">
            <w:pPr>
              <w:pStyle w:val="aa"/>
              <w:widowControl w:val="0"/>
              <w:numPr>
                <w:ilvl w:val="0"/>
                <w:numId w:val="59"/>
              </w:numPr>
              <w:ind w:left="742" w:firstLine="0"/>
            </w:pPr>
            <w:r w:rsidRPr="001C6449">
              <w:t>Длина (физическая) абонентского дроп-кабеля от дроп-муфты до домов не должна</w:t>
            </w:r>
            <w:r w:rsidR="00DB4FF2" w:rsidRPr="001C6449">
              <w:t xml:space="preserve"> превышать </w:t>
            </w:r>
            <w:r w:rsidR="00DB4FF2" w:rsidRPr="001C6449">
              <w:rPr>
                <w:b/>
              </w:rPr>
              <w:t>150 м</w:t>
            </w:r>
            <w:r w:rsidR="00DB4FF2" w:rsidRPr="001C6449">
              <w:t>;</w:t>
            </w:r>
          </w:p>
          <w:p w:rsidR="00DB4FF2" w:rsidRPr="001C6449" w:rsidRDefault="00DB4FF2" w:rsidP="00512423">
            <w:pPr>
              <w:pStyle w:val="aa"/>
              <w:widowControl w:val="0"/>
              <w:numPr>
                <w:ilvl w:val="0"/>
                <w:numId w:val="59"/>
              </w:numPr>
              <w:ind w:left="742" w:firstLine="0"/>
            </w:pPr>
            <w:r w:rsidRPr="001C6449">
              <w:t>расстояние от дроп-муфты рассчитывается исходя из того, что абонентский кабель проходит только по опорам и отходит к домам только от ближайшей к дому опоры;</w:t>
            </w:r>
          </w:p>
          <w:p w:rsidR="00DB4FF2" w:rsidRPr="001C6449" w:rsidRDefault="00DB4FF2" w:rsidP="00512423">
            <w:pPr>
              <w:pStyle w:val="aa"/>
              <w:widowControl w:val="0"/>
              <w:numPr>
                <w:ilvl w:val="0"/>
                <w:numId w:val="59"/>
              </w:numPr>
              <w:ind w:left="742" w:firstLine="0"/>
            </w:pPr>
            <w:r w:rsidRPr="001C6449">
              <w:t xml:space="preserve">Переходы через дорогу допустимы только там, где опоры установлены с одной стороны улицы. </w:t>
            </w:r>
          </w:p>
          <w:p w:rsidR="00001E96" w:rsidRPr="001C6449" w:rsidRDefault="00001E96" w:rsidP="00001E96">
            <w:pPr>
              <w:pStyle w:val="aa"/>
              <w:widowControl w:val="0"/>
              <w:ind w:left="742"/>
            </w:pPr>
          </w:p>
          <w:p w:rsidR="00DB4FF2" w:rsidRPr="001C6449" w:rsidRDefault="00DB4FF2" w:rsidP="00A362E7">
            <w:pPr>
              <w:pStyle w:val="aa"/>
              <w:widowControl w:val="0"/>
              <w:ind w:left="0" w:firstLine="518"/>
            </w:pPr>
            <w:r w:rsidRPr="001C6449">
              <w:t>В случае, плотной застройки (по итогам группировки на столбе необходима установка более, чем одной ДМ):</w:t>
            </w:r>
          </w:p>
          <w:p w:rsidR="00DB4FF2" w:rsidRPr="001C6449" w:rsidRDefault="00DB4FF2" w:rsidP="00A362E7">
            <w:pPr>
              <w:pStyle w:val="aa"/>
              <w:widowControl w:val="0"/>
              <w:ind w:left="0" w:firstLine="518"/>
            </w:pPr>
            <w:r w:rsidRPr="001C6449">
              <w:t>-</w:t>
            </w:r>
            <w:r w:rsidRPr="001C6449">
              <w:tab/>
              <w:t>Если к одной опоре подключается 5 домов, планировать 4</w:t>
            </w:r>
            <w:r w:rsidR="00001E96" w:rsidRPr="001C6449">
              <w:t>-</w:t>
            </w:r>
            <w:r w:rsidRPr="001C6449">
              <w:t xml:space="preserve">х портовую ДМ с одним распределительным ОВ (Кдмрв=1); </w:t>
            </w:r>
          </w:p>
          <w:p w:rsidR="00DB4FF2" w:rsidRPr="001C6449" w:rsidRDefault="00DB4FF2" w:rsidP="00A362E7">
            <w:pPr>
              <w:pStyle w:val="aa"/>
              <w:widowControl w:val="0"/>
              <w:ind w:left="0" w:firstLine="518"/>
            </w:pPr>
            <w:r w:rsidRPr="001C6449">
              <w:t>-</w:t>
            </w:r>
            <w:r w:rsidRPr="001C6449">
              <w:tab/>
              <w:t>Если к одной опоре подключается 6-8 домов планировать 8</w:t>
            </w:r>
            <w:r w:rsidR="00001E96" w:rsidRPr="001C6449">
              <w:t>-</w:t>
            </w:r>
            <w:r w:rsidRPr="001C6449">
              <w:t>ми портовую ДМ с двумя распределительными ОВ (Кдмрв=2)</w:t>
            </w:r>
          </w:p>
          <w:p w:rsidR="00001E96" w:rsidRPr="001C6449" w:rsidRDefault="00001E96" w:rsidP="00A362E7">
            <w:pPr>
              <w:pStyle w:val="aa"/>
              <w:widowControl w:val="0"/>
              <w:ind w:left="0" w:firstLine="518"/>
            </w:pPr>
          </w:p>
          <w:p w:rsidR="00DB4FF2" w:rsidRPr="001C6449" w:rsidRDefault="00DB4FF2" w:rsidP="00A362E7">
            <w:pPr>
              <w:pStyle w:val="aa"/>
              <w:widowControl w:val="0"/>
              <w:ind w:left="0" w:firstLine="518"/>
            </w:pPr>
            <w:r w:rsidRPr="001C6449">
              <w:t xml:space="preserve">В случае разреженной застройки, либо там, где в силу топологии поселения не </w:t>
            </w:r>
            <w:r w:rsidR="00001E96" w:rsidRPr="001C6449">
              <w:t>удаётся</w:t>
            </w:r>
            <w:r w:rsidRPr="001C6449">
              <w:t xml:space="preserve"> в группу домов попадает менее 4х домов, допускается группировать меньшее количество домов. Количество распределительных волокон при этом Кдмрв=1.</w:t>
            </w:r>
          </w:p>
          <w:p w:rsidR="00001E96" w:rsidRPr="001C6449" w:rsidRDefault="00001E96" w:rsidP="00A362E7">
            <w:pPr>
              <w:pStyle w:val="aa"/>
              <w:widowControl w:val="0"/>
              <w:ind w:left="0" w:firstLine="518"/>
            </w:pPr>
          </w:p>
          <w:p w:rsidR="00DB4FF2" w:rsidRPr="001C6449" w:rsidRDefault="00DB4FF2" w:rsidP="00512423">
            <w:pPr>
              <w:pStyle w:val="aa"/>
              <w:widowControl w:val="0"/>
              <w:numPr>
                <w:ilvl w:val="0"/>
                <w:numId w:val="43"/>
              </w:numPr>
              <w:ind w:left="459" w:hanging="459"/>
              <w:rPr>
                <w:b/>
              </w:rPr>
            </w:pPr>
            <w:r w:rsidRPr="001C6449">
              <w:rPr>
                <w:b/>
              </w:rPr>
              <w:t>Первичная кластеризация, технология “шлейф”</w:t>
            </w:r>
          </w:p>
          <w:p w:rsidR="00001E96" w:rsidRPr="001C6449" w:rsidRDefault="00001E96" w:rsidP="00001E96">
            <w:pPr>
              <w:pStyle w:val="aa"/>
              <w:widowControl w:val="0"/>
              <w:ind w:left="459"/>
              <w:rPr>
                <w:b/>
              </w:rPr>
            </w:pPr>
          </w:p>
          <w:p w:rsidR="00DB4FF2" w:rsidRPr="001C6449" w:rsidRDefault="00DB4FF2" w:rsidP="00A362E7">
            <w:pPr>
              <w:pStyle w:val="aa"/>
              <w:widowControl w:val="0"/>
              <w:ind w:left="-49" w:firstLine="567"/>
            </w:pPr>
            <w:r w:rsidRPr="001C6449">
              <w:t>Дроп-муфты группируются в кластеры по следующим правилам:</w:t>
            </w:r>
          </w:p>
          <w:p w:rsidR="00DB4FF2" w:rsidRPr="001C6449" w:rsidRDefault="00DB4FF2" w:rsidP="00A362E7">
            <w:pPr>
              <w:pStyle w:val="aa"/>
              <w:widowControl w:val="0"/>
              <w:ind w:left="-49" w:firstLine="567"/>
            </w:pPr>
            <w:r w:rsidRPr="001C6449">
              <w:t xml:space="preserve">- через все дроп-муфты кластера должен проходить один распределительный </w:t>
            </w:r>
            <w:r w:rsidR="00001E96" w:rsidRPr="001C6449">
              <w:t>кабель;</w:t>
            </w:r>
          </w:p>
          <w:p w:rsidR="00DB4FF2" w:rsidRPr="001C6449" w:rsidRDefault="00DB4FF2" w:rsidP="00A362E7">
            <w:pPr>
              <w:pStyle w:val="aa"/>
              <w:widowControl w:val="0"/>
              <w:ind w:left="-49" w:firstLine="567"/>
            </w:pPr>
            <w:r w:rsidRPr="001C6449">
              <w:t>- распределительный кабель начинается в ОРШ или муфте РМ</w:t>
            </w:r>
            <w:r w:rsidR="00001E96" w:rsidRPr="001C6449">
              <w:t>;</w:t>
            </w:r>
          </w:p>
          <w:p w:rsidR="00DB4FF2" w:rsidRPr="001C6449" w:rsidRDefault="00DB4FF2" w:rsidP="00A362E7">
            <w:pPr>
              <w:pStyle w:val="aa"/>
              <w:widowControl w:val="0"/>
              <w:ind w:left="-49" w:firstLine="567"/>
            </w:pPr>
            <w:r w:rsidRPr="001C6449">
              <w:t xml:space="preserve">-по возможности использовать простые трассы (кабель не должен проходить по одному </w:t>
            </w:r>
            <w:r w:rsidR="00001E96" w:rsidRPr="001C6449">
              <w:t>пролёту</w:t>
            </w:r>
            <w:r w:rsidRPr="001C6449">
              <w:t xml:space="preserve"> дважды)</w:t>
            </w:r>
            <w:r w:rsidR="00001E96" w:rsidRPr="001C6449">
              <w:t>;</w:t>
            </w:r>
          </w:p>
          <w:p w:rsidR="00DB4FF2" w:rsidRPr="001C6449" w:rsidRDefault="00DB4FF2" w:rsidP="00A362E7">
            <w:pPr>
              <w:pStyle w:val="aa"/>
              <w:widowControl w:val="0"/>
              <w:ind w:left="-49" w:firstLine="567"/>
            </w:pPr>
            <w:r w:rsidRPr="001C6449">
              <w:t xml:space="preserve">- трасса распределительного кабеля должна проходить строго по опорам и не должна содержать </w:t>
            </w:r>
            <w:r w:rsidR="00001E96" w:rsidRPr="001C6449">
              <w:t>пролётов</w:t>
            </w:r>
            <w:r w:rsidRPr="001C6449">
              <w:t xml:space="preserve"> более 50м</w:t>
            </w:r>
            <w:r w:rsidR="00001E96" w:rsidRPr="001C6449">
              <w:t>;</w:t>
            </w:r>
          </w:p>
          <w:p w:rsidR="00DB4FF2" w:rsidRPr="001C6449" w:rsidRDefault="00DB4FF2" w:rsidP="00A362E7">
            <w:pPr>
              <w:pStyle w:val="aa"/>
              <w:widowControl w:val="0"/>
              <w:ind w:left="-49" w:firstLine="567"/>
            </w:pPr>
            <w:r w:rsidRPr="001C6449">
              <w:t>- трасса распределительного кабеля не должна содержать длинных уч</w:t>
            </w:r>
            <w:r w:rsidR="00001E96" w:rsidRPr="001C6449">
              <w:t>астков, не содержащих дроп-муфт;</w:t>
            </w:r>
          </w:p>
          <w:p w:rsidR="00DB4FF2" w:rsidRPr="001C6449" w:rsidRDefault="00DB4FF2" w:rsidP="00A362E7">
            <w:pPr>
              <w:pStyle w:val="aa"/>
              <w:widowControl w:val="0"/>
              <w:ind w:left="-49" w:firstLine="567"/>
            </w:pPr>
            <w:r w:rsidRPr="001C6449">
              <w:t xml:space="preserve">- </w:t>
            </w:r>
            <w:r w:rsidR="00001E96" w:rsidRPr="001C6449">
              <w:t>ёмкость</w:t>
            </w:r>
            <w:r w:rsidRPr="001C6449">
              <w:t xml:space="preserve"> распределительных каб</w:t>
            </w:r>
            <w:r w:rsidR="00001E96" w:rsidRPr="001C6449">
              <w:t>елей: 8, 16, 20, 24, 28, 32 ОВ;</w:t>
            </w:r>
          </w:p>
          <w:p w:rsidR="00DB4FF2" w:rsidRPr="001C6449" w:rsidRDefault="00DB4FF2" w:rsidP="00A362E7">
            <w:pPr>
              <w:pStyle w:val="aa"/>
              <w:widowControl w:val="0"/>
              <w:ind w:left="-49" w:firstLine="567"/>
            </w:pPr>
            <w:r w:rsidRPr="001C6449">
              <w:t>- количество резервных волокон в распределительном кабеле должны быть не менее двух для кабелей на 8 и 16ОВ и не менее 4х для всех остальных кабелей</w:t>
            </w:r>
            <w:r w:rsidR="00001E96" w:rsidRPr="001C6449">
              <w:t>;</w:t>
            </w:r>
          </w:p>
          <w:p w:rsidR="00DB4FF2" w:rsidRPr="001C6449" w:rsidRDefault="00DB4FF2" w:rsidP="00A362E7">
            <w:pPr>
              <w:pStyle w:val="aa"/>
              <w:widowControl w:val="0"/>
              <w:ind w:left="-49" w:firstLine="567"/>
            </w:pPr>
            <w:r w:rsidRPr="001C6449">
              <w:t xml:space="preserve">- суммарное количество рабочих волокон распределительного кабеля (Крврк) определяется как сумма Кдмрв для всех дроп-муфт </w:t>
            </w:r>
            <w:r w:rsidR="00001E96" w:rsidRPr="001C6449">
              <w:t>кластера;</w:t>
            </w:r>
          </w:p>
          <w:p w:rsidR="00DB4FF2" w:rsidRPr="001C6449" w:rsidRDefault="00DB4FF2" w:rsidP="00A362E7">
            <w:pPr>
              <w:pStyle w:val="aa"/>
              <w:widowControl w:val="0"/>
              <w:ind w:left="-49" w:firstLine="567"/>
            </w:pPr>
            <w:r w:rsidRPr="001C6449">
              <w:t>- суммарная длина распределительного кабеля должна быть минимальной</w:t>
            </w:r>
            <w:r w:rsidR="00001E96" w:rsidRPr="001C6449">
              <w:t>.</w:t>
            </w:r>
          </w:p>
          <w:p w:rsidR="00DF3139" w:rsidRPr="001C6449" w:rsidRDefault="00DF3139" w:rsidP="00A362E7">
            <w:pPr>
              <w:pStyle w:val="aa"/>
              <w:widowControl w:val="0"/>
              <w:ind w:left="-49" w:firstLine="567"/>
            </w:pPr>
          </w:p>
          <w:p w:rsidR="00DB4FF2" w:rsidRPr="001C6449" w:rsidRDefault="00DB4FF2" w:rsidP="00A362E7">
            <w:pPr>
              <w:pStyle w:val="aa"/>
              <w:widowControl w:val="0"/>
              <w:ind w:left="-49" w:firstLine="567"/>
            </w:pPr>
            <w:r w:rsidRPr="001C6449">
              <w:t xml:space="preserve">В случае если не </w:t>
            </w:r>
            <w:r w:rsidR="00001E96" w:rsidRPr="001C6449">
              <w:t>удаётся</w:t>
            </w:r>
            <w:r w:rsidRPr="001C6449">
              <w:t xml:space="preserve"> планировать сеть на технологии типа “шлейф”: необходим подвес более двух распределительных кабелей на одном </w:t>
            </w:r>
            <w:r w:rsidR="00001E96" w:rsidRPr="001C6449">
              <w:t>пролёте</w:t>
            </w:r>
            <w:r w:rsidRPr="001C6449">
              <w:t xml:space="preserve"> либо необходимо использование сложных трассы распределительных кабелей с двойным прохождением одного </w:t>
            </w:r>
            <w:r w:rsidR="00001E96" w:rsidRPr="001C6449">
              <w:t>пролёта</w:t>
            </w:r>
            <w:r w:rsidRPr="001C6449">
              <w:t xml:space="preserve">, что приводит к существенному увеличению удельной длины кабеля в </w:t>
            </w:r>
            <w:r w:rsidR="00001E96" w:rsidRPr="001C6449">
              <w:t>пересчёте</w:t>
            </w:r>
            <w:r w:rsidRPr="001C6449">
              <w:t xml:space="preserve"> на дроп-муфту, планировать технология “звезда” для распределительной сети данного ОРШ.</w:t>
            </w:r>
          </w:p>
          <w:p w:rsidR="00DB4FF2" w:rsidRPr="001C6449" w:rsidRDefault="00DB4FF2" w:rsidP="00A362E7">
            <w:pPr>
              <w:pStyle w:val="aa"/>
              <w:widowControl w:val="0"/>
              <w:ind w:left="-49" w:firstLine="567"/>
            </w:pPr>
            <w:r w:rsidRPr="001C6449">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DF3139" w:rsidRPr="001C6449" w:rsidRDefault="00DF3139" w:rsidP="00A362E7">
            <w:pPr>
              <w:pStyle w:val="aa"/>
              <w:widowControl w:val="0"/>
              <w:ind w:left="-49" w:firstLine="567"/>
            </w:pPr>
          </w:p>
          <w:p w:rsidR="00DB4FF2" w:rsidRPr="001C6449" w:rsidRDefault="00DB4FF2" w:rsidP="00512423">
            <w:pPr>
              <w:pStyle w:val="aa"/>
              <w:widowControl w:val="0"/>
              <w:numPr>
                <w:ilvl w:val="0"/>
                <w:numId w:val="43"/>
              </w:numPr>
              <w:ind w:left="317"/>
              <w:rPr>
                <w:b/>
              </w:rPr>
            </w:pPr>
            <w:r w:rsidRPr="001C6449">
              <w:rPr>
                <w:b/>
              </w:rPr>
              <w:t xml:space="preserve">Кластеризация, технология “звезда”. </w:t>
            </w:r>
          </w:p>
          <w:p w:rsidR="00DF3139" w:rsidRPr="001C6449" w:rsidRDefault="00DF3139" w:rsidP="00DF3139">
            <w:pPr>
              <w:pStyle w:val="aa"/>
              <w:widowControl w:val="0"/>
              <w:ind w:left="317"/>
              <w:rPr>
                <w:b/>
              </w:rPr>
            </w:pPr>
          </w:p>
          <w:p w:rsidR="00DB4FF2" w:rsidRPr="001C6449" w:rsidRDefault="00DB4FF2" w:rsidP="00A362E7">
            <w:pPr>
              <w:pStyle w:val="aa"/>
              <w:widowControl w:val="0"/>
              <w:ind w:left="0" w:firstLine="518"/>
            </w:pPr>
            <w:r w:rsidRPr="001C6449">
              <w:t>В дроп-муфтах, используемых в технологии “звезда” не используются сплиттеры, поэтому кластеризация проходит следующим образом</w:t>
            </w:r>
          </w:p>
          <w:p w:rsidR="00DB4FF2" w:rsidRPr="001C6449" w:rsidRDefault="00DB4FF2" w:rsidP="00A362E7">
            <w:pPr>
              <w:pStyle w:val="aa"/>
              <w:widowControl w:val="0"/>
              <w:ind w:left="0" w:firstLine="518"/>
            </w:pPr>
            <w:r w:rsidRPr="001C6449">
              <w:t xml:space="preserve">Зона застройки по технологии “звезда” разбивается на кластеры по следующим критериям: </w:t>
            </w:r>
          </w:p>
          <w:p w:rsidR="00DB4FF2" w:rsidRPr="001C6449" w:rsidRDefault="00DB4FF2" w:rsidP="00A362E7">
            <w:pPr>
              <w:pStyle w:val="aa"/>
              <w:widowControl w:val="0"/>
              <w:ind w:left="0" w:firstLine="518"/>
            </w:pPr>
            <w:r w:rsidRPr="001C6449">
              <w:tab/>
              <w:t>- топологическая связность</w:t>
            </w:r>
            <w:r w:rsidR="00732DFF" w:rsidRPr="001C6449">
              <w:t>;</w:t>
            </w:r>
          </w:p>
          <w:p w:rsidR="00DB4FF2" w:rsidRPr="001C6449" w:rsidRDefault="00DB4FF2" w:rsidP="00A362E7">
            <w:pPr>
              <w:pStyle w:val="aa"/>
              <w:widowControl w:val="0"/>
              <w:ind w:left="0" w:firstLine="518"/>
            </w:pPr>
            <w:r w:rsidRPr="001C6449">
              <w:tab/>
              <w:t>- до 96 домов в кластере</w:t>
            </w:r>
            <w:r w:rsidR="00732DFF" w:rsidRPr="001C6449">
              <w:t>;</w:t>
            </w:r>
          </w:p>
          <w:p w:rsidR="00DB4FF2" w:rsidRPr="001C6449" w:rsidRDefault="00DB4FF2" w:rsidP="00A362E7">
            <w:pPr>
              <w:pStyle w:val="aa"/>
              <w:widowControl w:val="0"/>
              <w:ind w:left="0" w:firstLine="518"/>
            </w:pPr>
            <w:r w:rsidRPr="001C6449">
              <w:tab/>
              <w:t>- минимально возможное количество кластеров</w:t>
            </w:r>
            <w:r w:rsidR="00732DFF" w:rsidRPr="001C6449">
              <w:t>;</w:t>
            </w:r>
          </w:p>
          <w:p w:rsidR="00DB4FF2" w:rsidRPr="001C6449" w:rsidRDefault="00732DFF" w:rsidP="00A362E7">
            <w:pPr>
              <w:pStyle w:val="aa"/>
              <w:widowControl w:val="0"/>
              <w:ind w:left="0" w:firstLine="518"/>
            </w:pPr>
            <w:r w:rsidRPr="001C6449">
              <w:tab/>
              <w:t>-</w:t>
            </w:r>
            <w:r w:rsidR="00DB4FF2" w:rsidRPr="001C6449">
              <w:t xml:space="preserve">диаметр кластера (расстояния между наиболее </w:t>
            </w:r>
            <w:r w:rsidR="00DF3139" w:rsidRPr="001C6449">
              <w:t>удалёнными</w:t>
            </w:r>
            <w:r w:rsidR="00DB4FF2" w:rsidRPr="001C6449">
              <w:t xml:space="preserve"> дроп-муфтами) не превышало 700</w:t>
            </w:r>
            <w:r w:rsidRPr="001C6449">
              <w:t xml:space="preserve"> </w:t>
            </w:r>
            <w:r w:rsidR="00DB4FF2" w:rsidRPr="001C6449">
              <w:t>м.</w:t>
            </w:r>
          </w:p>
          <w:p w:rsidR="00732DFF" w:rsidRPr="001C6449" w:rsidRDefault="00732DFF" w:rsidP="00A362E7">
            <w:pPr>
              <w:pStyle w:val="aa"/>
              <w:widowControl w:val="0"/>
              <w:ind w:left="0" w:firstLine="518"/>
            </w:pPr>
          </w:p>
          <w:p w:rsidR="00DB4FF2" w:rsidRPr="001C6449" w:rsidRDefault="00DB4FF2" w:rsidP="00A362E7">
            <w:pPr>
              <w:pStyle w:val="aa"/>
              <w:widowControl w:val="0"/>
              <w:ind w:left="0" w:firstLine="518"/>
            </w:pPr>
            <w:r w:rsidRPr="001C6449">
              <w:t xml:space="preserve">В каждом кластере должно быть выбрано место установки ОРШ, таки образом чтобы расстояния от ОРШ до наиболее </w:t>
            </w:r>
            <w:r w:rsidR="00DF3139" w:rsidRPr="001C6449">
              <w:t>удалённой</w:t>
            </w:r>
            <w:r w:rsidRPr="001C6449">
              <w:t xml:space="preserve"> дроп-муфты было минимальным (геометрический центр облака) и не превышало 350</w:t>
            </w:r>
            <w:r w:rsidR="00732DFF" w:rsidRPr="001C6449">
              <w:t xml:space="preserve"> </w:t>
            </w:r>
            <w:r w:rsidRPr="001C6449">
              <w:t xml:space="preserve">м.  В случае если выбрать место установки ОРШ не </w:t>
            </w:r>
            <w:r w:rsidR="00DF3139" w:rsidRPr="001C6449">
              <w:t>удаётся</w:t>
            </w:r>
            <w:r w:rsidRPr="001C6449">
              <w:t xml:space="preserve"> потому что расстояние по опорам до некоторых муфт превосходит 350</w:t>
            </w:r>
            <w:r w:rsidR="00732DFF" w:rsidRPr="001C6449">
              <w:t xml:space="preserve"> </w:t>
            </w:r>
            <w:r w:rsidRPr="001C6449">
              <w:t>м, эти муфты необходимо отнести к другому кластеру.</w:t>
            </w:r>
          </w:p>
          <w:p w:rsidR="00DB4FF2" w:rsidRPr="001C6449" w:rsidRDefault="00DB4FF2" w:rsidP="00A362E7">
            <w:pPr>
              <w:pStyle w:val="aa"/>
              <w:widowControl w:val="0"/>
              <w:ind w:left="0" w:firstLine="518"/>
            </w:pPr>
            <w:r w:rsidRPr="001C6449">
              <w:t>ОРШ должен располагаться на одной из опор, желательно в месте пересечения улиц или переулков.</w:t>
            </w:r>
          </w:p>
          <w:p w:rsidR="00DB4FF2" w:rsidRPr="001C6449" w:rsidRDefault="00DF3139" w:rsidP="00A362E7">
            <w:pPr>
              <w:pStyle w:val="aa"/>
              <w:widowControl w:val="0"/>
              <w:ind w:left="0" w:firstLine="518"/>
            </w:pPr>
            <w:r w:rsidRPr="001C6449">
              <w:t>Ёмкость</w:t>
            </w:r>
            <w:r w:rsidR="00DB4FF2" w:rsidRPr="001C6449">
              <w:t xml:space="preserve"> распределительных кабелей определяется как </w:t>
            </w:r>
            <w:r w:rsidR="00DB4FF2" w:rsidRPr="001C6449">
              <w:rPr>
                <w:b/>
              </w:rPr>
              <w:t>Кдмрв</w:t>
            </w:r>
            <w:r w:rsidR="00DB4FF2" w:rsidRPr="001C6449">
              <w:t xml:space="preserve"> (резервные волокна в распределительном кабеле не предусматриваются).</w:t>
            </w:r>
          </w:p>
        </w:tc>
      </w:tr>
      <w:tr w:rsidR="001C6449" w:rsidRPr="001C6449" w:rsidTr="001C6449">
        <w:tc>
          <w:tcPr>
            <w:tcW w:w="596" w:type="dxa"/>
          </w:tcPr>
          <w:p w:rsidR="008853BE" w:rsidRPr="001C6449" w:rsidRDefault="008853BE" w:rsidP="003B0CD0">
            <w:r w:rsidRPr="001C6449">
              <w:t>5</w:t>
            </w:r>
            <w:r w:rsidR="00D91BE7" w:rsidRPr="001C6449">
              <w:t>7</w:t>
            </w:r>
            <w:r w:rsidR="003B0CD0" w:rsidRPr="001C6449">
              <w:t>.</w:t>
            </w:r>
          </w:p>
        </w:tc>
        <w:tc>
          <w:tcPr>
            <w:tcW w:w="2098" w:type="dxa"/>
          </w:tcPr>
          <w:p w:rsidR="008853BE" w:rsidRPr="001C6449" w:rsidRDefault="008853BE" w:rsidP="003B0CD0">
            <w:pPr>
              <w:ind w:firstLine="0"/>
              <w:jc w:val="left"/>
            </w:pPr>
            <w:r w:rsidRPr="001C6449">
              <w:t>Требования к распределительной оптической сети (МКД)</w:t>
            </w:r>
          </w:p>
        </w:tc>
        <w:tc>
          <w:tcPr>
            <w:tcW w:w="7371" w:type="dxa"/>
          </w:tcPr>
          <w:p w:rsidR="008853BE" w:rsidRPr="001C6449" w:rsidRDefault="008853BE" w:rsidP="008853BE">
            <w:pPr>
              <w:keepNext/>
              <w:numPr>
                <w:ilvl w:val="2"/>
                <w:numId w:val="0"/>
              </w:numPr>
              <w:tabs>
                <w:tab w:val="left" w:pos="680"/>
                <w:tab w:val="num" w:pos="1134"/>
              </w:tabs>
              <w:spacing w:before="60" w:after="60"/>
              <w:ind w:left="1040" w:hanging="709"/>
              <w:outlineLvl w:val="2"/>
              <w:rPr>
                <w:rFonts w:eastAsia="MS Mincho"/>
                <w:b/>
                <w:bCs/>
              </w:rPr>
            </w:pPr>
            <w:bookmarkStart w:id="3" w:name="_Toc375324178"/>
            <w:r w:rsidRPr="001C6449">
              <w:rPr>
                <w:rFonts w:eastAsia="MS Mincho"/>
                <w:b/>
                <w:bCs/>
              </w:rPr>
              <w:t>Требования к ОРШ</w:t>
            </w:r>
            <w:bookmarkEnd w:id="3"/>
          </w:p>
          <w:p w:rsidR="008853BE" w:rsidRPr="001C6449" w:rsidRDefault="008853BE" w:rsidP="00512423">
            <w:pPr>
              <w:numPr>
                <w:ilvl w:val="0"/>
                <w:numId w:val="81"/>
              </w:numPr>
              <w:suppressAutoHyphens/>
              <w:autoSpaceDE w:val="0"/>
              <w:autoSpaceDN w:val="0"/>
              <w:adjustRightInd w:val="0"/>
              <w:ind w:left="33" w:hanging="25"/>
            </w:pPr>
            <w:r w:rsidRPr="001C6449">
              <w:t xml:space="preserve">Шкафное построение с помощью оптических распределительных шкафов (ОРШ), с размещением на стене в подвалах, чердаках или технических этажах жилых домов. В случае невозможности согласования установки ОРШ в доме, технические решения по применению уличных ОРШ необходимо согласовывать с </w:t>
            </w:r>
            <w:r w:rsidR="003722A2" w:rsidRPr="001C6449">
              <w:t>заказчиком</w:t>
            </w:r>
            <w:r w:rsidRPr="001C6449">
              <w:t xml:space="preserve">. </w:t>
            </w:r>
          </w:p>
          <w:p w:rsidR="008853BE" w:rsidRPr="001C6449" w:rsidRDefault="008853BE" w:rsidP="00512423">
            <w:pPr>
              <w:numPr>
                <w:ilvl w:val="0"/>
                <w:numId w:val="81"/>
              </w:numPr>
              <w:suppressAutoHyphens/>
              <w:autoSpaceDE w:val="0"/>
              <w:autoSpaceDN w:val="0"/>
              <w:adjustRightInd w:val="0"/>
              <w:ind w:left="33" w:hanging="25"/>
            </w:pPr>
            <w:r w:rsidRPr="001C6449">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на этапе проектирования. </w:t>
            </w:r>
          </w:p>
          <w:p w:rsidR="008853BE" w:rsidRPr="001C6449" w:rsidRDefault="008853BE" w:rsidP="00512423">
            <w:pPr>
              <w:numPr>
                <w:ilvl w:val="0"/>
                <w:numId w:val="81"/>
              </w:numPr>
              <w:suppressAutoHyphens/>
              <w:autoSpaceDE w:val="0"/>
              <w:autoSpaceDN w:val="0"/>
              <w:adjustRightInd w:val="0"/>
              <w:ind w:left="33" w:hanging="25"/>
            </w:pPr>
            <w:r w:rsidRPr="001C6449">
              <w:t xml:space="preserve">Планировать размещение шкафов с </w:t>
            </w:r>
            <w:r w:rsidR="000D0AAF" w:rsidRPr="001C6449">
              <w:t>учётом</w:t>
            </w:r>
            <w:r w:rsidRPr="001C6449">
              <w:t xml:space="preserve">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8853BE" w:rsidRPr="001C6449" w:rsidRDefault="008853BE" w:rsidP="00512423">
            <w:pPr>
              <w:numPr>
                <w:ilvl w:val="0"/>
                <w:numId w:val="81"/>
              </w:numPr>
              <w:tabs>
                <w:tab w:val="left" w:pos="426"/>
              </w:tabs>
              <w:ind w:left="33" w:hanging="25"/>
            </w:pPr>
            <w:r w:rsidRPr="001C6449">
              <w:t xml:space="preserve">Место установки ОРШ определяется при проектировании магистральной сети. </w:t>
            </w:r>
          </w:p>
          <w:p w:rsidR="008853BE" w:rsidRPr="001C6449" w:rsidRDefault="008853BE" w:rsidP="00512423">
            <w:pPr>
              <w:numPr>
                <w:ilvl w:val="0"/>
                <w:numId w:val="81"/>
              </w:numPr>
              <w:tabs>
                <w:tab w:val="left" w:pos="426"/>
              </w:tabs>
              <w:ind w:left="33" w:hanging="25"/>
            </w:pPr>
            <w:r w:rsidRPr="001C6449">
              <w:t xml:space="preserve">Сплиттеры первого каскада устанавливаются в ОРШ. </w:t>
            </w:r>
          </w:p>
          <w:p w:rsidR="008853BE" w:rsidRPr="001C6449" w:rsidRDefault="008853BE" w:rsidP="00512423">
            <w:pPr>
              <w:numPr>
                <w:ilvl w:val="0"/>
                <w:numId w:val="81"/>
              </w:numPr>
              <w:tabs>
                <w:tab w:val="left" w:pos="426"/>
              </w:tabs>
              <w:ind w:left="33" w:hanging="25"/>
            </w:pPr>
            <w:r w:rsidRPr="001C6449">
              <w:t>Предусматривать заземление металлической брони оптического кабеля в жилых зданиях, как правило, на групповую заземляющую шину (ГЗШ) дома с помощью прокладки к ней провода типа ПВ-3 1х16.</w:t>
            </w:r>
          </w:p>
          <w:p w:rsidR="008853BE" w:rsidRPr="001C6449" w:rsidRDefault="008853BE" w:rsidP="00512423">
            <w:pPr>
              <w:numPr>
                <w:ilvl w:val="0"/>
                <w:numId w:val="81"/>
              </w:numPr>
              <w:ind w:left="0" w:firstLine="0"/>
            </w:pPr>
            <w:r w:rsidRPr="001C6449">
              <w:t xml:space="preserve">ОРШ должны соответствовать </w:t>
            </w:r>
            <w:r w:rsidRPr="001C6449">
              <w:rPr>
                <w:bCs/>
              </w:rPr>
              <w:t>техническим</w:t>
            </w:r>
            <w:r w:rsidRPr="001C6449">
              <w:t xml:space="preserve"> требованиям, </w:t>
            </w:r>
            <w:r w:rsidR="001D664D" w:rsidRPr="001C6449">
              <w:t>приведённым</w:t>
            </w:r>
            <w:r w:rsidRPr="001C6449">
              <w:t xml:space="preserve"> в </w:t>
            </w:r>
            <w:hyperlink r:id="rId12" w:anchor="_Приложение_1_" w:history="1">
              <w:r w:rsidRPr="001C6449">
                <w:rPr>
                  <w:u w:val="single"/>
                </w:rPr>
                <w:t>Приложении №</w:t>
              </w:r>
            </w:hyperlink>
            <w:r w:rsidR="002606A0" w:rsidRPr="001C6449">
              <w:rPr>
                <w:u w:val="single"/>
              </w:rPr>
              <w:t>4</w:t>
            </w:r>
            <w:r w:rsidRPr="001C6449">
              <w:t>.</w:t>
            </w:r>
          </w:p>
          <w:p w:rsidR="008853BE" w:rsidRPr="001C6449" w:rsidRDefault="008853BE" w:rsidP="008853BE">
            <w:pPr>
              <w:widowControl w:val="0"/>
              <w:rPr>
                <w:b/>
                <w:i/>
              </w:rPr>
            </w:pPr>
          </w:p>
        </w:tc>
      </w:tr>
      <w:tr w:rsidR="001C6449" w:rsidRPr="001C6449" w:rsidTr="001C6449">
        <w:tc>
          <w:tcPr>
            <w:tcW w:w="596" w:type="dxa"/>
          </w:tcPr>
          <w:p w:rsidR="00DB4FF2" w:rsidRPr="001C6449" w:rsidRDefault="008853BE" w:rsidP="003B0CD0">
            <w:r w:rsidRPr="001C6449">
              <w:t>6</w:t>
            </w:r>
            <w:r w:rsidR="00D91BE7" w:rsidRPr="001C6449">
              <w:t>8</w:t>
            </w:r>
            <w:r w:rsidR="003B0CD0" w:rsidRPr="001C6449">
              <w:t>.</w:t>
            </w:r>
          </w:p>
        </w:tc>
        <w:tc>
          <w:tcPr>
            <w:tcW w:w="2098" w:type="dxa"/>
          </w:tcPr>
          <w:p w:rsidR="00DB4FF2" w:rsidRPr="001C6449" w:rsidRDefault="00DB4FF2" w:rsidP="003B0CD0">
            <w:pPr>
              <w:ind w:firstLine="0"/>
              <w:jc w:val="left"/>
            </w:pPr>
            <w:r w:rsidRPr="001C6449">
              <w:t>Требования к магистральной оптической сети</w:t>
            </w:r>
          </w:p>
        </w:tc>
        <w:tc>
          <w:tcPr>
            <w:tcW w:w="7371" w:type="dxa"/>
          </w:tcPr>
          <w:p w:rsidR="00DB4FF2" w:rsidRPr="001C6449" w:rsidRDefault="00DB4FF2" w:rsidP="00512423">
            <w:pPr>
              <w:pStyle w:val="aa"/>
              <w:numPr>
                <w:ilvl w:val="0"/>
                <w:numId w:val="44"/>
              </w:numPr>
              <w:rPr>
                <w:b/>
              </w:rPr>
            </w:pPr>
            <w:r w:rsidRPr="001C6449">
              <w:rPr>
                <w:b/>
              </w:rPr>
              <w:t>Место расположения центрального узла.</w:t>
            </w:r>
          </w:p>
          <w:p w:rsidR="000D0AAF" w:rsidRPr="001C6449" w:rsidRDefault="000D0AAF" w:rsidP="000D0AAF">
            <w:pPr>
              <w:pStyle w:val="aa"/>
              <w:ind w:left="736"/>
              <w:rPr>
                <w:b/>
              </w:rPr>
            </w:pPr>
          </w:p>
          <w:p w:rsidR="00DB4FF2" w:rsidRPr="001C6449" w:rsidRDefault="000D0AAF" w:rsidP="00A362E7">
            <w:pPr>
              <w:pStyle w:val="aa"/>
              <w:ind w:left="0" w:firstLine="518"/>
            </w:pPr>
            <w:r w:rsidRPr="001C6449">
              <w:t>В</w:t>
            </w:r>
            <w:r w:rsidR="00DB4FF2" w:rsidRPr="001C6449">
              <w:t xml:space="preserve"> коттеджном </w:t>
            </w:r>
            <w:r w:rsidRPr="001C6449">
              <w:t>посёлке</w:t>
            </w:r>
            <w:r w:rsidR="00DB4FF2" w:rsidRPr="001C6449">
              <w:t xml:space="preserve">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DB4FF2" w:rsidRPr="001C6449" w:rsidRDefault="000D0AAF" w:rsidP="00A362E7">
            <w:pPr>
              <w:pStyle w:val="aa"/>
              <w:ind w:left="0" w:firstLine="518"/>
            </w:pPr>
            <w:r w:rsidRPr="001C6449">
              <w:t>В</w:t>
            </w:r>
            <w:r w:rsidR="00DB4FF2" w:rsidRPr="001C6449">
              <w:t xml:space="preserve"> сельских и городских поселениях центральный узел располагается на ближайшей АТС.</w:t>
            </w:r>
          </w:p>
          <w:p w:rsidR="004E65BF" w:rsidRPr="001C6449" w:rsidRDefault="004E65BF" w:rsidP="00A362E7">
            <w:pPr>
              <w:pStyle w:val="aa"/>
              <w:ind w:left="0" w:firstLine="518"/>
            </w:pPr>
          </w:p>
          <w:p w:rsidR="00DB4FF2" w:rsidRPr="001C6449" w:rsidRDefault="00DB4FF2" w:rsidP="00512423">
            <w:pPr>
              <w:pStyle w:val="aa"/>
              <w:numPr>
                <w:ilvl w:val="0"/>
                <w:numId w:val="44"/>
              </w:numPr>
              <w:rPr>
                <w:b/>
              </w:rPr>
            </w:pPr>
            <w:r w:rsidRPr="001C6449">
              <w:rPr>
                <w:b/>
              </w:rPr>
              <w:t>Определение места установки ОРШ.</w:t>
            </w:r>
          </w:p>
          <w:p w:rsidR="004E65BF" w:rsidRPr="001C6449" w:rsidRDefault="004E65BF" w:rsidP="004E65BF">
            <w:pPr>
              <w:pStyle w:val="aa"/>
              <w:ind w:left="736"/>
              <w:rPr>
                <w:b/>
              </w:rPr>
            </w:pPr>
          </w:p>
          <w:p w:rsidR="00DB4FF2" w:rsidRPr="001C6449" w:rsidRDefault="00DB4FF2" w:rsidP="00A362E7">
            <w:pPr>
              <w:pStyle w:val="aa"/>
              <w:ind w:left="0" w:firstLine="518"/>
            </w:pPr>
            <w:r w:rsidRPr="001C6449">
              <w:t xml:space="preserve">В случае, если в городе проводилось ситуационное планирование (СП), в качестве места установки ОРШ планировать </w:t>
            </w:r>
            <w:r w:rsidR="004E65BF" w:rsidRPr="001C6449">
              <w:t>определённое</w:t>
            </w:r>
            <w:r w:rsidRPr="001C6449">
              <w:t xml:space="preserve"> в ходе СП место установки MSAN. </w:t>
            </w:r>
          </w:p>
          <w:p w:rsidR="00DB4FF2" w:rsidRPr="001C6449" w:rsidRDefault="00DB4FF2" w:rsidP="00A362E7">
            <w:pPr>
              <w:pStyle w:val="aa"/>
              <w:ind w:left="0" w:firstLine="518"/>
            </w:pPr>
            <w:r w:rsidRPr="001C6449">
              <w:t xml:space="preserve">В </w:t>
            </w:r>
            <w:r w:rsidR="001D664D" w:rsidRPr="001C6449">
              <w:t>противном случае</w:t>
            </w:r>
            <w:r w:rsidRPr="001C6449">
              <w:t>:</w:t>
            </w:r>
          </w:p>
          <w:p w:rsidR="00DB4FF2" w:rsidRPr="001C6449" w:rsidRDefault="00DB4FF2" w:rsidP="00A362E7">
            <w:pPr>
              <w:pStyle w:val="aa"/>
              <w:ind w:left="0" w:firstLine="518"/>
            </w:pPr>
            <w:r w:rsidRPr="001C6449">
              <w:t>- если в районе застройки до 192 домов, ОРШ планировать в геометрическом центре района на опорах связи</w:t>
            </w:r>
            <w:r w:rsidR="00681029" w:rsidRPr="001C6449">
              <w:t>;</w:t>
            </w:r>
            <w:r w:rsidRPr="001C6449">
              <w:t xml:space="preserve">  </w:t>
            </w:r>
          </w:p>
          <w:p w:rsidR="00DB4FF2" w:rsidRPr="001C6449" w:rsidRDefault="00DB4FF2" w:rsidP="00A362E7">
            <w:pPr>
              <w:pStyle w:val="aa"/>
              <w:ind w:left="0" w:firstLine="518"/>
            </w:pPr>
            <w:r w:rsidRPr="001C6449">
              <w:t>- если в районе застройки более 192 домов, то необходимо первоначально разбить район на облака по критериям:</w:t>
            </w:r>
          </w:p>
          <w:p w:rsidR="00DB4FF2" w:rsidRPr="001C6449" w:rsidRDefault="00DB4FF2" w:rsidP="00A362E7">
            <w:pPr>
              <w:pStyle w:val="aa"/>
              <w:ind w:left="0" w:firstLine="518"/>
            </w:pPr>
            <w:r w:rsidRPr="001C6449">
              <w:t>- топологическая связность внутри каждого облака</w:t>
            </w:r>
            <w:r w:rsidR="00681029" w:rsidRPr="001C6449">
              <w:t>;</w:t>
            </w:r>
          </w:p>
          <w:p w:rsidR="00DB4FF2" w:rsidRPr="001C6449" w:rsidRDefault="00DB4FF2" w:rsidP="00A362E7">
            <w:pPr>
              <w:pStyle w:val="aa"/>
              <w:ind w:left="0" w:firstLine="518"/>
            </w:pPr>
            <w:r w:rsidRPr="001C6449">
              <w:t>- не более 192 домов в облаке</w:t>
            </w:r>
            <w:r w:rsidR="00681029" w:rsidRPr="001C6449">
              <w:t>;</w:t>
            </w:r>
          </w:p>
          <w:p w:rsidR="00DB4FF2" w:rsidRPr="001C6449" w:rsidRDefault="00DB4FF2" w:rsidP="00A362E7">
            <w:pPr>
              <w:pStyle w:val="aa"/>
              <w:ind w:left="0" w:firstLine="518"/>
            </w:pPr>
            <w:r w:rsidRPr="001C6449">
              <w:t>- желательно, чтобы облака были приблизительно одного размера (по количеству ДХ)</w:t>
            </w:r>
            <w:r w:rsidR="00681029" w:rsidRPr="001C6449">
              <w:t>;</w:t>
            </w:r>
          </w:p>
          <w:p w:rsidR="00DB4FF2" w:rsidRPr="001C6449" w:rsidRDefault="00DB4FF2" w:rsidP="00A362E7">
            <w:pPr>
              <w:pStyle w:val="aa"/>
              <w:ind w:left="0" w:firstLine="518"/>
            </w:pPr>
            <w:r w:rsidRPr="001C6449">
              <w:t>- для каждого облака ОРШ планировать в геометрическом центре облака на опорах связи</w:t>
            </w:r>
            <w:r w:rsidR="004E65BF" w:rsidRPr="001C6449">
              <w:t>.</w:t>
            </w:r>
          </w:p>
          <w:p w:rsidR="004E65BF" w:rsidRPr="001C6449" w:rsidRDefault="004E65BF" w:rsidP="00A362E7">
            <w:pPr>
              <w:pStyle w:val="aa"/>
              <w:ind w:left="0" w:firstLine="518"/>
            </w:pPr>
          </w:p>
          <w:p w:rsidR="00DB4FF2" w:rsidRPr="001C6449" w:rsidRDefault="00DB4FF2" w:rsidP="00512423">
            <w:pPr>
              <w:pStyle w:val="aa"/>
              <w:numPr>
                <w:ilvl w:val="0"/>
                <w:numId w:val="44"/>
              </w:numPr>
              <w:rPr>
                <w:b/>
              </w:rPr>
            </w:pPr>
            <w:r w:rsidRPr="001C6449">
              <w:rPr>
                <w:b/>
              </w:rPr>
              <w:t>Количество магистральных волокон (Кмворш).</w:t>
            </w:r>
          </w:p>
          <w:p w:rsidR="004E65BF" w:rsidRPr="001C6449" w:rsidRDefault="004E65BF" w:rsidP="004E65BF">
            <w:pPr>
              <w:pStyle w:val="aa"/>
              <w:ind w:left="736"/>
              <w:rPr>
                <w:b/>
              </w:rPr>
            </w:pPr>
          </w:p>
          <w:p w:rsidR="003C6032" w:rsidRPr="001C6449" w:rsidRDefault="00DB4FF2" w:rsidP="00A362E7">
            <w:pPr>
              <w:pStyle w:val="aa"/>
              <w:ind w:left="0" w:firstLine="518"/>
            </w:pPr>
            <w:r w:rsidRPr="001C6449">
              <w:t>Для каждого ОРШ определяется потребность в магистральных волокнах как</w:t>
            </w:r>
            <w:r w:rsidR="003C6032" w:rsidRPr="001C6449">
              <w:t>:</w:t>
            </w:r>
          </w:p>
          <w:p w:rsidR="003C6032" w:rsidRPr="001C6449" w:rsidRDefault="003C6032" w:rsidP="00A362E7">
            <w:pPr>
              <w:pStyle w:val="aa"/>
              <w:ind w:left="0" w:firstLine="518"/>
            </w:pPr>
          </w:p>
          <w:p w:rsidR="00DB4FF2" w:rsidRPr="001C6449" w:rsidRDefault="00DB4FF2" w:rsidP="00A362E7">
            <w:pPr>
              <w:pStyle w:val="aa"/>
              <w:ind w:left="0" w:firstLine="518"/>
            </w:pPr>
            <w:r w:rsidRPr="001C6449">
              <w:t xml:space="preserve"> </w:t>
            </w:r>
            <w:r w:rsidRPr="001C6449">
              <w:rPr>
                <w:b/>
              </w:rPr>
              <w:t>Кмворш</w:t>
            </w:r>
            <w:r w:rsidRPr="001C6449">
              <w:t xml:space="preserve"> = ОКРВВЕРХ (сумма </w:t>
            </w:r>
            <w:r w:rsidR="00F17530" w:rsidRPr="001C6449">
              <w:t>Крврк) /</w:t>
            </w:r>
            <w:r w:rsidRPr="001C6449">
              <w:t>16 + 2 (резервные волокна).</w:t>
            </w:r>
          </w:p>
          <w:p w:rsidR="003C6032" w:rsidRPr="001C6449" w:rsidRDefault="003C6032" w:rsidP="00A362E7">
            <w:pPr>
              <w:pStyle w:val="aa"/>
              <w:ind w:left="0" w:firstLine="518"/>
            </w:pPr>
          </w:p>
          <w:p w:rsidR="00DB4FF2" w:rsidRPr="001C6449" w:rsidRDefault="00DB4FF2" w:rsidP="00A362E7">
            <w:pPr>
              <w:pStyle w:val="aa"/>
              <w:ind w:left="-49" w:firstLine="567"/>
            </w:pPr>
            <w:r w:rsidRPr="001C6449">
              <w:t xml:space="preserve">В случае если не доступна канализация, разрешается использование подвесного кабеля. В случае, если при проектировании магистрального кабеля на одном </w:t>
            </w:r>
            <w:r w:rsidR="003C6032" w:rsidRPr="001C6449">
              <w:t>пролёте</w:t>
            </w:r>
            <w:r w:rsidRPr="001C6449">
              <w:t xml:space="preserve"> становится необходимым подвес </w:t>
            </w:r>
            <w:r w:rsidR="003C6032" w:rsidRPr="001C6449">
              <w:t>трёх</w:t>
            </w:r>
            <w:r w:rsidRPr="001C6449">
              <w:t xml:space="preserve"> кабелей (магистральный + два распределительных), то необходимо повторное проектирование распределительной сети.</w:t>
            </w:r>
          </w:p>
          <w:p w:rsidR="00DB4FF2" w:rsidRPr="001C6449" w:rsidRDefault="00DB4FF2" w:rsidP="00A362E7">
            <w:pPr>
              <w:pStyle w:val="aa"/>
              <w:ind w:left="-49" w:firstLine="567"/>
            </w:pPr>
            <w:r w:rsidRPr="001C6449">
              <w:t xml:space="preserve">Допускается прохождение опорного кабеля </w:t>
            </w:r>
            <w:r w:rsidR="003C6032" w:rsidRPr="001C6449">
              <w:t>транзитом через</w:t>
            </w:r>
            <w:r w:rsidRPr="001C6449">
              <w:t xml:space="preserve"> ОРШ, при этом опорные кабели объединяются в один с количеством рабочих волокон Крв = Крворш1 + Крворш2.  Общая </w:t>
            </w:r>
            <w:r w:rsidR="003C6032" w:rsidRPr="001C6449">
              <w:t>ёмкость</w:t>
            </w:r>
            <w:r w:rsidRPr="001C6449">
              <w:t xml:space="preserve"> кабеля определяется как наименьше число кратное 4м, большее чем Крв +2 (на любом участке трассы заложено как минимум 2 резервных волокна).</w:t>
            </w:r>
          </w:p>
        </w:tc>
      </w:tr>
      <w:tr w:rsidR="001C6449" w:rsidRPr="001C6449" w:rsidTr="001C6449">
        <w:tc>
          <w:tcPr>
            <w:tcW w:w="596" w:type="dxa"/>
          </w:tcPr>
          <w:p w:rsidR="00DB4FF2" w:rsidRPr="001C6449" w:rsidRDefault="00A441F7" w:rsidP="003B0CD0">
            <w:r w:rsidRPr="001C6449">
              <w:t>7</w:t>
            </w:r>
            <w:r w:rsidR="00D91BE7" w:rsidRPr="001C6449">
              <w:t>9</w:t>
            </w:r>
            <w:r w:rsidR="003B0CD0" w:rsidRPr="001C6449">
              <w:t>.</w:t>
            </w:r>
          </w:p>
        </w:tc>
        <w:tc>
          <w:tcPr>
            <w:tcW w:w="2098" w:type="dxa"/>
          </w:tcPr>
          <w:p w:rsidR="00DB4FF2" w:rsidRPr="001C6449" w:rsidRDefault="00DB4FF2" w:rsidP="003B0CD0">
            <w:pPr>
              <w:ind w:firstLine="0"/>
              <w:jc w:val="left"/>
            </w:pPr>
            <w:r w:rsidRPr="001C6449">
              <w:t>Требования к оптическим распределительным шкафам (ОРШ, ОРК, ШКОН и т.д.)</w:t>
            </w:r>
          </w:p>
        </w:tc>
        <w:tc>
          <w:tcPr>
            <w:tcW w:w="7371" w:type="dxa"/>
          </w:tcPr>
          <w:p w:rsidR="00DB4FF2" w:rsidRPr="001C6449" w:rsidRDefault="00DB4FF2" w:rsidP="00A362E7">
            <w:pPr>
              <w:ind w:firstLine="518"/>
            </w:pPr>
            <w:r w:rsidRPr="001C6449">
              <w:t xml:space="preserve">ОРШ должны соответствовать техническим требованиям, </w:t>
            </w:r>
            <w:r w:rsidR="00F05178" w:rsidRPr="001C6449">
              <w:t>приведённым</w:t>
            </w:r>
            <w:r w:rsidRPr="001C6449">
              <w:t xml:space="preserve"> в Приложении № 4 к ТЗ.</w:t>
            </w:r>
          </w:p>
          <w:p w:rsidR="00F05178" w:rsidRPr="001C6449" w:rsidRDefault="00F05178" w:rsidP="00A362E7">
            <w:pPr>
              <w:ind w:firstLine="518"/>
            </w:pPr>
            <w:r w:rsidRPr="001C6449">
              <w:t>Основные требования:</w:t>
            </w:r>
          </w:p>
          <w:p w:rsidR="00DB4FF2" w:rsidRPr="001C6449" w:rsidRDefault="00DB4FF2" w:rsidP="00D91BE7">
            <w:pPr>
              <w:ind w:firstLine="6"/>
            </w:pPr>
            <w:r w:rsidRPr="001C6449">
              <w:t>•</w:t>
            </w:r>
            <w:r w:rsidRPr="001C6449">
              <w:tab/>
              <w:t>Место установки ОРШ, ОРК и пр. опред</w:t>
            </w:r>
            <w:r w:rsidR="00F05178" w:rsidRPr="001C6449">
              <w:t>еляется при проектировании сети;</w:t>
            </w:r>
          </w:p>
          <w:p w:rsidR="00DB4FF2" w:rsidRPr="001C6449" w:rsidRDefault="00DB4FF2" w:rsidP="00D91BE7">
            <w:pPr>
              <w:ind w:firstLine="6"/>
            </w:pPr>
            <w:r w:rsidRPr="001C6449">
              <w:t>•</w:t>
            </w:r>
            <w:r w:rsidRPr="001C6449">
              <w:tab/>
              <w:t>Размещение ОРШ, ОРК, ШКОН предпочтительно на опорах, допускается на улице на бетонированном фундаменте (аналогично распределительным шкафам ГТС)</w:t>
            </w:r>
            <w:r w:rsidR="00F05178" w:rsidRPr="001C6449">
              <w:t>;</w:t>
            </w:r>
          </w:p>
          <w:p w:rsidR="00DB4FF2" w:rsidRPr="001C6449" w:rsidRDefault="00DB4FF2" w:rsidP="00D91BE7">
            <w:pPr>
              <w:ind w:firstLine="6"/>
            </w:pPr>
            <w:r w:rsidRPr="001C6449">
              <w:t>•</w:t>
            </w:r>
            <w:r w:rsidRPr="001C6449">
              <w:tab/>
              <w:t xml:space="preserve"> Место размещения шкафа должно быть согласовано со всеми заинтересованными сторонами на этапе проектирования.</w:t>
            </w:r>
          </w:p>
          <w:p w:rsidR="00DB4FF2" w:rsidRPr="001C6449" w:rsidRDefault="00DB4FF2" w:rsidP="00D91BE7">
            <w:pPr>
              <w:ind w:firstLine="6"/>
            </w:pPr>
            <w:r w:rsidRPr="001C6449">
              <w:t>•</w:t>
            </w:r>
            <w:r w:rsidRPr="001C6449">
              <w:tab/>
              <w:t xml:space="preserve">Планировать размещение шкафов с </w:t>
            </w:r>
            <w:r w:rsidR="00F05178" w:rsidRPr="001C6449">
              <w:t>учётом</w:t>
            </w:r>
            <w:r w:rsidRPr="001C6449">
              <w:t xml:space="preserve"> обеспечения доступа обслуживающего персонала, в течение нормативного срока на устранение повреждения</w:t>
            </w:r>
            <w:r w:rsidR="00F05178" w:rsidRPr="001C6449">
              <w:t>;</w:t>
            </w:r>
          </w:p>
          <w:p w:rsidR="00DB4FF2" w:rsidRPr="001C6449" w:rsidRDefault="00DB4FF2" w:rsidP="00D91BE7">
            <w:pPr>
              <w:ind w:firstLine="6"/>
            </w:pPr>
            <w:r w:rsidRPr="001C6449">
              <w:t>•</w:t>
            </w:r>
            <w:r w:rsidRPr="001C6449">
              <w:tab/>
              <w:t xml:space="preserve">Перед ОРШ, ОРК и пр.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 ОРК и пр. должно быть не менее </w:t>
            </w:r>
            <w:r w:rsidRPr="001C6449">
              <w:rPr>
                <w:b/>
              </w:rPr>
              <w:t>0,5</w:t>
            </w:r>
            <w:r w:rsidR="00F05178" w:rsidRPr="001C6449">
              <w:rPr>
                <w:b/>
              </w:rPr>
              <w:t xml:space="preserve"> </w:t>
            </w:r>
            <w:r w:rsidRPr="001C6449">
              <w:rPr>
                <w:b/>
              </w:rPr>
              <w:t>м</w:t>
            </w:r>
            <w:r w:rsidR="00F05178" w:rsidRPr="001C6449">
              <w:t>;</w:t>
            </w:r>
          </w:p>
          <w:p w:rsidR="00DB4FF2" w:rsidRPr="001C6449" w:rsidRDefault="00DB4FF2" w:rsidP="00D91BE7">
            <w:pPr>
              <w:ind w:firstLine="6"/>
            </w:pPr>
            <w:r w:rsidRPr="001C6449">
              <w:t>•</w:t>
            </w:r>
            <w:r w:rsidRPr="001C6449">
              <w:tab/>
              <w:t>Магистральные кабели должны быть разварены на коммутационные панели (модули) ОРШ</w:t>
            </w:r>
            <w:r w:rsidR="00F05178" w:rsidRPr="001C6449">
              <w:t>;</w:t>
            </w:r>
          </w:p>
          <w:p w:rsidR="00DB4FF2" w:rsidRPr="001C6449" w:rsidRDefault="00DB4FF2" w:rsidP="00D91BE7">
            <w:pPr>
              <w:ind w:firstLine="6"/>
            </w:pPr>
            <w:r w:rsidRPr="001C6449">
              <w:t>•</w:t>
            </w:r>
            <w:r w:rsidRPr="001C6449">
              <w:tab/>
              <w:t xml:space="preserve">Допустимый радиус изгиба   распределительного кабеля   при   прокладке должен быть </w:t>
            </w:r>
            <w:r w:rsidRPr="001C6449">
              <w:rPr>
                <w:b/>
              </w:rPr>
              <w:t>не менее 20 (двадцати)</w:t>
            </w:r>
            <w:r w:rsidRPr="001C6449">
              <w:t xml:space="preserve"> наружных его диаметров.</w:t>
            </w:r>
          </w:p>
        </w:tc>
      </w:tr>
      <w:tr w:rsidR="001C6449" w:rsidRPr="001C6449" w:rsidTr="001C6449">
        <w:tc>
          <w:tcPr>
            <w:tcW w:w="596" w:type="dxa"/>
          </w:tcPr>
          <w:p w:rsidR="00DB4FF2" w:rsidRPr="001C6449" w:rsidRDefault="00A441F7" w:rsidP="003B0CD0">
            <w:r w:rsidRPr="001C6449">
              <w:t>8</w:t>
            </w:r>
            <w:r w:rsidR="00D91BE7" w:rsidRPr="001C6449">
              <w:t>10</w:t>
            </w:r>
            <w:r w:rsidR="003B0CD0" w:rsidRPr="001C6449">
              <w:t>.</w:t>
            </w:r>
          </w:p>
        </w:tc>
        <w:tc>
          <w:tcPr>
            <w:tcW w:w="2098" w:type="dxa"/>
          </w:tcPr>
          <w:p w:rsidR="00DB4FF2" w:rsidRPr="001C6449" w:rsidRDefault="00DB4FF2" w:rsidP="003B0CD0">
            <w:pPr>
              <w:ind w:firstLine="0"/>
              <w:jc w:val="left"/>
            </w:pPr>
            <w:r w:rsidRPr="001C6449">
              <w:t>Требования к дроп -муфтам и к оптическим разветвителям (сплиттерам)</w:t>
            </w:r>
          </w:p>
        </w:tc>
        <w:tc>
          <w:tcPr>
            <w:tcW w:w="7371" w:type="dxa"/>
          </w:tcPr>
          <w:p w:rsidR="00BD492B" w:rsidRPr="001C6449" w:rsidRDefault="00BD492B" w:rsidP="00A362E7">
            <w:pPr>
              <w:pStyle w:val="aff8"/>
              <w:tabs>
                <w:tab w:val="left" w:pos="743"/>
              </w:tabs>
              <w:rPr>
                <w:i w:val="0"/>
                <w:sz w:val="24"/>
              </w:rPr>
            </w:pPr>
            <w:r w:rsidRPr="001C6449">
              <w:rPr>
                <w:i w:val="0"/>
                <w:sz w:val="24"/>
              </w:rPr>
              <w:t>Основные требования:</w:t>
            </w:r>
          </w:p>
          <w:p w:rsidR="00BD492B" w:rsidRPr="001C6449" w:rsidRDefault="00BD492B" w:rsidP="00A362E7">
            <w:pPr>
              <w:pStyle w:val="aff8"/>
              <w:tabs>
                <w:tab w:val="left" w:pos="743"/>
              </w:tabs>
              <w:rPr>
                <w:i w:val="0"/>
              </w:rPr>
            </w:pPr>
          </w:p>
          <w:p w:rsidR="00DB4FF2" w:rsidRPr="001C6449" w:rsidRDefault="00DB4FF2" w:rsidP="00512423">
            <w:pPr>
              <w:pStyle w:val="aff8"/>
              <w:numPr>
                <w:ilvl w:val="0"/>
                <w:numId w:val="111"/>
              </w:numPr>
              <w:ind w:left="0" w:firstLine="0"/>
              <w:rPr>
                <w:i w:val="0"/>
                <w:sz w:val="24"/>
                <w:szCs w:val="24"/>
              </w:rPr>
            </w:pPr>
            <w:r w:rsidRPr="001C6449">
              <w:rPr>
                <w:i w:val="0"/>
                <w:sz w:val="24"/>
                <w:szCs w:val="24"/>
              </w:rPr>
              <w:t xml:space="preserve">Дроп-муфты должны соответствовать техническим требованиям, </w:t>
            </w:r>
            <w:r w:rsidR="00BD492B" w:rsidRPr="001C6449">
              <w:rPr>
                <w:i w:val="0"/>
                <w:sz w:val="24"/>
                <w:szCs w:val="24"/>
              </w:rPr>
              <w:t>приведённым в Приложении № 5 к ТЗ;</w:t>
            </w:r>
          </w:p>
          <w:p w:rsidR="00DB4FF2" w:rsidRPr="001C6449" w:rsidRDefault="00DB4FF2" w:rsidP="00D91BE7">
            <w:pPr>
              <w:pStyle w:val="aff8"/>
              <w:tabs>
                <w:tab w:val="left" w:pos="743"/>
              </w:tabs>
              <w:ind w:firstLine="6"/>
              <w:rPr>
                <w:i w:val="0"/>
                <w:sz w:val="24"/>
                <w:szCs w:val="24"/>
              </w:rPr>
            </w:pPr>
            <w:r w:rsidRPr="001C6449">
              <w:rPr>
                <w:i w:val="0"/>
                <w:sz w:val="24"/>
                <w:szCs w:val="24"/>
              </w:rPr>
              <w:t>•</w:t>
            </w:r>
            <w:r w:rsidRPr="001C6449">
              <w:rPr>
                <w:i w:val="0"/>
                <w:sz w:val="24"/>
                <w:szCs w:val="24"/>
              </w:rPr>
              <w:tab/>
              <w:t xml:space="preserve">Размещать дроп-муфты из </w:t>
            </w:r>
            <w:r w:rsidR="00BD492B" w:rsidRPr="001C6449">
              <w:rPr>
                <w:i w:val="0"/>
                <w:sz w:val="24"/>
                <w:szCs w:val="24"/>
              </w:rPr>
              <w:t>расчёта</w:t>
            </w:r>
            <w:r w:rsidRPr="001C6449">
              <w:rPr>
                <w:i w:val="0"/>
                <w:sz w:val="24"/>
                <w:szCs w:val="24"/>
              </w:rPr>
              <w:t xml:space="preserve"> возможного подключения 4</w:t>
            </w:r>
            <w:r w:rsidR="00DA13EA" w:rsidRPr="001C6449">
              <w:rPr>
                <w:i w:val="0"/>
                <w:sz w:val="24"/>
                <w:szCs w:val="24"/>
              </w:rPr>
              <w:t>-</w:t>
            </w:r>
            <w:r w:rsidRPr="001C6449">
              <w:rPr>
                <w:i w:val="0"/>
                <w:sz w:val="24"/>
                <w:szCs w:val="24"/>
              </w:rPr>
              <w:t>х абонентов</w:t>
            </w:r>
            <w:r w:rsidR="00BD492B" w:rsidRPr="001C6449">
              <w:rPr>
                <w:i w:val="0"/>
                <w:sz w:val="24"/>
                <w:szCs w:val="24"/>
              </w:rPr>
              <w:t>;</w:t>
            </w:r>
          </w:p>
          <w:p w:rsidR="00DB4FF2" w:rsidRPr="001C6449" w:rsidRDefault="00DB4FF2" w:rsidP="00D91BE7">
            <w:pPr>
              <w:pStyle w:val="aff8"/>
              <w:tabs>
                <w:tab w:val="left" w:pos="743"/>
              </w:tabs>
              <w:ind w:firstLine="6"/>
              <w:rPr>
                <w:i w:val="0"/>
                <w:sz w:val="24"/>
                <w:szCs w:val="24"/>
              </w:rPr>
            </w:pPr>
            <w:r w:rsidRPr="001C6449">
              <w:rPr>
                <w:i w:val="0"/>
                <w:sz w:val="24"/>
                <w:szCs w:val="24"/>
              </w:rPr>
              <w:t>•</w:t>
            </w:r>
            <w:r w:rsidRPr="001C6449">
              <w:rPr>
                <w:i w:val="0"/>
                <w:sz w:val="24"/>
                <w:szCs w:val="24"/>
              </w:rPr>
              <w:tab/>
              <w:t>При использовании линейной топологии, использовать дроп-муфту типа 1</w:t>
            </w:r>
            <w:r w:rsidR="00BD492B" w:rsidRPr="001C6449">
              <w:rPr>
                <w:i w:val="0"/>
                <w:sz w:val="24"/>
                <w:szCs w:val="24"/>
              </w:rPr>
              <w:t>;</w:t>
            </w:r>
          </w:p>
          <w:p w:rsidR="00DB4FF2" w:rsidRPr="001C6449" w:rsidRDefault="00DB4FF2" w:rsidP="00D91BE7">
            <w:pPr>
              <w:pStyle w:val="aff8"/>
              <w:tabs>
                <w:tab w:val="left" w:pos="743"/>
              </w:tabs>
              <w:ind w:firstLine="6"/>
              <w:rPr>
                <w:i w:val="0"/>
                <w:sz w:val="24"/>
                <w:szCs w:val="24"/>
              </w:rPr>
            </w:pPr>
            <w:r w:rsidRPr="001C6449">
              <w:rPr>
                <w:i w:val="0"/>
                <w:sz w:val="24"/>
                <w:szCs w:val="24"/>
              </w:rPr>
              <w:t>•</w:t>
            </w:r>
            <w:r w:rsidRPr="001C6449">
              <w:rPr>
                <w:i w:val="0"/>
                <w:sz w:val="24"/>
                <w:szCs w:val="24"/>
              </w:rPr>
              <w:tab/>
              <w:t>При использовании топологии Звезда использовать дроп-муфту типа 2</w:t>
            </w:r>
            <w:r w:rsidR="00BD492B" w:rsidRPr="001C6449">
              <w:rPr>
                <w:i w:val="0"/>
                <w:sz w:val="24"/>
                <w:szCs w:val="24"/>
              </w:rPr>
              <w:t>;</w:t>
            </w:r>
          </w:p>
          <w:p w:rsidR="00DB4FF2" w:rsidRPr="001C6449" w:rsidRDefault="00DB4FF2" w:rsidP="00D91BE7">
            <w:pPr>
              <w:pStyle w:val="aff8"/>
              <w:tabs>
                <w:tab w:val="left" w:pos="743"/>
              </w:tabs>
              <w:ind w:firstLine="6"/>
              <w:rPr>
                <w:i w:val="0"/>
                <w:sz w:val="24"/>
                <w:szCs w:val="24"/>
              </w:rPr>
            </w:pPr>
            <w:r w:rsidRPr="001C6449">
              <w:rPr>
                <w:i w:val="0"/>
                <w:sz w:val="24"/>
                <w:szCs w:val="24"/>
              </w:rPr>
              <w:t>•</w:t>
            </w:r>
            <w:r w:rsidRPr="001C6449">
              <w:rPr>
                <w:i w:val="0"/>
                <w:sz w:val="24"/>
                <w:szCs w:val="24"/>
              </w:rPr>
              <w:tab/>
              <w:t>В дроп-муфте типа 1 размещать сплиттеры второго каскада с коэффициентом 1:4</w:t>
            </w:r>
            <w:r w:rsidR="00BD492B" w:rsidRPr="001C6449">
              <w:rPr>
                <w:i w:val="0"/>
                <w:sz w:val="24"/>
                <w:szCs w:val="24"/>
              </w:rPr>
              <w:t>;</w:t>
            </w:r>
          </w:p>
          <w:p w:rsidR="00DB4FF2" w:rsidRPr="001C6449" w:rsidRDefault="00DB4FF2" w:rsidP="00D91BE7">
            <w:pPr>
              <w:pStyle w:val="aff8"/>
              <w:tabs>
                <w:tab w:val="left" w:pos="743"/>
              </w:tabs>
              <w:ind w:firstLine="6"/>
              <w:rPr>
                <w:i w:val="0"/>
                <w:sz w:val="24"/>
                <w:szCs w:val="24"/>
              </w:rPr>
            </w:pPr>
            <w:r w:rsidRPr="001C6449">
              <w:rPr>
                <w:i w:val="0"/>
                <w:sz w:val="24"/>
                <w:szCs w:val="24"/>
              </w:rPr>
              <w:t>•</w:t>
            </w:r>
            <w:r w:rsidRPr="001C6449">
              <w:rPr>
                <w:i w:val="0"/>
                <w:sz w:val="24"/>
                <w:szCs w:val="24"/>
              </w:rPr>
              <w:tab/>
              <w:t>Дроп-муфты располагать на высоте не менее 2,2 м</w:t>
            </w:r>
            <w:r w:rsidR="00BD492B" w:rsidRPr="001C6449">
              <w:rPr>
                <w:i w:val="0"/>
                <w:sz w:val="24"/>
                <w:szCs w:val="24"/>
              </w:rPr>
              <w:t>;</w:t>
            </w:r>
          </w:p>
          <w:p w:rsidR="00DB4FF2" w:rsidRPr="001C6449" w:rsidRDefault="00DB4FF2" w:rsidP="00D91BE7">
            <w:pPr>
              <w:pStyle w:val="aff8"/>
              <w:tabs>
                <w:tab w:val="left" w:pos="743"/>
              </w:tabs>
              <w:ind w:firstLine="6"/>
              <w:rPr>
                <w:i w:val="0"/>
                <w:sz w:val="24"/>
                <w:szCs w:val="24"/>
              </w:rPr>
            </w:pPr>
            <w:r w:rsidRPr="001C6449">
              <w:rPr>
                <w:i w:val="0"/>
                <w:sz w:val="24"/>
                <w:szCs w:val="24"/>
              </w:rPr>
              <w:t>•</w:t>
            </w:r>
            <w:r w:rsidRPr="001C6449">
              <w:rPr>
                <w:i w:val="0"/>
                <w:sz w:val="24"/>
                <w:szCs w:val="24"/>
              </w:rPr>
              <w:tab/>
              <w:t>При установке дроп-муфты типа 1 запас кабеля оставлять в виде петли длиной 2</w:t>
            </w:r>
            <w:r w:rsidR="00DA13EA" w:rsidRPr="001C6449">
              <w:rPr>
                <w:i w:val="0"/>
                <w:sz w:val="24"/>
                <w:szCs w:val="24"/>
              </w:rPr>
              <w:t xml:space="preserve"> </w:t>
            </w:r>
            <w:r w:rsidRPr="001C6449">
              <w:rPr>
                <w:i w:val="0"/>
                <w:sz w:val="24"/>
                <w:szCs w:val="24"/>
              </w:rPr>
              <w:t>м снизу от дроп-муфты</w:t>
            </w:r>
            <w:r w:rsidR="00BD492B" w:rsidRPr="001C6449">
              <w:rPr>
                <w:i w:val="0"/>
                <w:sz w:val="24"/>
                <w:szCs w:val="24"/>
              </w:rPr>
              <w:t>;</w:t>
            </w:r>
          </w:p>
          <w:p w:rsidR="00DB4FF2" w:rsidRPr="001C6449" w:rsidRDefault="00DB4FF2" w:rsidP="00D91BE7">
            <w:pPr>
              <w:pStyle w:val="aff8"/>
              <w:tabs>
                <w:tab w:val="left" w:pos="743"/>
              </w:tabs>
              <w:ind w:firstLine="6"/>
              <w:rPr>
                <w:i w:val="0"/>
                <w:sz w:val="24"/>
                <w:szCs w:val="24"/>
              </w:rPr>
            </w:pPr>
            <w:r w:rsidRPr="001C6449">
              <w:rPr>
                <w:i w:val="0"/>
                <w:sz w:val="24"/>
                <w:szCs w:val="24"/>
              </w:rPr>
              <w:t>•</w:t>
            </w:r>
            <w:r w:rsidRPr="001C6449">
              <w:rPr>
                <w:i w:val="0"/>
                <w:sz w:val="24"/>
                <w:szCs w:val="24"/>
              </w:rPr>
              <w:tab/>
              <w:t>Все кабельные вводы дроп-муфты должны располагаться снизу. Не допускается установка «</w:t>
            </w:r>
            <w:r w:rsidR="00BD492B" w:rsidRPr="001C6449">
              <w:rPr>
                <w:i w:val="0"/>
                <w:sz w:val="24"/>
                <w:szCs w:val="24"/>
              </w:rPr>
              <w:t>перевёрнутых</w:t>
            </w:r>
            <w:r w:rsidRPr="001C6449">
              <w:rPr>
                <w:i w:val="0"/>
                <w:sz w:val="24"/>
                <w:szCs w:val="24"/>
              </w:rPr>
              <w:t>» дроп-муфт (с кабельными вводами сверху либо сбоку)</w:t>
            </w:r>
            <w:r w:rsidR="00BD492B" w:rsidRPr="001C6449">
              <w:rPr>
                <w:i w:val="0"/>
                <w:sz w:val="24"/>
                <w:szCs w:val="24"/>
              </w:rPr>
              <w:t>;</w:t>
            </w:r>
          </w:p>
          <w:p w:rsidR="00DB4FF2" w:rsidRPr="001C6449" w:rsidRDefault="00DB4FF2" w:rsidP="00D91BE7">
            <w:pPr>
              <w:pStyle w:val="aff8"/>
              <w:tabs>
                <w:tab w:val="left" w:pos="743"/>
              </w:tabs>
              <w:ind w:firstLine="6"/>
            </w:pPr>
            <w:r w:rsidRPr="001C6449">
              <w:rPr>
                <w:i w:val="0"/>
                <w:sz w:val="24"/>
                <w:szCs w:val="24"/>
              </w:rPr>
              <w:t>•</w:t>
            </w:r>
            <w:r w:rsidRPr="001C6449">
              <w:rPr>
                <w:i w:val="0"/>
                <w:sz w:val="24"/>
                <w:szCs w:val="24"/>
              </w:rPr>
              <w:tab/>
              <w:t>Все кабельные вводы дроп-муфт должны быть герметизированы.</w:t>
            </w:r>
          </w:p>
        </w:tc>
      </w:tr>
      <w:tr w:rsidR="001C6449" w:rsidRPr="001C6449" w:rsidTr="001C6449">
        <w:tc>
          <w:tcPr>
            <w:tcW w:w="2694" w:type="dxa"/>
            <w:gridSpan w:val="2"/>
          </w:tcPr>
          <w:p w:rsidR="00DB4FF2" w:rsidRPr="001C6449" w:rsidRDefault="00DB4FF2" w:rsidP="00965613">
            <w:pPr>
              <w:ind w:firstLine="0"/>
              <w:jc w:val="left"/>
              <w:rPr>
                <w:b/>
              </w:rPr>
            </w:pPr>
            <w:r w:rsidRPr="001C6449">
              <w:rPr>
                <w:b/>
                <w:lang w:val="en-US"/>
              </w:rPr>
              <w:t>III.</w:t>
            </w:r>
            <w:r w:rsidRPr="001C6449">
              <w:rPr>
                <w:b/>
              </w:rPr>
              <w:t xml:space="preserve"> Оформление проектной документации</w:t>
            </w:r>
          </w:p>
        </w:tc>
        <w:tc>
          <w:tcPr>
            <w:tcW w:w="7371" w:type="dxa"/>
          </w:tcPr>
          <w:p w:rsidR="00965613" w:rsidRPr="001C6449" w:rsidRDefault="00DB4FF2" w:rsidP="003B0CD0">
            <w:pPr>
              <w:ind w:firstLine="459"/>
            </w:pPr>
            <w:r w:rsidRPr="001C6449">
              <w:tab/>
            </w:r>
            <w:r w:rsidR="00965613" w:rsidRPr="001C6449">
              <w:t>В общем случае необходимо провести двухэтапное проектирование:</w:t>
            </w:r>
          </w:p>
          <w:p w:rsidR="00965613" w:rsidRPr="001C6449" w:rsidRDefault="00965613" w:rsidP="00A362E7">
            <w:r w:rsidRPr="001C6449">
              <w:t>- 1 этап</w:t>
            </w:r>
            <w:r w:rsidR="00535216" w:rsidRPr="001C6449">
              <w:t xml:space="preserve"> </w:t>
            </w:r>
            <w:r w:rsidRPr="001C6449">
              <w:t>- первичная (предварительная) рабочая документация (</w:t>
            </w:r>
            <w:r w:rsidR="006208E8">
              <w:t xml:space="preserve">чертежи, </w:t>
            </w:r>
            <w:r w:rsidRPr="001C6449">
              <w:t>схемы</w:t>
            </w:r>
            <w:r w:rsidR="00976364">
              <w:t xml:space="preserve">, </w:t>
            </w:r>
            <w:r w:rsidR="006208E8">
              <w:t xml:space="preserve">адресный план, схемы разварки волокон, </w:t>
            </w:r>
            <w:r w:rsidRPr="001C6449">
              <w:t>сметы</w:t>
            </w:r>
            <w:r w:rsidR="006208E8">
              <w:t xml:space="preserve"> и пр.</w:t>
            </w:r>
            <w:r w:rsidRPr="001C6449">
              <w:t>) для начала СМР. Согласовывается с кураторами Заказчика на местах и в отделе строительства технической инфраструктуры.</w:t>
            </w:r>
            <w:r w:rsidR="009572FA" w:rsidRPr="001C6449">
              <w:t xml:space="preserve"> При необходимости согласовывается со сторонними организациями.</w:t>
            </w:r>
          </w:p>
          <w:p w:rsidR="0053588E" w:rsidRPr="001C6449" w:rsidRDefault="00965613" w:rsidP="00A362E7">
            <w:r w:rsidRPr="001C6449">
              <w:t>- 2 этап</w:t>
            </w:r>
            <w:r w:rsidR="00535216" w:rsidRPr="001C6449">
              <w:t xml:space="preserve"> </w:t>
            </w:r>
            <w:r w:rsidRPr="001C6449">
              <w:t>- формирование полного комплекта проектно-сметной документации на основе предварительной рабочей документации</w:t>
            </w:r>
            <w:r w:rsidR="001D1150" w:rsidRPr="001C6449">
              <w:t>, оформление, согласование со сторонними организациями, получение разрешительной документации, сдача Заказчику по Акту.</w:t>
            </w:r>
          </w:p>
          <w:p w:rsidR="0053588E" w:rsidRPr="001C6449" w:rsidRDefault="0053588E" w:rsidP="0053588E">
            <w:r w:rsidRPr="001C6449">
              <w:t>Проектные работы:</w:t>
            </w:r>
          </w:p>
          <w:p w:rsidR="00DB4FF2" w:rsidRPr="001C6449" w:rsidRDefault="00965613" w:rsidP="00A362E7">
            <w:r w:rsidRPr="001C6449">
              <w:t xml:space="preserve">1. </w:t>
            </w:r>
            <w:r w:rsidR="00DB4FF2" w:rsidRPr="001C6449">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DB4FF2" w:rsidRPr="001C6449" w:rsidRDefault="00DB4FF2" w:rsidP="00A362E7">
            <w:r w:rsidRPr="001C6449">
              <w:t>2.</w:t>
            </w:r>
            <w:r w:rsidRPr="001C6449">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DB4FF2" w:rsidRPr="001C6449" w:rsidRDefault="00DB4FF2" w:rsidP="00A362E7">
            <w:r w:rsidRPr="001C6449">
              <w:t>3.</w:t>
            </w:r>
            <w:r w:rsidRPr="001C6449">
              <w:tab/>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DB4FF2" w:rsidRPr="001C6449" w:rsidRDefault="00DB4FF2" w:rsidP="00A362E7">
            <w:r w:rsidRPr="001C6449">
              <w:t>4.</w:t>
            </w:r>
            <w:r w:rsidRPr="001C6449">
              <w:tab/>
              <w:t xml:space="preserve">Состав сметной документации - Сводный сметный </w:t>
            </w:r>
            <w:r w:rsidR="00A15A9C" w:rsidRPr="001C6449">
              <w:t>расчёт</w:t>
            </w:r>
            <w:r w:rsidRPr="001C6449">
              <w:t xml:space="preserve">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w:t>
            </w:r>
            <w:r w:rsidR="00A15A9C" w:rsidRPr="001C6449">
              <w:t>расчёт</w:t>
            </w:r>
            <w:r w:rsidRPr="001C6449">
              <w:t xml:space="preserve">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Office, а сметная документация в формате MS Excel. Стоимость строительства определить по удельным расценкам за единицу (вид) работ.</w:t>
            </w:r>
          </w:p>
          <w:p w:rsidR="00DB4FF2" w:rsidRPr="001C6449" w:rsidRDefault="00DB4FF2" w:rsidP="00A362E7">
            <w:r w:rsidRPr="001C6449">
              <w:t>5.</w:t>
            </w:r>
            <w:r w:rsidRPr="001C6449">
              <w:tab/>
            </w:r>
            <w:r w:rsidR="00941DFF" w:rsidRPr="001C6449">
              <w:t>Проектные работы могут быть выполнены лично, либо силами специализированной организации (субподрядчиком).</w:t>
            </w:r>
          </w:p>
          <w:p w:rsidR="00DB4FF2" w:rsidRPr="001C6449" w:rsidRDefault="00DB4FF2" w:rsidP="00440D0B">
            <w:r w:rsidRPr="001C6449">
              <w:t xml:space="preserve">6. После завершения Проектных работ Подрядчик </w:t>
            </w:r>
            <w:r w:rsidR="00A15A9C" w:rsidRPr="001C6449">
              <w:t>передаёт</w:t>
            </w:r>
            <w:r w:rsidRPr="001C6449">
              <w:t xml:space="preserve"> Заказчику Акт сдачи-</w:t>
            </w:r>
            <w:r w:rsidR="00A15A9C" w:rsidRPr="001C6449">
              <w:t>приёмки</w:t>
            </w:r>
            <w:r w:rsidRPr="001C6449">
              <w:t xml:space="preserve"> работ в 2 экземплярах с приложением </w:t>
            </w:r>
            <w:r w:rsidR="00440D0B" w:rsidRPr="001C6449">
              <w:t>2</w:t>
            </w:r>
            <w:r w:rsidRPr="001C6449">
              <w:t xml:space="preserve"> (</w:t>
            </w:r>
            <w:r w:rsidR="00440D0B" w:rsidRPr="001C6449">
              <w:t>двух</w:t>
            </w:r>
            <w:r w:rsidRPr="001C6449">
              <w:t>) комплектов разработанной Проектной документации на бумажном носителе и в электронном виде на флеш-носителе в формате pdf.</w:t>
            </w:r>
          </w:p>
        </w:tc>
      </w:tr>
      <w:tr w:rsidR="001C6449" w:rsidRPr="001C6449" w:rsidTr="001C6449">
        <w:tc>
          <w:tcPr>
            <w:tcW w:w="2694" w:type="dxa"/>
            <w:gridSpan w:val="2"/>
            <w:shd w:val="clear" w:color="auto" w:fill="auto"/>
          </w:tcPr>
          <w:p w:rsidR="00DB4FF2" w:rsidRPr="001C6449" w:rsidRDefault="00DB4FF2" w:rsidP="00965613">
            <w:pPr>
              <w:ind w:firstLine="0"/>
              <w:jc w:val="left"/>
              <w:rPr>
                <w:b/>
                <w:highlight w:val="yellow"/>
              </w:rPr>
            </w:pPr>
            <w:r w:rsidRPr="001C6449">
              <w:rPr>
                <w:b/>
                <w:lang w:val="en-US"/>
              </w:rPr>
              <w:t xml:space="preserve">IV. </w:t>
            </w:r>
            <w:r w:rsidRPr="001C6449">
              <w:rPr>
                <w:b/>
              </w:rPr>
              <w:t>Оформление исполнительной документации</w:t>
            </w:r>
          </w:p>
        </w:tc>
        <w:tc>
          <w:tcPr>
            <w:tcW w:w="7371" w:type="dxa"/>
          </w:tcPr>
          <w:p w:rsidR="00DB4FF2" w:rsidRPr="001C6449" w:rsidRDefault="00DB4FF2" w:rsidP="00A362E7">
            <w:pPr>
              <w:spacing w:after="240"/>
            </w:pPr>
            <w:r w:rsidRPr="001C6449">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w:t>
            </w:r>
            <w:r w:rsidR="00060A5B" w:rsidRPr="001C6449">
              <w:t xml:space="preserve">и сдаче </w:t>
            </w:r>
            <w:r w:rsidRPr="001C6449">
              <w:t xml:space="preserve">исполнительной документации на работы, выполненные по строительству, развитию и реконструкции сетей </w:t>
            </w:r>
            <w:r w:rsidR="00060A5B" w:rsidRPr="001C6449">
              <w:t>связи ПАО «Башинформсвязь» (МР-3</w:t>
            </w:r>
            <w:r w:rsidRPr="001C6449">
              <w:t xml:space="preserve">п) и РД 45.156-2000. </w:t>
            </w:r>
          </w:p>
          <w:p w:rsidR="00DB4FF2" w:rsidRPr="001C6449" w:rsidRDefault="00DB4FF2" w:rsidP="00A362E7">
            <w:pPr>
              <w:spacing w:after="240"/>
            </w:pPr>
            <w:r w:rsidRPr="001C6449">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DB4FF2" w:rsidRPr="001C6449" w:rsidRDefault="00DB4FF2" w:rsidP="00A15A9C">
            <w:r w:rsidRPr="001C6449">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1C6449">
              <w:rPr>
                <w:lang w:val="en-US"/>
              </w:rPr>
              <w:t>pdf</w:t>
            </w:r>
            <w:r w:rsidRPr="001C6449">
              <w:t>) в порядк</w:t>
            </w:r>
            <w:r w:rsidR="006D308F" w:rsidRPr="001C6449">
              <w:t>е, определённом положениями МР-3</w:t>
            </w:r>
            <w:r w:rsidRPr="001C6449">
              <w:t xml:space="preserve">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1C6449">
              <w:rPr>
                <w:lang w:val="en-US"/>
              </w:rPr>
              <w:t>pdf</w:t>
            </w:r>
            <w:r w:rsidRPr="001C6449">
              <w:t>.</w:t>
            </w:r>
          </w:p>
        </w:tc>
      </w:tr>
      <w:tr w:rsidR="001C6449" w:rsidRPr="001C6449" w:rsidTr="001C6449">
        <w:trPr>
          <w:trHeight w:val="589"/>
        </w:trPr>
        <w:tc>
          <w:tcPr>
            <w:tcW w:w="2694" w:type="dxa"/>
            <w:gridSpan w:val="2"/>
          </w:tcPr>
          <w:p w:rsidR="00DB4FF2" w:rsidRPr="001C6449" w:rsidRDefault="00DB4FF2" w:rsidP="003B0CD0">
            <w:pPr>
              <w:ind w:firstLine="63"/>
              <w:jc w:val="left"/>
              <w:rPr>
                <w:b/>
              </w:rPr>
            </w:pPr>
            <w:r w:rsidRPr="001C6449">
              <w:rPr>
                <w:b/>
                <w:lang w:val="en-US"/>
              </w:rPr>
              <w:t xml:space="preserve">V. </w:t>
            </w:r>
            <w:r w:rsidRPr="001C6449">
              <w:rPr>
                <w:b/>
              </w:rPr>
              <w:t>Охрана труда</w:t>
            </w:r>
          </w:p>
        </w:tc>
        <w:tc>
          <w:tcPr>
            <w:tcW w:w="7371" w:type="dxa"/>
          </w:tcPr>
          <w:p w:rsidR="00DB4FF2" w:rsidRPr="001C6449" w:rsidRDefault="00DB4FF2" w:rsidP="00A362E7">
            <w:pPr>
              <w:spacing w:after="240"/>
            </w:pPr>
            <w:r w:rsidRPr="001C6449">
              <w:t>Предусмотреть необходимые мероприятия по охране труда и технике безопасности, выполнив соответствующие расчёты.</w:t>
            </w:r>
          </w:p>
        </w:tc>
      </w:tr>
      <w:tr w:rsidR="001C6449" w:rsidRPr="001C6449" w:rsidTr="001C6449">
        <w:trPr>
          <w:trHeight w:val="628"/>
        </w:trPr>
        <w:tc>
          <w:tcPr>
            <w:tcW w:w="2694" w:type="dxa"/>
            <w:gridSpan w:val="2"/>
          </w:tcPr>
          <w:p w:rsidR="00DB4FF2" w:rsidRPr="001C6449" w:rsidRDefault="00DB4FF2" w:rsidP="003B0CD0">
            <w:pPr>
              <w:ind w:firstLine="0"/>
              <w:jc w:val="left"/>
              <w:rPr>
                <w:b/>
              </w:rPr>
            </w:pPr>
            <w:r w:rsidRPr="001C6449">
              <w:rPr>
                <w:b/>
                <w:lang w:val="en-US"/>
              </w:rPr>
              <w:t xml:space="preserve">VI. </w:t>
            </w:r>
            <w:r w:rsidRPr="001C6449">
              <w:rPr>
                <w:b/>
              </w:rPr>
              <w:t>Охрана окружающей среды</w:t>
            </w:r>
          </w:p>
        </w:tc>
        <w:tc>
          <w:tcPr>
            <w:tcW w:w="7371" w:type="dxa"/>
          </w:tcPr>
          <w:p w:rsidR="00DB4FF2" w:rsidRPr="001C6449" w:rsidRDefault="00DB4FF2" w:rsidP="00A362E7">
            <w:pPr>
              <w:spacing w:after="240"/>
            </w:pPr>
            <w:r w:rsidRPr="001C6449">
              <w:t>Предусмотреть мероприятия по защите и охране окружающей среды.</w:t>
            </w:r>
          </w:p>
        </w:tc>
      </w:tr>
    </w:tbl>
    <w:p w:rsidR="00DB4FF2" w:rsidRPr="00633A6A" w:rsidRDefault="00DB4FF2" w:rsidP="00DB4FF2">
      <w:pPr>
        <w:jc w:val="center"/>
        <w:rPr>
          <w:b/>
          <w:bCs/>
          <w:color w:val="0070C0"/>
          <w:kern w:val="32"/>
        </w:rPr>
      </w:pPr>
    </w:p>
    <w:p w:rsidR="00213845" w:rsidRDefault="00213845" w:rsidP="00DB4FF2">
      <w:pPr>
        <w:pStyle w:val="afffff5"/>
        <w:ind w:firstLine="0"/>
        <w:rPr>
          <w:rFonts w:ascii="Times New Roman" w:hAnsi="Times New Roman"/>
          <w:color w:val="0D0D0D" w:themeColor="text1" w:themeTint="F2"/>
          <w:sz w:val="24"/>
        </w:rPr>
      </w:pPr>
    </w:p>
    <w:p w:rsidR="00033A0B" w:rsidRDefault="00033A0B" w:rsidP="00DB4FF2">
      <w:pPr>
        <w:pStyle w:val="afffff5"/>
        <w:ind w:firstLine="0"/>
        <w:rPr>
          <w:rFonts w:ascii="Times New Roman" w:hAnsi="Times New Roman"/>
          <w:color w:val="0D0D0D" w:themeColor="text1" w:themeTint="F2"/>
          <w:sz w:val="24"/>
        </w:rPr>
      </w:pPr>
    </w:p>
    <w:p w:rsidR="00DB4FF2" w:rsidRPr="001C6449" w:rsidRDefault="00DB4FF2" w:rsidP="00DB4FF2">
      <w:pPr>
        <w:pStyle w:val="afffff5"/>
        <w:ind w:firstLine="0"/>
        <w:rPr>
          <w:rFonts w:ascii="Times New Roman" w:hAnsi="Times New Roman"/>
          <w:sz w:val="24"/>
        </w:rPr>
      </w:pPr>
      <w:r w:rsidRPr="001C6449">
        <w:rPr>
          <w:rFonts w:ascii="Times New Roman" w:hAnsi="Times New Roman"/>
          <w:sz w:val="24"/>
        </w:rPr>
        <w:t>Приложения к Техническому заданию:</w:t>
      </w:r>
    </w:p>
    <w:p w:rsidR="00DB4FF2" w:rsidRPr="001C6449" w:rsidRDefault="00DB4FF2" w:rsidP="00512423">
      <w:pPr>
        <w:pStyle w:val="aa"/>
        <w:numPr>
          <w:ilvl w:val="0"/>
          <w:numId w:val="35"/>
        </w:numPr>
        <w:contextualSpacing w:val="0"/>
        <w:rPr>
          <w:bCs/>
          <w:szCs w:val="22"/>
        </w:rPr>
      </w:pPr>
      <w:r w:rsidRPr="001C6449">
        <w:rPr>
          <w:bCs/>
          <w:szCs w:val="22"/>
        </w:rPr>
        <w:t xml:space="preserve">Приложение №1 </w:t>
      </w:r>
      <w:r w:rsidRPr="001C6449">
        <w:rPr>
          <w:szCs w:val="22"/>
        </w:rPr>
        <w:t>«Список терминов, определений и сокращений</w:t>
      </w:r>
      <w:r w:rsidRPr="001C6449">
        <w:rPr>
          <w:bCs/>
          <w:szCs w:val="22"/>
        </w:rPr>
        <w:t>»</w:t>
      </w:r>
      <w:r w:rsidRPr="001C6449">
        <w:rPr>
          <w:szCs w:val="22"/>
        </w:rPr>
        <w:t>.</w:t>
      </w:r>
    </w:p>
    <w:p w:rsidR="00DB4FF2" w:rsidRPr="001C6449" w:rsidRDefault="00DB4FF2" w:rsidP="00512423">
      <w:pPr>
        <w:pStyle w:val="aa"/>
        <w:numPr>
          <w:ilvl w:val="0"/>
          <w:numId w:val="35"/>
        </w:numPr>
        <w:contextualSpacing w:val="0"/>
        <w:rPr>
          <w:szCs w:val="22"/>
        </w:rPr>
      </w:pPr>
      <w:r w:rsidRPr="001C6449">
        <w:rPr>
          <w:szCs w:val="22"/>
        </w:rPr>
        <w:t>Приложение №2</w:t>
      </w:r>
      <w:r w:rsidRPr="001C6449">
        <w:rPr>
          <w:bCs/>
          <w:szCs w:val="22"/>
        </w:rPr>
        <w:t xml:space="preserve"> «Базовые архитектуры сети </w:t>
      </w:r>
      <w:r w:rsidRPr="001C6449">
        <w:rPr>
          <w:bCs/>
          <w:szCs w:val="22"/>
          <w:lang w:val="en-US"/>
        </w:rPr>
        <w:t>GPON</w:t>
      </w:r>
      <w:r w:rsidRPr="001C6449">
        <w:rPr>
          <w:szCs w:val="22"/>
        </w:rPr>
        <w:t>».</w:t>
      </w:r>
    </w:p>
    <w:p w:rsidR="00DB4FF2" w:rsidRPr="001C6449" w:rsidRDefault="00DB4FF2" w:rsidP="00512423">
      <w:pPr>
        <w:pStyle w:val="af5"/>
        <w:numPr>
          <w:ilvl w:val="0"/>
          <w:numId w:val="35"/>
        </w:numPr>
        <w:snapToGrid/>
        <w:rPr>
          <w:rFonts w:ascii="Times New Roman" w:hAnsi="Times New Roman"/>
          <w:bCs/>
          <w:sz w:val="24"/>
          <w:szCs w:val="22"/>
        </w:rPr>
      </w:pPr>
      <w:r w:rsidRPr="001C6449">
        <w:rPr>
          <w:rFonts w:ascii="Times New Roman" w:hAnsi="Times New Roman"/>
          <w:sz w:val="24"/>
          <w:szCs w:val="22"/>
        </w:rPr>
        <w:t>Приложение №3 «</w:t>
      </w:r>
      <w:r w:rsidRPr="001C6449">
        <w:rPr>
          <w:rFonts w:ascii="Times New Roman" w:hAnsi="Times New Roman"/>
          <w:bCs/>
          <w:sz w:val="24"/>
          <w:szCs w:val="22"/>
        </w:rPr>
        <w:t>Технические требования к оптическому кабелю».</w:t>
      </w:r>
    </w:p>
    <w:p w:rsidR="00DB4FF2" w:rsidRPr="001C6449" w:rsidRDefault="00DB4FF2" w:rsidP="00512423">
      <w:pPr>
        <w:pStyle w:val="af5"/>
        <w:numPr>
          <w:ilvl w:val="0"/>
          <w:numId w:val="35"/>
        </w:numPr>
        <w:snapToGrid/>
        <w:rPr>
          <w:rFonts w:ascii="Times New Roman" w:hAnsi="Times New Roman"/>
          <w:bCs/>
          <w:sz w:val="24"/>
          <w:szCs w:val="22"/>
        </w:rPr>
      </w:pPr>
      <w:r w:rsidRPr="001C6449">
        <w:rPr>
          <w:rFonts w:ascii="Times New Roman" w:hAnsi="Times New Roman"/>
          <w:sz w:val="24"/>
          <w:szCs w:val="22"/>
        </w:rPr>
        <w:t>Приложение №4 «Технические требования к ОРШ</w:t>
      </w:r>
      <w:r w:rsidR="00A441F7" w:rsidRPr="001C6449">
        <w:rPr>
          <w:rFonts w:ascii="Times New Roman" w:hAnsi="Times New Roman"/>
          <w:sz w:val="24"/>
          <w:szCs w:val="22"/>
        </w:rPr>
        <w:t xml:space="preserve">, </w:t>
      </w:r>
      <w:r w:rsidR="001757DA" w:rsidRPr="001C6449">
        <w:rPr>
          <w:rFonts w:ascii="Times New Roman" w:hAnsi="Times New Roman"/>
          <w:sz w:val="24"/>
          <w:szCs w:val="22"/>
        </w:rPr>
        <w:t xml:space="preserve">распределительным муфтам, </w:t>
      </w:r>
      <w:r w:rsidR="00A441F7" w:rsidRPr="001C6449">
        <w:rPr>
          <w:rFonts w:ascii="Times New Roman" w:hAnsi="Times New Roman"/>
          <w:sz w:val="24"/>
          <w:szCs w:val="22"/>
        </w:rPr>
        <w:t>ОРК</w:t>
      </w:r>
      <w:r w:rsidRPr="001C6449">
        <w:rPr>
          <w:rFonts w:ascii="Times New Roman" w:hAnsi="Times New Roman"/>
          <w:bCs/>
          <w:sz w:val="24"/>
          <w:szCs w:val="22"/>
        </w:rPr>
        <w:t>».</w:t>
      </w:r>
    </w:p>
    <w:p w:rsidR="00DB4FF2" w:rsidRPr="001C6449" w:rsidRDefault="00DB4FF2" w:rsidP="00512423">
      <w:pPr>
        <w:pStyle w:val="af5"/>
        <w:numPr>
          <w:ilvl w:val="0"/>
          <w:numId w:val="35"/>
        </w:numPr>
        <w:snapToGrid/>
        <w:rPr>
          <w:rFonts w:ascii="Times New Roman" w:hAnsi="Times New Roman"/>
          <w:bCs/>
          <w:sz w:val="24"/>
          <w:szCs w:val="22"/>
        </w:rPr>
      </w:pPr>
      <w:r w:rsidRPr="001C6449">
        <w:rPr>
          <w:rFonts w:ascii="Times New Roman" w:hAnsi="Times New Roman"/>
          <w:bCs/>
          <w:sz w:val="24"/>
          <w:szCs w:val="22"/>
        </w:rPr>
        <w:t xml:space="preserve">Приложение №5 </w:t>
      </w:r>
      <w:r w:rsidRPr="001C6449">
        <w:rPr>
          <w:rFonts w:ascii="Times New Roman" w:hAnsi="Times New Roman"/>
          <w:sz w:val="24"/>
          <w:szCs w:val="22"/>
        </w:rPr>
        <w:t>«Технические требования к Дроп-муфтам</w:t>
      </w:r>
      <w:r w:rsidRPr="001C6449">
        <w:rPr>
          <w:rFonts w:ascii="Times New Roman" w:hAnsi="Times New Roman"/>
          <w:bCs/>
          <w:sz w:val="24"/>
          <w:szCs w:val="22"/>
        </w:rPr>
        <w:t>».</w:t>
      </w:r>
    </w:p>
    <w:p w:rsidR="00DB4FF2" w:rsidRPr="001C6449" w:rsidRDefault="00DB4FF2" w:rsidP="00512423">
      <w:pPr>
        <w:pStyle w:val="af5"/>
        <w:numPr>
          <w:ilvl w:val="0"/>
          <w:numId w:val="35"/>
        </w:numPr>
        <w:snapToGrid/>
        <w:rPr>
          <w:rFonts w:ascii="Times New Roman" w:hAnsi="Times New Roman"/>
          <w:bCs/>
          <w:sz w:val="24"/>
          <w:szCs w:val="22"/>
        </w:rPr>
      </w:pPr>
      <w:r w:rsidRPr="001C6449">
        <w:rPr>
          <w:rFonts w:ascii="Times New Roman" w:hAnsi="Times New Roman"/>
          <w:bCs/>
          <w:sz w:val="24"/>
          <w:szCs w:val="22"/>
        </w:rPr>
        <w:t>Приложение №6 «</w:t>
      </w:r>
      <w:r w:rsidRPr="001C6449">
        <w:rPr>
          <w:rFonts w:ascii="Times New Roman" w:hAnsi="Times New Roman"/>
          <w:sz w:val="24"/>
          <w:szCs w:val="22"/>
        </w:rPr>
        <w:t>Формат имиджевой наклейки».</w:t>
      </w:r>
    </w:p>
    <w:p w:rsidR="00B9169B" w:rsidRPr="001C6449" w:rsidRDefault="00B9169B" w:rsidP="00DB4FF2">
      <w:pPr>
        <w:jc w:val="right"/>
      </w:pPr>
    </w:p>
    <w:p w:rsidR="00B9169B" w:rsidRPr="001C6449" w:rsidRDefault="00B9169B" w:rsidP="00DB4FF2">
      <w:pPr>
        <w:jc w:val="right"/>
      </w:pPr>
    </w:p>
    <w:p w:rsidR="001757DA" w:rsidRPr="001C6449" w:rsidRDefault="001757DA" w:rsidP="00DB4FF2">
      <w:pPr>
        <w:jc w:val="right"/>
      </w:pPr>
    </w:p>
    <w:p w:rsidR="001757DA" w:rsidRPr="001C6449" w:rsidRDefault="001757DA" w:rsidP="00DB4FF2">
      <w:pPr>
        <w:jc w:val="right"/>
      </w:pPr>
    </w:p>
    <w:tbl>
      <w:tblPr>
        <w:tblW w:w="0" w:type="dxa"/>
        <w:tblLayout w:type="fixed"/>
        <w:tblLook w:val="04A0" w:firstRow="1" w:lastRow="0" w:firstColumn="1" w:lastColumn="0" w:noHBand="0" w:noVBand="1"/>
      </w:tblPr>
      <w:tblGrid>
        <w:gridCol w:w="4962"/>
        <w:gridCol w:w="4892"/>
      </w:tblGrid>
      <w:tr w:rsidR="001C6449" w:rsidRPr="001C6449" w:rsidTr="00607B01">
        <w:tc>
          <w:tcPr>
            <w:tcW w:w="4962" w:type="dxa"/>
            <w:hideMark/>
          </w:tcPr>
          <w:p w:rsidR="00607B01" w:rsidRPr="001C6449" w:rsidRDefault="00607B01">
            <w:pPr>
              <w:widowControl w:val="0"/>
              <w:suppressAutoHyphens/>
              <w:ind w:left="318" w:firstLine="283"/>
              <w:rPr>
                <w:b/>
                <w:bCs/>
                <w:sz w:val="26"/>
                <w:szCs w:val="26"/>
                <w:lang w:eastAsia="en-US"/>
              </w:rPr>
            </w:pPr>
            <w:r w:rsidRPr="001C6449">
              <w:rPr>
                <w:b/>
                <w:bCs/>
                <w:sz w:val="26"/>
                <w:szCs w:val="26"/>
                <w:lang w:eastAsia="en-US"/>
              </w:rPr>
              <w:t>Заказчик:</w:t>
            </w:r>
          </w:p>
        </w:tc>
        <w:tc>
          <w:tcPr>
            <w:tcW w:w="4892" w:type="dxa"/>
            <w:hideMark/>
          </w:tcPr>
          <w:p w:rsidR="00607B01" w:rsidRPr="001C6449" w:rsidRDefault="00607B01">
            <w:pPr>
              <w:widowControl w:val="0"/>
              <w:suppressAutoHyphens/>
              <w:ind w:left="318" w:hanging="1"/>
              <w:rPr>
                <w:b/>
                <w:bCs/>
                <w:sz w:val="26"/>
                <w:szCs w:val="26"/>
                <w:lang w:eastAsia="en-US"/>
              </w:rPr>
            </w:pPr>
            <w:r w:rsidRPr="001C6449">
              <w:rPr>
                <w:b/>
                <w:bCs/>
                <w:sz w:val="26"/>
                <w:szCs w:val="26"/>
                <w:lang w:eastAsia="en-US"/>
              </w:rPr>
              <w:t>Подрядчик:</w:t>
            </w:r>
          </w:p>
        </w:tc>
      </w:tr>
      <w:tr w:rsidR="001C6449" w:rsidRPr="001C6449" w:rsidTr="00607B01">
        <w:tc>
          <w:tcPr>
            <w:tcW w:w="4962" w:type="dxa"/>
          </w:tcPr>
          <w:p w:rsidR="00607B01" w:rsidRPr="001C6449" w:rsidRDefault="00607B01">
            <w:pPr>
              <w:widowControl w:val="0"/>
              <w:suppressAutoHyphens/>
              <w:ind w:left="318" w:firstLine="283"/>
              <w:rPr>
                <w:sz w:val="26"/>
                <w:szCs w:val="26"/>
                <w:lang w:eastAsia="en-US"/>
              </w:rPr>
            </w:pPr>
          </w:p>
          <w:p w:rsidR="00607B01" w:rsidRPr="001C6449" w:rsidRDefault="00607B01">
            <w:pPr>
              <w:pStyle w:val="aff8"/>
              <w:widowControl w:val="0"/>
              <w:suppressAutoHyphens/>
              <w:ind w:left="318" w:firstLine="283"/>
              <w:rPr>
                <w:i w:val="0"/>
                <w:lang w:eastAsia="en-US"/>
              </w:rPr>
            </w:pPr>
            <w:r w:rsidRPr="001C6449">
              <w:rPr>
                <w:i w:val="0"/>
                <w:lang w:eastAsia="en-US"/>
              </w:rPr>
              <w:t>____________________</w:t>
            </w:r>
          </w:p>
          <w:p w:rsidR="00607B01" w:rsidRPr="001C6449" w:rsidRDefault="00607B01">
            <w:pPr>
              <w:widowControl w:val="0"/>
              <w:suppressAutoHyphens/>
              <w:ind w:left="318" w:firstLine="283"/>
              <w:rPr>
                <w:b/>
                <w:bCs/>
                <w:sz w:val="26"/>
                <w:szCs w:val="26"/>
                <w:lang w:eastAsia="en-US"/>
              </w:rPr>
            </w:pPr>
          </w:p>
        </w:tc>
        <w:tc>
          <w:tcPr>
            <w:tcW w:w="4892" w:type="dxa"/>
          </w:tcPr>
          <w:p w:rsidR="00607B01" w:rsidRPr="001C6449" w:rsidRDefault="00607B01">
            <w:pPr>
              <w:pStyle w:val="aff8"/>
              <w:widowControl w:val="0"/>
              <w:suppressAutoHyphens/>
              <w:ind w:left="318" w:hanging="1"/>
              <w:rPr>
                <w:i w:val="0"/>
                <w:lang w:eastAsia="en-US"/>
              </w:rPr>
            </w:pPr>
          </w:p>
          <w:p w:rsidR="00607B01" w:rsidRPr="001C6449" w:rsidRDefault="00607B01">
            <w:pPr>
              <w:pStyle w:val="1CharChar"/>
              <w:suppressAutoHyphens/>
              <w:ind w:left="318" w:hanging="1"/>
              <w:jc w:val="left"/>
              <w:rPr>
                <w:sz w:val="26"/>
                <w:szCs w:val="26"/>
                <w:lang w:val="ru-RU"/>
              </w:rPr>
            </w:pPr>
            <w:r w:rsidRPr="001C6449">
              <w:rPr>
                <w:sz w:val="26"/>
                <w:szCs w:val="26"/>
                <w:lang w:val="ru-RU"/>
              </w:rPr>
              <w:t>__________________</w:t>
            </w:r>
          </w:p>
          <w:p w:rsidR="00607B01" w:rsidRPr="001C6449" w:rsidRDefault="00607B01">
            <w:pPr>
              <w:widowControl w:val="0"/>
              <w:suppressAutoHyphens/>
              <w:ind w:left="318" w:hanging="1"/>
              <w:rPr>
                <w:b/>
                <w:bCs/>
                <w:sz w:val="26"/>
                <w:szCs w:val="26"/>
                <w:lang w:eastAsia="en-US"/>
              </w:rPr>
            </w:pPr>
          </w:p>
        </w:tc>
      </w:tr>
    </w:tbl>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033A0B" w:rsidRDefault="00033A0B" w:rsidP="00DB4FF2">
      <w:pPr>
        <w:jc w:val="right"/>
      </w:pPr>
    </w:p>
    <w:p w:rsidR="00033A0B" w:rsidRDefault="00033A0B" w:rsidP="00DB4FF2">
      <w:pPr>
        <w:jc w:val="right"/>
      </w:pPr>
    </w:p>
    <w:p w:rsidR="00033A0B" w:rsidRDefault="00033A0B" w:rsidP="00DB4FF2">
      <w:pPr>
        <w:jc w:val="right"/>
      </w:pPr>
    </w:p>
    <w:p w:rsidR="00033A0B" w:rsidRDefault="00033A0B" w:rsidP="00DB4FF2">
      <w:pPr>
        <w:jc w:val="right"/>
      </w:pPr>
    </w:p>
    <w:p w:rsidR="00033A0B" w:rsidRDefault="00033A0B" w:rsidP="00DB4FF2">
      <w:pPr>
        <w:jc w:val="right"/>
      </w:pPr>
    </w:p>
    <w:p w:rsidR="00033A0B" w:rsidRDefault="00033A0B" w:rsidP="00DB4FF2">
      <w:pPr>
        <w:jc w:val="right"/>
      </w:pPr>
    </w:p>
    <w:p w:rsidR="00033A0B" w:rsidRDefault="00033A0B" w:rsidP="00DB4FF2">
      <w:pPr>
        <w:jc w:val="right"/>
      </w:pPr>
    </w:p>
    <w:p w:rsidR="00033A0B" w:rsidRDefault="00033A0B" w:rsidP="00DB4FF2">
      <w:pPr>
        <w:jc w:val="right"/>
      </w:pPr>
    </w:p>
    <w:p w:rsidR="00033A0B" w:rsidRDefault="00033A0B" w:rsidP="00DB4FF2">
      <w:pPr>
        <w:jc w:val="right"/>
      </w:pPr>
    </w:p>
    <w:p w:rsidR="00033A0B" w:rsidRDefault="00033A0B" w:rsidP="00DB4FF2">
      <w:pPr>
        <w:jc w:val="right"/>
      </w:pPr>
    </w:p>
    <w:p w:rsidR="00033A0B" w:rsidRDefault="00033A0B" w:rsidP="00DB4FF2">
      <w:pPr>
        <w:jc w:val="right"/>
      </w:pPr>
    </w:p>
    <w:p w:rsidR="00033A0B" w:rsidRDefault="00033A0B" w:rsidP="00DB4FF2">
      <w:pPr>
        <w:jc w:val="right"/>
      </w:pPr>
    </w:p>
    <w:p w:rsidR="00DB4FF2" w:rsidRPr="00DD5251" w:rsidRDefault="00DB4FF2" w:rsidP="00DB4FF2">
      <w:pPr>
        <w:jc w:val="right"/>
      </w:pPr>
      <w:r w:rsidRPr="00DD5251">
        <w:t>Приложение №</w:t>
      </w:r>
      <w:r w:rsidR="00887D0E" w:rsidRPr="00DD5251">
        <w:t xml:space="preserve"> </w:t>
      </w:r>
      <w:r w:rsidRPr="00DD5251">
        <w:t>1 к Техническому заданию</w:t>
      </w:r>
    </w:p>
    <w:p w:rsidR="00DB4FF2" w:rsidRPr="00DD5251" w:rsidRDefault="00DB4FF2" w:rsidP="00DB4FF2"/>
    <w:p w:rsidR="00301BD4" w:rsidRPr="00DD5251" w:rsidRDefault="00DB4FF2" w:rsidP="00DB4FF2">
      <w:pPr>
        <w:jc w:val="center"/>
        <w:rPr>
          <w:b/>
        </w:rPr>
      </w:pPr>
      <w:r w:rsidRPr="00DD5251">
        <w:rPr>
          <w:b/>
        </w:rPr>
        <w:t>Список терминов, определений и сокращений</w:t>
      </w:r>
    </w:p>
    <w:p w:rsidR="00883E46" w:rsidRPr="00DD5251" w:rsidRDefault="00883E46" w:rsidP="00B85CDC">
      <w:pPr>
        <w:jc w:val="center"/>
        <w:rPr>
          <w:b/>
        </w:rPr>
      </w:pPr>
    </w:p>
    <w:p w:rsidR="00CE0BFF" w:rsidRPr="00DD5251" w:rsidRDefault="00CE0BFF" w:rsidP="00B85CDC">
      <w:pPr>
        <w:ind w:firstLine="0"/>
        <w:rPr>
          <w:szCs w:val="26"/>
        </w:rPr>
      </w:pPr>
      <w:r w:rsidRPr="00DD5251">
        <w:rPr>
          <w:b/>
          <w:szCs w:val="26"/>
        </w:rPr>
        <w:t xml:space="preserve">          </w:t>
      </w:r>
      <w:r w:rsidRPr="00DD5251">
        <w:rPr>
          <w:b/>
          <w:szCs w:val="26"/>
          <w:lang w:val="en-US"/>
        </w:rPr>
        <w:t>GPON</w:t>
      </w:r>
      <w:r w:rsidRPr="00DD5251">
        <w:rPr>
          <w:b/>
          <w:szCs w:val="26"/>
        </w:rPr>
        <w:t xml:space="preserve"> - </w:t>
      </w:r>
      <w:r w:rsidRPr="00DD5251">
        <w:rPr>
          <w:szCs w:val="26"/>
          <w:lang w:val="en-US"/>
        </w:rPr>
        <w:t>Gigabit</w:t>
      </w:r>
      <w:r w:rsidRPr="00DD5251">
        <w:rPr>
          <w:szCs w:val="26"/>
        </w:rPr>
        <w:t xml:space="preserve"> </w:t>
      </w:r>
      <w:r w:rsidRPr="00DD5251">
        <w:rPr>
          <w:szCs w:val="26"/>
          <w:lang w:val="en-US"/>
        </w:rPr>
        <w:t>Passive</w:t>
      </w:r>
      <w:r w:rsidRPr="00DD5251">
        <w:rPr>
          <w:szCs w:val="26"/>
        </w:rPr>
        <w:t xml:space="preserve"> </w:t>
      </w:r>
      <w:r w:rsidRPr="00DD5251">
        <w:rPr>
          <w:szCs w:val="26"/>
          <w:lang w:val="en-US"/>
        </w:rPr>
        <w:t>Optical</w:t>
      </w:r>
      <w:r w:rsidRPr="00DD5251">
        <w:rPr>
          <w:szCs w:val="26"/>
        </w:rPr>
        <w:t xml:space="preserve"> </w:t>
      </w:r>
      <w:r w:rsidRPr="00DD5251">
        <w:rPr>
          <w:szCs w:val="26"/>
          <w:lang w:val="en-US"/>
        </w:rPr>
        <w:t>Network</w:t>
      </w:r>
      <w:r w:rsidRPr="00DD5251">
        <w:rPr>
          <w:szCs w:val="26"/>
        </w:rPr>
        <w:t>-</w:t>
      </w:r>
      <w:r w:rsidRPr="00DD5251">
        <w:t xml:space="preserve"> </w:t>
      </w:r>
      <w:r w:rsidRPr="00DD5251">
        <w:rPr>
          <w:szCs w:val="26"/>
        </w:rPr>
        <w:t>Гигабитная пассивная оптическая сеть</w:t>
      </w:r>
    </w:p>
    <w:p w:rsidR="00994702" w:rsidRPr="00DD5251" w:rsidRDefault="00994702" w:rsidP="00B85CDC">
      <w:pPr>
        <w:ind w:firstLine="0"/>
        <w:rPr>
          <w:b/>
          <w:sz w:val="22"/>
        </w:rPr>
      </w:pPr>
    </w:p>
    <w:p w:rsidR="00CE0BFF" w:rsidRPr="00DD5251" w:rsidRDefault="00CE0BFF" w:rsidP="00B85CDC">
      <w:pPr>
        <w:ind w:firstLine="0"/>
        <w:rPr>
          <w:szCs w:val="26"/>
          <w:lang w:val="en-US"/>
        </w:rPr>
      </w:pPr>
      <w:r w:rsidRPr="00DD5251">
        <w:rPr>
          <w:b/>
          <w:szCs w:val="26"/>
        </w:rPr>
        <w:t xml:space="preserve">          </w:t>
      </w:r>
      <w:r w:rsidRPr="00DD5251">
        <w:rPr>
          <w:b/>
          <w:szCs w:val="26"/>
          <w:lang w:val="en-US"/>
        </w:rPr>
        <w:t xml:space="preserve">OLT - </w:t>
      </w:r>
      <w:r w:rsidR="00994702" w:rsidRPr="00DD5251">
        <w:rPr>
          <w:szCs w:val="26"/>
          <w:lang w:val="en-US"/>
        </w:rPr>
        <w:t xml:space="preserve">Optical Line Termination - </w:t>
      </w:r>
      <w:r w:rsidR="00994702" w:rsidRPr="00DD5251">
        <w:rPr>
          <w:szCs w:val="26"/>
        </w:rPr>
        <w:t>Оптическое</w:t>
      </w:r>
      <w:r w:rsidR="00994702" w:rsidRPr="00DD5251">
        <w:rPr>
          <w:szCs w:val="26"/>
          <w:lang w:val="en-US"/>
        </w:rPr>
        <w:t xml:space="preserve"> </w:t>
      </w:r>
      <w:r w:rsidR="00994702" w:rsidRPr="00DD5251">
        <w:rPr>
          <w:szCs w:val="26"/>
        </w:rPr>
        <w:t>линейное</w:t>
      </w:r>
      <w:r w:rsidR="00994702" w:rsidRPr="00DD5251">
        <w:rPr>
          <w:szCs w:val="26"/>
          <w:lang w:val="en-US"/>
        </w:rPr>
        <w:t xml:space="preserve"> </w:t>
      </w:r>
      <w:r w:rsidR="00994702" w:rsidRPr="00DD5251">
        <w:rPr>
          <w:szCs w:val="26"/>
        </w:rPr>
        <w:t>окончание</w:t>
      </w:r>
    </w:p>
    <w:p w:rsidR="00994702" w:rsidRPr="00DD5251" w:rsidRDefault="00994702" w:rsidP="00B85CDC">
      <w:pPr>
        <w:ind w:firstLine="0"/>
        <w:rPr>
          <w:szCs w:val="26"/>
          <w:lang w:val="en-US"/>
        </w:rPr>
      </w:pPr>
    </w:p>
    <w:p w:rsidR="00994702" w:rsidRPr="00DD5251" w:rsidRDefault="00994702" w:rsidP="00B85CDC">
      <w:pPr>
        <w:ind w:firstLine="0"/>
        <w:rPr>
          <w:szCs w:val="26"/>
          <w:lang w:val="en-US"/>
        </w:rPr>
      </w:pPr>
      <w:r w:rsidRPr="00DD5251">
        <w:rPr>
          <w:szCs w:val="26"/>
          <w:lang w:val="en-US"/>
        </w:rPr>
        <w:t xml:space="preserve">          </w:t>
      </w:r>
      <w:r w:rsidRPr="00DD5251">
        <w:rPr>
          <w:b/>
          <w:szCs w:val="26"/>
          <w:lang w:val="en-US"/>
        </w:rPr>
        <w:t xml:space="preserve">ONT - </w:t>
      </w:r>
      <w:r w:rsidRPr="00DD5251">
        <w:rPr>
          <w:szCs w:val="26"/>
          <w:lang w:val="en-US"/>
        </w:rPr>
        <w:t xml:space="preserve">Optical Network Terminal - </w:t>
      </w:r>
      <w:r w:rsidRPr="00DD5251">
        <w:rPr>
          <w:szCs w:val="26"/>
        </w:rPr>
        <w:t>Оптическое</w:t>
      </w:r>
      <w:r w:rsidRPr="00DD5251">
        <w:rPr>
          <w:szCs w:val="26"/>
          <w:lang w:val="en-US"/>
        </w:rPr>
        <w:t xml:space="preserve"> </w:t>
      </w:r>
      <w:r w:rsidRPr="00DD5251">
        <w:rPr>
          <w:szCs w:val="26"/>
        </w:rPr>
        <w:t>сетевое</w:t>
      </w:r>
      <w:r w:rsidRPr="00DD5251">
        <w:rPr>
          <w:szCs w:val="26"/>
          <w:lang w:val="en-US"/>
        </w:rPr>
        <w:t xml:space="preserve"> </w:t>
      </w:r>
      <w:r w:rsidRPr="00DD5251">
        <w:rPr>
          <w:szCs w:val="26"/>
        </w:rPr>
        <w:t>окончание</w:t>
      </w:r>
    </w:p>
    <w:p w:rsidR="00994702" w:rsidRPr="00DD5251" w:rsidRDefault="00994702" w:rsidP="00B85CDC">
      <w:pPr>
        <w:ind w:firstLine="0"/>
        <w:rPr>
          <w:szCs w:val="26"/>
          <w:lang w:val="en-US"/>
        </w:rPr>
      </w:pPr>
    </w:p>
    <w:p w:rsidR="00994702" w:rsidRPr="00DD5251" w:rsidRDefault="00994702" w:rsidP="00B85CDC">
      <w:pPr>
        <w:ind w:firstLine="0"/>
        <w:rPr>
          <w:b/>
          <w:sz w:val="22"/>
          <w:lang w:val="en-US"/>
        </w:rPr>
      </w:pPr>
      <w:r w:rsidRPr="00DD5251">
        <w:rPr>
          <w:b/>
          <w:szCs w:val="26"/>
          <w:lang w:val="en-US"/>
        </w:rPr>
        <w:t xml:space="preserve">          PON - </w:t>
      </w:r>
      <w:r w:rsidRPr="00DD5251">
        <w:rPr>
          <w:szCs w:val="26"/>
          <w:lang w:val="en-US"/>
        </w:rPr>
        <w:t xml:space="preserve">Passive Optical Network - </w:t>
      </w:r>
      <w:r w:rsidRPr="00DD5251">
        <w:rPr>
          <w:szCs w:val="26"/>
        </w:rPr>
        <w:t>Пассивная</w:t>
      </w:r>
      <w:r w:rsidRPr="00DD5251">
        <w:rPr>
          <w:szCs w:val="26"/>
          <w:lang w:val="en-US"/>
        </w:rPr>
        <w:t xml:space="preserve"> </w:t>
      </w:r>
      <w:r w:rsidRPr="00DD5251">
        <w:rPr>
          <w:szCs w:val="26"/>
        </w:rPr>
        <w:t>оптическая</w:t>
      </w:r>
      <w:r w:rsidRPr="00DD5251">
        <w:rPr>
          <w:szCs w:val="26"/>
          <w:lang w:val="en-US"/>
        </w:rPr>
        <w:t xml:space="preserve"> </w:t>
      </w:r>
      <w:r w:rsidRPr="00DD5251">
        <w:rPr>
          <w:szCs w:val="26"/>
        </w:rPr>
        <w:t>сеть</w:t>
      </w:r>
    </w:p>
    <w:p w:rsidR="00883E46" w:rsidRPr="00DD5251" w:rsidRDefault="00883E46" w:rsidP="00B85CDC">
      <w:pPr>
        <w:ind w:firstLine="0"/>
        <w:jc w:val="center"/>
        <w:rPr>
          <w:b/>
          <w:lang w:val="en-US"/>
        </w:rPr>
      </w:pPr>
    </w:p>
    <w:p w:rsidR="00883E46" w:rsidRPr="00DD5251" w:rsidRDefault="00883E46" w:rsidP="00B85CDC">
      <w:pPr>
        <w:ind w:firstLine="0"/>
      </w:pPr>
      <w:r w:rsidRPr="00DD5251">
        <w:rPr>
          <w:b/>
          <w:lang w:val="en-US"/>
        </w:rPr>
        <w:t xml:space="preserve">          </w:t>
      </w:r>
      <w:r w:rsidRPr="00DD5251">
        <w:rPr>
          <w:b/>
        </w:rPr>
        <w:t xml:space="preserve">ВОК - </w:t>
      </w:r>
      <w:r w:rsidRPr="00DD5251">
        <w:t>Волоконно-оптический кабель</w:t>
      </w:r>
    </w:p>
    <w:p w:rsidR="00994702" w:rsidRPr="00DD5251" w:rsidRDefault="00994702" w:rsidP="00B85CDC">
      <w:pPr>
        <w:ind w:firstLine="0"/>
        <w:rPr>
          <w:b/>
        </w:rPr>
      </w:pPr>
    </w:p>
    <w:p w:rsidR="0001328D" w:rsidRPr="00DD5251" w:rsidRDefault="0001328D" w:rsidP="00B85CDC">
      <w:pPr>
        <w:ind w:firstLine="0"/>
      </w:pPr>
      <w:r w:rsidRPr="00DD5251">
        <w:rPr>
          <w:b/>
        </w:rPr>
        <w:t xml:space="preserve">          ВОЛС - </w:t>
      </w:r>
      <w:r w:rsidRPr="00DD5251">
        <w:t>Волоконно-оптическая линия связи</w:t>
      </w:r>
    </w:p>
    <w:p w:rsidR="00994702" w:rsidRPr="00DD5251" w:rsidRDefault="00994702" w:rsidP="00B85CDC">
      <w:pPr>
        <w:ind w:firstLine="0"/>
        <w:rPr>
          <w:b/>
        </w:rPr>
      </w:pPr>
    </w:p>
    <w:p w:rsidR="0001328D" w:rsidRPr="00DD5251" w:rsidRDefault="0067318B" w:rsidP="00B85CDC">
      <w:pPr>
        <w:ind w:firstLine="0"/>
        <w:rPr>
          <w:szCs w:val="26"/>
        </w:rPr>
      </w:pPr>
      <w:r w:rsidRPr="00DD5251">
        <w:rPr>
          <w:sz w:val="26"/>
          <w:szCs w:val="26"/>
        </w:rPr>
        <w:t xml:space="preserve">        </w:t>
      </w:r>
      <w:r w:rsidRPr="00DD5251">
        <w:rPr>
          <w:b/>
          <w:sz w:val="26"/>
          <w:szCs w:val="26"/>
        </w:rPr>
        <w:t xml:space="preserve"> ГЗШ -</w:t>
      </w:r>
      <w:r w:rsidRPr="00DD5251">
        <w:t xml:space="preserve"> </w:t>
      </w:r>
      <w:r w:rsidRPr="00DD5251">
        <w:rPr>
          <w:szCs w:val="26"/>
        </w:rPr>
        <w:t>Групповая заземляющая шина</w:t>
      </w:r>
    </w:p>
    <w:p w:rsidR="00994702" w:rsidRPr="00DD5251" w:rsidRDefault="00994702" w:rsidP="00B85CDC">
      <w:pPr>
        <w:ind w:firstLine="0"/>
        <w:rPr>
          <w:szCs w:val="26"/>
        </w:rPr>
      </w:pPr>
    </w:p>
    <w:p w:rsidR="0067318B" w:rsidRPr="00DD5251" w:rsidRDefault="0067318B" w:rsidP="00B85CDC">
      <w:pPr>
        <w:ind w:firstLine="0"/>
      </w:pPr>
      <w:r w:rsidRPr="00DD5251">
        <w:rPr>
          <w:b/>
        </w:rPr>
        <w:t xml:space="preserve">          ДМ -</w:t>
      </w:r>
      <w:r w:rsidRPr="00DD5251">
        <w:t xml:space="preserve"> Дроп-муфта</w:t>
      </w:r>
    </w:p>
    <w:p w:rsidR="00994702" w:rsidRPr="00DD5251" w:rsidRDefault="00994702" w:rsidP="00B85CDC">
      <w:pPr>
        <w:rPr>
          <w:b/>
        </w:rPr>
      </w:pPr>
    </w:p>
    <w:p w:rsidR="00994702" w:rsidRPr="00DD5251" w:rsidRDefault="00301BD4" w:rsidP="00B85CDC">
      <w:pPr>
        <w:ind w:firstLine="567"/>
      </w:pPr>
      <w:r w:rsidRPr="00DD5251">
        <w:rPr>
          <w:b/>
        </w:rPr>
        <w:t>Домовая распределительная сеть (ДРС)-</w:t>
      </w:r>
      <w:r w:rsidRPr="00DD5251">
        <w:t xml:space="preserve">  совокупность вертикальных и горизонтальных участков распределительного кабеля и промежуточных коммутационных устройств, смонтированных в доме, и предназначенных для подключения абонентского оборудования</w:t>
      </w:r>
      <w:r w:rsidR="00583795" w:rsidRPr="00DD5251">
        <w:t>.</w:t>
      </w:r>
    </w:p>
    <w:p w:rsidR="00583795" w:rsidRPr="00DD5251" w:rsidRDefault="00583795" w:rsidP="00B85CDC">
      <w:pPr>
        <w:ind w:firstLine="567"/>
      </w:pPr>
      <w:r w:rsidRPr="00DD5251">
        <w:rPr>
          <w:b/>
        </w:rPr>
        <w:t xml:space="preserve">Заказчик - </w:t>
      </w:r>
      <w:r w:rsidRPr="00DD5251">
        <w:t>ПАО «Башинформсвязь».</w:t>
      </w:r>
    </w:p>
    <w:p w:rsidR="00994702" w:rsidRPr="00DD5251" w:rsidRDefault="00994702" w:rsidP="00B85CDC">
      <w:pPr>
        <w:ind w:firstLine="567"/>
      </w:pPr>
    </w:p>
    <w:p w:rsidR="00583795" w:rsidRPr="00DD5251" w:rsidRDefault="00583795" w:rsidP="00B85CDC">
      <w:pPr>
        <w:ind w:firstLine="567"/>
      </w:pPr>
      <w:r w:rsidRPr="00DD5251">
        <w:rPr>
          <w:b/>
        </w:rPr>
        <w:t xml:space="preserve">Кластер - </w:t>
      </w:r>
      <w:r w:rsidRPr="00DD5251">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PON ШПД во всех зданиях кластера. Количество зданий, входящих в кластер определяется числом волокон корневого кабеля ВОЛС, идущего от опорного узла.</w:t>
      </w:r>
    </w:p>
    <w:p w:rsidR="00994702" w:rsidRPr="00DD5251" w:rsidRDefault="00994702" w:rsidP="00B85CDC">
      <w:pPr>
        <w:ind w:firstLine="567"/>
      </w:pPr>
    </w:p>
    <w:p w:rsidR="00583795" w:rsidRPr="00DD5251" w:rsidRDefault="00583795" w:rsidP="00B85CDC">
      <w:pPr>
        <w:ind w:firstLine="567"/>
        <w:contextualSpacing/>
      </w:pPr>
      <w:r w:rsidRPr="00DD5251">
        <w:rPr>
          <w:b/>
        </w:rPr>
        <w:t>Корневой кабель ВОЛС</w:t>
      </w:r>
      <w:r w:rsidRPr="00DD5251">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разветвительной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994702" w:rsidRPr="00DD5251" w:rsidRDefault="00994702" w:rsidP="00B85CDC">
      <w:pPr>
        <w:ind w:firstLine="567"/>
        <w:contextualSpacing/>
      </w:pPr>
    </w:p>
    <w:p w:rsidR="0001328D" w:rsidRPr="00DD5251" w:rsidRDefault="0059177F" w:rsidP="00B85CDC">
      <w:pPr>
        <w:ind w:firstLine="567"/>
        <w:contextualSpacing/>
        <w:rPr>
          <w:szCs w:val="26"/>
        </w:rPr>
      </w:pPr>
      <w:r w:rsidRPr="00DD5251">
        <w:rPr>
          <w:b/>
          <w:szCs w:val="26"/>
        </w:rPr>
        <w:t xml:space="preserve">КТВ - </w:t>
      </w:r>
      <w:r w:rsidRPr="00DD5251">
        <w:rPr>
          <w:szCs w:val="26"/>
        </w:rPr>
        <w:t>Кабельное телевидение</w:t>
      </w:r>
    </w:p>
    <w:p w:rsidR="002E4CC5" w:rsidRPr="00DD5251" w:rsidRDefault="002E4CC5" w:rsidP="00B85CDC">
      <w:pPr>
        <w:ind w:firstLine="567"/>
        <w:contextualSpacing/>
        <w:rPr>
          <w:szCs w:val="26"/>
        </w:rPr>
      </w:pPr>
    </w:p>
    <w:p w:rsidR="002E4CC5" w:rsidRPr="00DD5251" w:rsidRDefault="002E4CC5" w:rsidP="00B85CDC">
      <w:pPr>
        <w:ind w:firstLine="567"/>
        <w:rPr>
          <w:szCs w:val="26"/>
        </w:rPr>
      </w:pPr>
      <w:r w:rsidRPr="00DD5251">
        <w:rPr>
          <w:b/>
          <w:szCs w:val="26"/>
        </w:rPr>
        <w:t xml:space="preserve">ЛКС - </w:t>
      </w:r>
      <w:r w:rsidRPr="00DD5251">
        <w:rPr>
          <w:szCs w:val="26"/>
        </w:rPr>
        <w:t>Линейно-кабельные сооружения</w:t>
      </w:r>
    </w:p>
    <w:p w:rsidR="00994702" w:rsidRPr="00DD5251" w:rsidRDefault="00994702" w:rsidP="00B85CDC">
      <w:pPr>
        <w:ind w:firstLine="567"/>
        <w:contextualSpacing/>
        <w:rPr>
          <w:b/>
          <w:sz w:val="22"/>
        </w:rPr>
      </w:pPr>
    </w:p>
    <w:p w:rsidR="00190B55" w:rsidRPr="00DD5251" w:rsidRDefault="00190B55" w:rsidP="00B85CDC">
      <w:pPr>
        <w:ind w:firstLine="567"/>
      </w:pPr>
      <w:r w:rsidRPr="00DD5251">
        <w:rPr>
          <w:b/>
        </w:rPr>
        <w:t>Магистральные волокна</w:t>
      </w:r>
      <w:r w:rsidRPr="00DD5251">
        <w:t xml:space="preserve"> – волокна магистральной ВОЛС от оптического кросса опорного узла до:</w:t>
      </w:r>
    </w:p>
    <w:p w:rsidR="00190B55" w:rsidRPr="00DD5251" w:rsidRDefault="00190B55" w:rsidP="00B85CDC">
      <w:pPr>
        <w:pStyle w:val="aa"/>
        <w:numPr>
          <w:ilvl w:val="0"/>
          <w:numId w:val="45"/>
        </w:numPr>
        <w:ind w:left="0" w:firstLine="567"/>
      </w:pPr>
      <w:r w:rsidRPr="00DD5251">
        <w:t xml:space="preserve">входа сплиттера ДРС, устанавливаемого в оптическом распределительном шкафу (ОРШ) сети </w:t>
      </w:r>
      <w:r w:rsidRPr="00DD5251">
        <w:rPr>
          <w:lang w:val="en-US"/>
        </w:rPr>
        <w:t>PON</w:t>
      </w:r>
      <w:r w:rsidRPr="00DD5251">
        <w:t xml:space="preserve">; </w:t>
      </w:r>
    </w:p>
    <w:p w:rsidR="00190B55" w:rsidRPr="00DD5251" w:rsidRDefault="00190B55" w:rsidP="00B85CDC">
      <w:pPr>
        <w:pStyle w:val="aa"/>
        <w:numPr>
          <w:ilvl w:val="0"/>
          <w:numId w:val="45"/>
        </w:numPr>
        <w:ind w:left="0" w:firstLine="567"/>
      </w:pPr>
      <w:r w:rsidRPr="00DD5251">
        <w:t>оптического кросса в шкафу FTTН, к которому подключается коммутатор доступа;</w:t>
      </w:r>
    </w:p>
    <w:p w:rsidR="00190B55" w:rsidRPr="00DD5251" w:rsidRDefault="00190B55" w:rsidP="00B85CDC">
      <w:pPr>
        <w:pStyle w:val="aa"/>
        <w:numPr>
          <w:ilvl w:val="0"/>
          <w:numId w:val="45"/>
        </w:numPr>
        <w:ind w:left="0" w:firstLine="567"/>
      </w:pPr>
      <w:r w:rsidRPr="00DD5251">
        <w:t xml:space="preserve">оптического кросса в шкафу FTTC, к которому подключается </w:t>
      </w:r>
      <w:r w:rsidRPr="00DD5251">
        <w:rPr>
          <w:lang w:val="en-US"/>
        </w:rPr>
        <w:t>MSAN</w:t>
      </w:r>
      <w:r w:rsidRPr="00DD5251">
        <w:t>;</w:t>
      </w:r>
    </w:p>
    <w:p w:rsidR="00190B55" w:rsidRPr="00DD5251" w:rsidRDefault="00190B55" w:rsidP="00B85CDC">
      <w:r w:rsidRPr="00DD5251">
        <w:t>оптического кросса базовой станции СПС (зарезервированные для подключения базовых станций GSM/UMTS/LTE);</w:t>
      </w:r>
    </w:p>
    <w:p w:rsidR="0001328D" w:rsidRPr="00DD5251" w:rsidRDefault="00190B55" w:rsidP="00B85CDC">
      <w:pPr>
        <w:pStyle w:val="aa"/>
        <w:numPr>
          <w:ilvl w:val="0"/>
          <w:numId w:val="45"/>
        </w:numPr>
        <w:ind w:left="709" w:hanging="142"/>
      </w:pPr>
      <w:r w:rsidRPr="00DD5251">
        <w:t>ближайшей муфты к зданию, зарезервированные для ОКН.</w:t>
      </w:r>
    </w:p>
    <w:p w:rsidR="00994702" w:rsidRPr="00DD5251" w:rsidRDefault="00994702" w:rsidP="00B85CDC">
      <w:pPr>
        <w:pStyle w:val="aa"/>
        <w:ind w:left="709"/>
      </w:pPr>
    </w:p>
    <w:p w:rsidR="0001328D" w:rsidRPr="00DD5251" w:rsidRDefault="0001328D" w:rsidP="00B85CDC">
      <w:pPr>
        <w:pStyle w:val="aa"/>
        <w:ind w:left="709" w:hanging="142"/>
      </w:pPr>
      <w:r w:rsidRPr="00DD5251">
        <w:rPr>
          <w:b/>
        </w:rPr>
        <w:t xml:space="preserve">МКД - </w:t>
      </w:r>
      <w:r w:rsidRPr="00DD5251">
        <w:t>Многоквартирный дом</w:t>
      </w:r>
    </w:p>
    <w:p w:rsidR="00994702" w:rsidRPr="00DD5251" w:rsidRDefault="00994702" w:rsidP="00B85CDC">
      <w:pPr>
        <w:pStyle w:val="aa"/>
        <w:ind w:left="709" w:hanging="142"/>
      </w:pPr>
    </w:p>
    <w:p w:rsidR="0001328D" w:rsidRPr="00DD5251" w:rsidRDefault="0001328D" w:rsidP="00B85CDC">
      <w:pPr>
        <w:ind w:firstLine="567"/>
      </w:pPr>
      <w:r w:rsidRPr="00DD5251">
        <w:rPr>
          <w:b/>
        </w:rPr>
        <w:t xml:space="preserve">Монтированная ёмкость станционных портов оборудования OLT или монтированная ёмкость OLT PON- </w:t>
      </w:r>
      <w:r w:rsidR="00887D0E" w:rsidRPr="00DD5251">
        <w:t>к</w:t>
      </w:r>
      <w:r w:rsidRPr="00DD5251">
        <w:t xml:space="preserve">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ёмкости. В общем случае вычисляется: </w:t>
      </w:r>
    </w:p>
    <w:p w:rsidR="0001328D" w:rsidRPr="00DD5251" w:rsidRDefault="0001328D" w:rsidP="00B85CDC">
      <w:pPr>
        <w:ind w:firstLine="567"/>
      </w:pPr>
      <w:r w:rsidRPr="00DD5251">
        <w:t>Nolt = кол-во PON линк * 32</w:t>
      </w:r>
    </w:p>
    <w:p w:rsidR="0001328D" w:rsidRPr="00DD5251" w:rsidRDefault="0001328D" w:rsidP="00B85CDC">
      <w:pPr>
        <w:ind w:firstLine="567"/>
      </w:pPr>
      <w:r w:rsidRPr="00DD5251">
        <w:t>где: GPON линк – оптический интерфейс линейной платы PON оборудования OLT</w:t>
      </w:r>
    </w:p>
    <w:p w:rsidR="00994702" w:rsidRPr="00DD5251" w:rsidRDefault="00994702" w:rsidP="00B85CDC">
      <w:pPr>
        <w:ind w:firstLine="567"/>
      </w:pPr>
    </w:p>
    <w:p w:rsidR="00DB4FF2" w:rsidRPr="00DD5251" w:rsidRDefault="00DB4FF2" w:rsidP="00B85CDC">
      <w:pPr>
        <w:ind w:firstLine="567"/>
      </w:pPr>
      <w:r w:rsidRPr="00DD5251">
        <w:rPr>
          <w:b/>
        </w:rPr>
        <w:t>Облако</w:t>
      </w:r>
      <w:r w:rsidRPr="00DD5251">
        <w:t xml:space="preserve"> - здания на территории города (</w:t>
      </w:r>
      <w:r w:rsidR="00713534" w:rsidRPr="00DD5251">
        <w:t>населённого</w:t>
      </w:r>
      <w:r w:rsidRPr="00DD5251">
        <w:t xml:space="preserve"> пункта), охваченные сетью </w:t>
      </w:r>
      <w:r w:rsidRPr="00DD5251">
        <w:rPr>
          <w:lang w:val="en-US"/>
        </w:rPr>
        <w:t>PON</w:t>
      </w:r>
      <w:r w:rsidRPr="00DD5251">
        <w:t xml:space="preserve"> ШПД от одного опорного узла.</w:t>
      </w:r>
    </w:p>
    <w:p w:rsidR="00994702" w:rsidRPr="00DD5251" w:rsidRDefault="00994702" w:rsidP="00B85CDC">
      <w:pPr>
        <w:ind w:firstLine="567"/>
      </w:pPr>
    </w:p>
    <w:p w:rsidR="00DB4FF2" w:rsidRPr="00DD5251" w:rsidRDefault="0001328D" w:rsidP="00B85CDC">
      <w:pPr>
        <w:ind w:firstLine="567"/>
      </w:pPr>
      <w:r w:rsidRPr="00DD5251">
        <w:rPr>
          <w:b/>
        </w:rPr>
        <w:t xml:space="preserve">Общество- </w:t>
      </w:r>
      <w:r w:rsidRPr="00DD5251">
        <w:t>ПАО «Башинформсвязь»</w:t>
      </w:r>
    </w:p>
    <w:p w:rsidR="00994702" w:rsidRPr="00DD5251" w:rsidRDefault="00994702" w:rsidP="00B85CDC">
      <w:pPr>
        <w:ind w:firstLine="567"/>
      </w:pPr>
    </w:p>
    <w:p w:rsidR="000B7228" w:rsidRPr="00DD5251" w:rsidRDefault="000B7228" w:rsidP="00B85CDC">
      <w:pPr>
        <w:ind w:firstLine="567"/>
        <w:rPr>
          <w:szCs w:val="26"/>
        </w:rPr>
      </w:pPr>
      <w:r w:rsidRPr="00DD5251">
        <w:rPr>
          <w:b/>
        </w:rPr>
        <w:t>ОАК</w:t>
      </w:r>
      <w:r w:rsidRPr="00DD5251">
        <w:t xml:space="preserve"> - </w:t>
      </w:r>
      <w:r w:rsidRPr="00DD5251">
        <w:rPr>
          <w:szCs w:val="26"/>
        </w:rPr>
        <w:t>Оптический абонентский кабель</w:t>
      </w:r>
    </w:p>
    <w:p w:rsidR="00994702" w:rsidRPr="00DD5251" w:rsidRDefault="00994702" w:rsidP="00B85CDC">
      <w:pPr>
        <w:ind w:firstLine="567"/>
      </w:pPr>
    </w:p>
    <w:p w:rsidR="00883E46" w:rsidRPr="00DD5251" w:rsidRDefault="00883E46" w:rsidP="00B85CDC">
      <w:pPr>
        <w:ind w:firstLine="567"/>
      </w:pPr>
      <w:r w:rsidRPr="00DD5251">
        <w:rPr>
          <w:b/>
        </w:rPr>
        <w:t xml:space="preserve">ОВ - </w:t>
      </w:r>
      <w:r w:rsidRPr="00DD5251">
        <w:t>Оптическое волокно (в кабеле)</w:t>
      </w:r>
    </w:p>
    <w:p w:rsidR="00994702" w:rsidRPr="00DD5251" w:rsidRDefault="00994702" w:rsidP="00B85CDC">
      <w:pPr>
        <w:ind w:firstLine="567"/>
        <w:rPr>
          <w:b/>
        </w:rPr>
      </w:pPr>
    </w:p>
    <w:p w:rsidR="00DB4FF2" w:rsidRPr="00DD5251" w:rsidRDefault="00DB4FF2" w:rsidP="00B85CDC">
      <w:pPr>
        <w:ind w:firstLine="567"/>
      </w:pPr>
      <w:r w:rsidRPr="00DD5251">
        <w:rPr>
          <w:b/>
        </w:rPr>
        <w:t>Опорный узел</w:t>
      </w:r>
      <w:r w:rsidRPr="00DD5251">
        <w:t xml:space="preserve"> – АТС городской телефонной сети, на которой установлены коммутаторы агрегации/ концентрации или PON OLT.</w:t>
      </w:r>
    </w:p>
    <w:p w:rsidR="00994702" w:rsidRPr="00DD5251" w:rsidRDefault="00994702" w:rsidP="00B85CDC">
      <w:pPr>
        <w:ind w:firstLine="567"/>
      </w:pPr>
    </w:p>
    <w:p w:rsidR="00883E46" w:rsidRPr="00DD5251" w:rsidRDefault="00883E46" w:rsidP="00B85CDC">
      <w:pPr>
        <w:ind w:firstLine="567"/>
        <w:rPr>
          <w:sz w:val="26"/>
          <w:szCs w:val="26"/>
        </w:rPr>
      </w:pPr>
      <w:r w:rsidRPr="00DD5251">
        <w:rPr>
          <w:b/>
          <w:sz w:val="26"/>
          <w:szCs w:val="26"/>
        </w:rPr>
        <w:t xml:space="preserve">ОР - </w:t>
      </w:r>
      <w:r w:rsidRPr="00DD5251">
        <w:rPr>
          <w:sz w:val="26"/>
          <w:szCs w:val="26"/>
        </w:rPr>
        <w:t>Оптический разветвитель (сплиттер)</w:t>
      </w:r>
    </w:p>
    <w:p w:rsidR="00994702" w:rsidRPr="00DD5251" w:rsidRDefault="00994702" w:rsidP="00B85CDC">
      <w:pPr>
        <w:ind w:firstLine="567"/>
        <w:rPr>
          <w:sz w:val="26"/>
          <w:szCs w:val="26"/>
        </w:rPr>
      </w:pPr>
    </w:p>
    <w:p w:rsidR="00883E46" w:rsidRPr="00DD5251" w:rsidRDefault="00883E46" w:rsidP="00B85CDC">
      <w:pPr>
        <w:ind w:firstLine="567"/>
      </w:pPr>
      <w:r w:rsidRPr="00DD5251">
        <w:rPr>
          <w:b/>
        </w:rPr>
        <w:t xml:space="preserve">ОРА - </w:t>
      </w:r>
      <w:r w:rsidRPr="00DD5251">
        <w:t>Оптическая розетка абонентская</w:t>
      </w:r>
    </w:p>
    <w:p w:rsidR="00994702" w:rsidRPr="00DD5251" w:rsidRDefault="00994702" w:rsidP="00B85CDC">
      <w:pPr>
        <w:ind w:firstLine="567"/>
        <w:rPr>
          <w:b/>
        </w:rPr>
      </w:pPr>
    </w:p>
    <w:p w:rsidR="00883E46" w:rsidRPr="00DD5251" w:rsidRDefault="00883E46" w:rsidP="00B85CDC">
      <w:pPr>
        <w:ind w:firstLine="567"/>
      </w:pPr>
      <w:r w:rsidRPr="00DD5251">
        <w:rPr>
          <w:b/>
        </w:rPr>
        <w:t xml:space="preserve">ОРК - </w:t>
      </w:r>
      <w:r w:rsidRPr="00DD5251">
        <w:t>Оптическая распределительная коробка</w:t>
      </w:r>
    </w:p>
    <w:p w:rsidR="00994702" w:rsidRPr="00DD5251" w:rsidRDefault="00994702" w:rsidP="00B85CDC">
      <w:pPr>
        <w:ind w:firstLine="567"/>
      </w:pPr>
    </w:p>
    <w:p w:rsidR="0067318B" w:rsidRPr="00DD5251" w:rsidRDefault="0067318B" w:rsidP="00B85CDC">
      <w:pPr>
        <w:ind w:firstLine="567"/>
        <w:rPr>
          <w:sz w:val="26"/>
          <w:szCs w:val="26"/>
        </w:rPr>
      </w:pPr>
      <w:r w:rsidRPr="00DD5251">
        <w:rPr>
          <w:b/>
          <w:sz w:val="26"/>
          <w:szCs w:val="26"/>
        </w:rPr>
        <w:t xml:space="preserve">ОРК-Т - </w:t>
      </w:r>
      <w:r w:rsidRPr="00DD5251">
        <w:rPr>
          <w:sz w:val="26"/>
          <w:szCs w:val="26"/>
        </w:rPr>
        <w:t>Оптическая распределительная коробка, размещённая в присоединённом доме</w:t>
      </w:r>
    </w:p>
    <w:p w:rsidR="00754480" w:rsidRPr="00DD5251" w:rsidRDefault="00754480" w:rsidP="00B85CDC">
      <w:pPr>
        <w:ind w:firstLine="567"/>
        <w:rPr>
          <w:szCs w:val="26"/>
        </w:rPr>
      </w:pPr>
      <w:r w:rsidRPr="00DD5251">
        <w:rPr>
          <w:b/>
          <w:szCs w:val="26"/>
        </w:rPr>
        <w:t xml:space="preserve">ОРМ - </w:t>
      </w:r>
      <w:r w:rsidRPr="00DD5251">
        <w:rPr>
          <w:szCs w:val="26"/>
        </w:rPr>
        <w:t>Оптическая распределительная муфта</w:t>
      </w:r>
    </w:p>
    <w:p w:rsidR="00994702" w:rsidRPr="00DD5251" w:rsidRDefault="00994702" w:rsidP="00B85CDC">
      <w:pPr>
        <w:ind w:firstLine="567"/>
        <w:rPr>
          <w:b/>
          <w:sz w:val="22"/>
        </w:rPr>
      </w:pPr>
    </w:p>
    <w:p w:rsidR="00883E46" w:rsidRPr="00DD5251" w:rsidRDefault="00883E46" w:rsidP="00B85CDC">
      <w:pPr>
        <w:ind w:firstLine="567"/>
      </w:pPr>
      <w:r w:rsidRPr="00DD5251">
        <w:rPr>
          <w:b/>
        </w:rPr>
        <w:t xml:space="preserve">ОРШ - </w:t>
      </w:r>
      <w:r w:rsidRPr="00DD5251">
        <w:t>Оптический распределительный шкаф</w:t>
      </w:r>
    </w:p>
    <w:p w:rsidR="00994702" w:rsidRPr="00DD5251" w:rsidRDefault="00994702" w:rsidP="00B85CDC">
      <w:pPr>
        <w:ind w:firstLine="567"/>
        <w:rPr>
          <w:b/>
        </w:rPr>
      </w:pPr>
    </w:p>
    <w:p w:rsidR="00B91F26" w:rsidRPr="00DD5251" w:rsidRDefault="00B91F26" w:rsidP="00B85CDC">
      <w:pPr>
        <w:ind w:firstLine="567"/>
      </w:pPr>
      <w:r w:rsidRPr="00DD5251">
        <w:rPr>
          <w:b/>
        </w:rPr>
        <w:t xml:space="preserve">Распределительные волокна- </w:t>
      </w:r>
      <w:r w:rsidR="000C4339" w:rsidRPr="00DD5251">
        <w:t>Волокна от выхода сплиттера в ОРШ до оптического разъёма ОРК.</w:t>
      </w:r>
    </w:p>
    <w:p w:rsidR="00B85CDC" w:rsidRPr="00DD5251" w:rsidRDefault="00B85CDC" w:rsidP="00B85CDC">
      <w:pPr>
        <w:ind w:firstLine="567"/>
      </w:pPr>
    </w:p>
    <w:p w:rsidR="001822C0" w:rsidRPr="00DD5251" w:rsidRDefault="001822C0" w:rsidP="00B85CDC">
      <w:pPr>
        <w:ind w:firstLine="567"/>
        <w:rPr>
          <w:szCs w:val="26"/>
        </w:rPr>
      </w:pPr>
      <w:r w:rsidRPr="00DD5251">
        <w:rPr>
          <w:b/>
          <w:szCs w:val="26"/>
        </w:rPr>
        <w:t xml:space="preserve">РКП - </w:t>
      </w:r>
      <w:r w:rsidRPr="00DD5251">
        <w:rPr>
          <w:szCs w:val="26"/>
        </w:rPr>
        <w:t>Разветвительная коробка протяжная</w:t>
      </w:r>
    </w:p>
    <w:p w:rsidR="00887D0E" w:rsidRPr="00DD5251" w:rsidRDefault="00887D0E" w:rsidP="00B85CDC">
      <w:pPr>
        <w:ind w:firstLine="567"/>
        <w:rPr>
          <w:szCs w:val="26"/>
        </w:rPr>
      </w:pPr>
    </w:p>
    <w:p w:rsidR="0059177F" w:rsidRPr="00DD5251" w:rsidRDefault="0059177F" w:rsidP="00B85CDC">
      <w:pPr>
        <w:ind w:firstLine="567"/>
        <w:rPr>
          <w:szCs w:val="26"/>
        </w:rPr>
      </w:pPr>
      <w:r w:rsidRPr="00DD5251">
        <w:rPr>
          <w:b/>
          <w:szCs w:val="26"/>
        </w:rPr>
        <w:t xml:space="preserve">РС - </w:t>
      </w:r>
      <w:r w:rsidRPr="00DD5251">
        <w:rPr>
          <w:szCs w:val="26"/>
        </w:rPr>
        <w:t>Распределительная сеть</w:t>
      </w:r>
    </w:p>
    <w:p w:rsidR="00994702" w:rsidRPr="00DD5251" w:rsidRDefault="00994702" w:rsidP="00B85CDC">
      <w:pPr>
        <w:ind w:firstLine="567"/>
        <w:rPr>
          <w:b/>
          <w:sz w:val="20"/>
        </w:rPr>
      </w:pPr>
    </w:p>
    <w:p w:rsidR="00B91F26" w:rsidRPr="00DD5251" w:rsidRDefault="00B91F26" w:rsidP="00B85CDC">
      <w:pPr>
        <w:ind w:firstLine="567"/>
      </w:pPr>
      <w:r w:rsidRPr="00DD5251">
        <w:rPr>
          <w:b/>
        </w:rPr>
        <w:t>Ситуационный План</w:t>
      </w:r>
      <w:r w:rsidRPr="00DD5251">
        <w:t xml:space="preserve"> - перечень материалов, полученных по результатам изыскательских работ для выполнения проектирования и строительства сетей </w:t>
      </w:r>
      <w:r w:rsidRPr="00DD5251">
        <w:rPr>
          <w:lang w:val="en-US"/>
        </w:rPr>
        <w:t>PON</w:t>
      </w:r>
      <w:r w:rsidRPr="00DD5251">
        <w:t xml:space="preserve"> ШПД.</w:t>
      </w:r>
    </w:p>
    <w:p w:rsidR="00994702" w:rsidRPr="00DD5251" w:rsidRDefault="00994702" w:rsidP="00B85CDC">
      <w:pPr>
        <w:ind w:firstLine="567"/>
      </w:pPr>
    </w:p>
    <w:p w:rsidR="00B91F26" w:rsidRPr="00DD5251" w:rsidRDefault="000816BB" w:rsidP="00B85CDC">
      <w:pPr>
        <w:ind w:firstLine="567"/>
        <w:rPr>
          <w:b/>
        </w:rPr>
      </w:pPr>
      <w:r w:rsidRPr="00DD5251">
        <w:rPr>
          <w:b/>
        </w:rPr>
        <w:t xml:space="preserve">ШКОН - </w:t>
      </w:r>
      <w:r w:rsidRPr="00DD5251">
        <w:t>Шкаф кроссовый оптический настенный</w:t>
      </w:r>
    </w:p>
    <w:p w:rsidR="00B91F26" w:rsidRPr="00DD5251" w:rsidRDefault="00B91F26" w:rsidP="00DB4FF2">
      <w:pPr>
        <w:ind w:firstLine="567"/>
      </w:pPr>
    </w:p>
    <w:p w:rsidR="00DB4FF2" w:rsidRPr="00633A6A" w:rsidRDefault="00DB4FF2" w:rsidP="00DB4FF2">
      <w:pPr>
        <w:ind w:firstLine="567"/>
        <w:rPr>
          <w:color w:val="0070C0"/>
        </w:rPr>
      </w:pPr>
    </w:p>
    <w:p w:rsidR="00DB4FF2" w:rsidRPr="00DD5251" w:rsidRDefault="00DB4FF2" w:rsidP="00DB4FF2">
      <w:pPr>
        <w:pStyle w:val="aa"/>
        <w:pageBreakBefore/>
        <w:ind w:left="1072"/>
        <w:jc w:val="right"/>
      </w:pPr>
      <w:bookmarkStart w:id="4" w:name="_Toc369516729"/>
      <w:bookmarkStart w:id="5" w:name="_Toc367782434"/>
      <w:r w:rsidRPr="00DD5251">
        <w:t>Приложение №</w:t>
      </w:r>
      <w:r w:rsidR="002647E8" w:rsidRPr="00DD5251">
        <w:t xml:space="preserve"> </w:t>
      </w:r>
      <w:r w:rsidRPr="00DD5251">
        <w:t>2 к Техническому заданию</w:t>
      </w:r>
    </w:p>
    <w:p w:rsidR="00DB4FF2" w:rsidRPr="00DD5251" w:rsidRDefault="00DB4FF2" w:rsidP="00DB4FF2">
      <w:pPr>
        <w:pStyle w:val="13"/>
        <w:tabs>
          <w:tab w:val="left" w:pos="567"/>
          <w:tab w:val="left" w:pos="851"/>
          <w:tab w:val="left" w:pos="993"/>
        </w:tabs>
        <w:spacing w:after="120" w:line="360" w:lineRule="auto"/>
        <w:ind w:left="709"/>
        <w:rPr>
          <w:rFonts w:ascii="Times New Roman" w:hAnsi="Times New Roman"/>
          <w:color w:val="auto"/>
          <w:sz w:val="24"/>
          <w:szCs w:val="24"/>
        </w:rPr>
      </w:pPr>
      <w:r w:rsidRPr="00DD5251">
        <w:rPr>
          <w:rFonts w:ascii="Times New Roman" w:hAnsi="Times New Roman"/>
          <w:color w:val="auto"/>
          <w:sz w:val="24"/>
          <w:szCs w:val="24"/>
        </w:rPr>
        <w:t>Базовые архитектуры сети GPON (варианты расположения сплиттеров)</w:t>
      </w:r>
    </w:p>
    <w:bookmarkEnd w:id="4"/>
    <w:p w:rsidR="00DB4FF2" w:rsidRPr="00DD5251" w:rsidRDefault="00DB4FF2" w:rsidP="00512423">
      <w:pPr>
        <w:pStyle w:val="13"/>
        <w:keepLines w:val="0"/>
        <w:numPr>
          <w:ilvl w:val="0"/>
          <w:numId w:val="41"/>
        </w:numPr>
        <w:spacing w:before="360" w:after="60"/>
        <w:rPr>
          <w:rFonts w:ascii="Times New Roman" w:hAnsi="Times New Roman"/>
          <w:color w:val="auto"/>
          <w:sz w:val="24"/>
          <w:szCs w:val="24"/>
        </w:rPr>
      </w:pPr>
      <w:r w:rsidRPr="00DD5251">
        <w:rPr>
          <w:rFonts w:ascii="Times New Roman" w:hAnsi="Times New Roman"/>
          <w:color w:val="auto"/>
          <w:sz w:val="24"/>
          <w:szCs w:val="24"/>
        </w:rPr>
        <w:t>Линейная топология.</w:t>
      </w:r>
    </w:p>
    <w:p w:rsidR="00DB4FF2" w:rsidRPr="00DD5251" w:rsidRDefault="00DB4FF2" w:rsidP="00D4554A">
      <w:pPr>
        <w:pStyle w:val="27"/>
        <w:spacing w:after="0" w:line="240" w:lineRule="auto"/>
        <w:ind w:left="284" w:firstLine="720"/>
      </w:pPr>
      <w:r w:rsidRPr="00DD5251">
        <w:t xml:space="preserve">Линейная топология предназначена для </w:t>
      </w:r>
      <w:r w:rsidR="002647E8" w:rsidRPr="00DD5251">
        <w:t>населённых</w:t>
      </w:r>
      <w:r w:rsidRPr="00DD5251">
        <w:t xml:space="preserve"> пунктов с преимущественно линейной застройкой – фасады домов выходят на улицы.</w:t>
      </w:r>
    </w:p>
    <w:p w:rsidR="00DB4FF2" w:rsidRPr="00DD5251" w:rsidRDefault="00DB4FF2" w:rsidP="00DB4FF2">
      <w:pPr>
        <w:pStyle w:val="aff8"/>
        <w:ind w:firstLine="720"/>
        <w:rPr>
          <w:i w:val="0"/>
          <w:sz w:val="24"/>
          <w:szCs w:val="24"/>
        </w:rPr>
      </w:pPr>
      <w:r w:rsidRPr="00DD5251">
        <w:rPr>
          <w:i w:val="0"/>
          <w:sz w:val="24"/>
          <w:szCs w:val="24"/>
        </w:rPr>
        <w:t xml:space="preserve">При коэффициенте сплиттерования </w:t>
      </w:r>
      <w:r w:rsidRPr="00DD5251">
        <w:rPr>
          <w:b/>
          <w:i w:val="0"/>
          <w:sz w:val="24"/>
          <w:szCs w:val="24"/>
        </w:rPr>
        <w:t>1:32</w:t>
      </w:r>
      <w:r w:rsidRPr="00DD5251">
        <w:rPr>
          <w:i w:val="0"/>
          <w:sz w:val="24"/>
          <w:szCs w:val="24"/>
        </w:rPr>
        <w:t xml:space="preserve"> - В качестве первого уровня сплиттерования в ОРШ устанавливается оптический сплиттер с коэффициентом деления 1:8). Второй уровень сплиттерования с оптическим сплиттером размещаемым в дроп-муфте с коэффициентом деления 1:4.</w:t>
      </w:r>
    </w:p>
    <w:p w:rsidR="00DB4FF2" w:rsidRPr="00DD5251" w:rsidRDefault="00DB4FF2" w:rsidP="00DB4FF2">
      <w:pPr>
        <w:pStyle w:val="aff8"/>
        <w:ind w:firstLine="720"/>
        <w:rPr>
          <w:i w:val="0"/>
          <w:sz w:val="24"/>
          <w:szCs w:val="24"/>
        </w:rPr>
      </w:pPr>
      <w:r w:rsidRPr="00DD5251">
        <w:rPr>
          <w:i w:val="0"/>
          <w:sz w:val="24"/>
          <w:szCs w:val="24"/>
        </w:rPr>
        <w:t xml:space="preserve">При коэффициенте сплиттерования </w:t>
      </w:r>
      <w:r w:rsidRPr="00DD5251">
        <w:rPr>
          <w:b/>
          <w:i w:val="0"/>
          <w:sz w:val="24"/>
          <w:szCs w:val="24"/>
        </w:rPr>
        <w:t>1:64</w:t>
      </w:r>
      <w:r w:rsidRPr="00DD5251">
        <w:rPr>
          <w:i w:val="0"/>
          <w:sz w:val="24"/>
          <w:szCs w:val="24"/>
        </w:rPr>
        <w:t xml:space="preserve"> - В качестве первого уровня сплиттерования в ОРШ устанавливается оптический сплиттер с коэффициентом деления 1:16). Второй уровень сплиттерования с оптическим сплиттером размещаемым в дроп-муфте с коэффициентом деления 1:4.</w:t>
      </w:r>
    </w:p>
    <w:p w:rsidR="00DB4FF2" w:rsidRPr="0045446E" w:rsidRDefault="00DB4FF2" w:rsidP="00DB4FF2">
      <w:pPr>
        <w:pStyle w:val="aff8"/>
        <w:ind w:firstLine="720"/>
        <w:rPr>
          <w:i w:val="0"/>
        </w:rPr>
      </w:pPr>
    </w:p>
    <w:p w:rsidR="00DB4FF2" w:rsidRPr="006112A4" w:rsidRDefault="00DB4FF2" w:rsidP="00DB4FF2">
      <w:pPr>
        <w:pStyle w:val="aff8"/>
        <w:ind w:left="720"/>
      </w:pPr>
    </w:p>
    <w:p w:rsidR="00DB4FF2" w:rsidRPr="00D71083" w:rsidRDefault="00DB4FF2" w:rsidP="00DB4FF2">
      <w:pPr>
        <w:pStyle w:val="aff8"/>
        <w:ind w:left="720"/>
      </w:pPr>
    </w:p>
    <w:p w:rsidR="00DB4FF2" w:rsidRPr="00D71083" w:rsidRDefault="00DB4FF2" w:rsidP="00DB4FF2">
      <w:pPr>
        <w:pStyle w:val="aff8"/>
        <w:ind w:left="720"/>
      </w:pPr>
    </w:p>
    <w:p w:rsidR="00DB4FF2" w:rsidRPr="00D71083" w:rsidRDefault="00DB4FF2" w:rsidP="00534565">
      <w:pPr>
        <w:pStyle w:val="aff8"/>
        <w:ind w:hanging="284"/>
      </w:pPr>
      <w:r w:rsidRPr="00D71083">
        <w:object w:dxaOrig="15088" w:dyaOrig="5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8pt;height:180.75pt" o:ole="">
            <v:imagedata r:id="rId13" o:title=""/>
          </v:shape>
          <o:OLEObject Type="Embed" ProgID="Visio.Drawing.11" ShapeID="_x0000_i1025" DrawAspect="Content" ObjectID="_1583219766" r:id="rId14"/>
        </w:object>
      </w:r>
    </w:p>
    <w:p w:rsidR="00DB4FF2" w:rsidRPr="00D71083" w:rsidRDefault="00DB4FF2" w:rsidP="00DB4FF2">
      <w:pPr>
        <w:pStyle w:val="aff8"/>
        <w:ind w:left="720"/>
      </w:pPr>
    </w:p>
    <w:p w:rsidR="00DB4FF2" w:rsidRPr="00DD5251" w:rsidRDefault="00DB4FF2" w:rsidP="00512423">
      <w:pPr>
        <w:pStyle w:val="13"/>
        <w:keepLines w:val="0"/>
        <w:numPr>
          <w:ilvl w:val="0"/>
          <w:numId w:val="41"/>
        </w:numPr>
        <w:spacing w:before="360" w:after="60"/>
        <w:rPr>
          <w:color w:val="auto"/>
          <w:sz w:val="24"/>
          <w:szCs w:val="24"/>
        </w:rPr>
      </w:pPr>
      <w:r w:rsidRPr="00DD5251">
        <w:rPr>
          <w:color w:val="auto"/>
          <w:sz w:val="24"/>
          <w:szCs w:val="24"/>
        </w:rPr>
        <w:t>Топология “Звезда”</w:t>
      </w:r>
    </w:p>
    <w:p w:rsidR="00DB4FF2" w:rsidRPr="00DD5251" w:rsidRDefault="00DB4FF2" w:rsidP="00DB4FF2">
      <w:pPr>
        <w:pStyle w:val="aff8"/>
        <w:ind w:firstLine="720"/>
        <w:rPr>
          <w:i w:val="0"/>
          <w:sz w:val="24"/>
          <w:szCs w:val="24"/>
        </w:rPr>
      </w:pPr>
      <w:r w:rsidRPr="00DD5251">
        <w:rPr>
          <w:i w:val="0"/>
          <w:sz w:val="24"/>
          <w:szCs w:val="24"/>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p>
    <w:p w:rsidR="00DB4FF2" w:rsidRPr="00DD5251" w:rsidRDefault="00DB4FF2" w:rsidP="00DB4FF2">
      <w:pPr>
        <w:pStyle w:val="aff8"/>
        <w:ind w:firstLine="720"/>
        <w:rPr>
          <w:i w:val="0"/>
          <w:sz w:val="24"/>
          <w:szCs w:val="24"/>
        </w:rPr>
      </w:pPr>
      <w:r w:rsidRPr="00DD5251">
        <w:rPr>
          <w:i w:val="0"/>
          <w:sz w:val="24"/>
          <w:szCs w:val="24"/>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DB4FF2" w:rsidRPr="00DD5251" w:rsidRDefault="00DB4FF2" w:rsidP="00DB4FF2">
      <w:pPr>
        <w:pStyle w:val="aff8"/>
        <w:ind w:firstLine="720"/>
        <w:rPr>
          <w:i w:val="0"/>
        </w:rPr>
      </w:pPr>
      <w:r w:rsidRPr="00DD5251">
        <w:rPr>
          <w:i w:val="0"/>
          <w:sz w:val="24"/>
          <w:szCs w:val="24"/>
        </w:rPr>
        <w:t>В качестве первого уровня сплиттерования в ODF устанавливается оптический сплиттер с коэффициентом деления 1:4. В зоне частной застройки устанавливается распределительная муфта, в которой сходятся распределительные кабели и</w:t>
      </w:r>
      <w:r w:rsidRPr="00DD5251">
        <w:rPr>
          <w:i w:val="0"/>
        </w:rPr>
        <w:t xml:space="preserve"> </w:t>
      </w:r>
      <w:r w:rsidRPr="00DD5251">
        <w:rPr>
          <w:i w:val="0"/>
          <w:sz w:val="24"/>
          <w:szCs w:val="24"/>
        </w:rPr>
        <w:t>происходит переход от подвесной сети к сети, проложенной в кабельной канализации.</w:t>
      </w:r>
      <w:r w:rsidRPr="00DD5251">
        <w:rPr>
          <w:i w:val="0"/>
        </w:rPr>
        <w:t xml:space="preserve"> </w:t>
      </w:r>
    </w:p>
    <w:p w:rsidR="00DB4FF2" w:rsidRPr="00DD5251" w:rsidRDefault="00DB4FF2" w:rsidP="00DB4FF2">
      <w:pPr>
        <w:pStyle w:val="aff8"/>
        <w:ind w:firstLine="720"/>
        <w:rPr>
          <w:i w:val="0"/>
          <w:sz w:val="24"/>
          <w:szCs w:val="24"/>
        </w:rPr>
      </w:pPr>
      <w:r w:rsidRPr="00DD5251">
        <w:rPr>
          <w:i w:val="0"/>
          <w:sz w:val="24"/>
          <w:szCs w:val="24"/>
        </w:rPr>
        <w:t xml:space="preserve">На участке между распределительной муфтой и ОРШ используются подвесные кабели с профилем типа «8» или самонесущие. </w:t>
      </w:r>
    </w:p>
    <w:p w:rsidR="00DB4FF2" w:rsidRPr="00DD5251" w:rsidRDefault="00DB4FF2" w:rsidP="00BE3E59">
      <w:pPr>
        <w:pStyle w:val="aff8"/>
        <w:ind w:firstLine="720"/>
      </w:pPr>
      <w:r w:rsidRPr="00DD5251">
        <w:rPr>
          <w:i w:val="0"/>
          <w:sz w:val="24"/>
          <w:szCs w:val="24"/>
        </w:rPr>
        <w:t>На участке ОРШ/магистральная муфта-ДМ используются кабели с профилем типа «8» или самонесущие;</w:t>
      </w:r>
      <w:r w:rsidR="00BE3E59" w:rsidRPr="00DD5251">
        <w:rPr>
          <w:i w:val="0"/>
          <w:sz w:val="24"/>
          <w:szCs w:val="24"/>
        </w:rPr>
        <w:t xml:space="preserve"> </w:t>
      </w:r>
      <w:r w:rsidRPr="00DD5251">
        <w:rPr>
          <w:i w:val="0"/>
        </w:rPr>
        <w:t>излишки запаса кабеля хранятся в ОРШ/УПМК;</w:t>
      </w:r>
      <w:r w:rsidR="00BE3E59" w:rsidRPr="00DD5251">
        <w:rPr>
          <w:i w:val="0"/>
        </w:rPr>
        <w:t xml:space="preserve"> </w:t>
      </w:r>
      <w:r w:rsidRPr="00DD5251">
        <w:rPr>
          <w:i w:val="0"/>
        </w:rPr>
        <w:t>для крепления кабеля используются соответствующие зажимы, по согласованию с Заказчиком.</w:t>
      </w:r>
      <w:r w:rsidRPr="00DD5251">
        <w:t xml:space="preserve"> </w:t>
      </w:r>
    </w:p>
    <w:p w:rsidR="00DB4FF2" w:rsidRPr="00DD5251" w:rsidRDefault="00DB4FF2" w:rsidP="00DB4FF2">
      <w:pPr>
        <w:pStyle w:val="aff8"/>
        <w:ind w:firstLine="720"/>
        <w:rPr>
          <w:i w:val="0"/>
        </w:rPr>
      </w:pPr>
      <w:r w:rsidRPr="00DD5251">
        <w:rPr>
          <w:i w:val="0"/>
        </w:rPr>
        <w:t>В ОРШ коммутируются только волокна, необходимые для подключения абонентов. В ДМ коммутируются все волокна.</w:t>
      </w:r>
    </w:p>
    <w:p w:rsidR="00DB4FF2" w:rsidRPr="00E35A46" w:rsidRDefault="00DB4FF2" w:rsidP="00DB4FF2">
      <w:pPr>
        <w:pStyle w:val="aff8"/>
        <w:ind w:firstLine="720"/>
        <w:rPr>
          <w:i w:val="0"/>
        </w:rPr>
      </w:pPr>
    </w:p>
    <w:p w:rsidR="00DB4FF2" w:rsidRPr="00D71083" w:rsidRDefault="00DB4FF2" w:rsidP="00534565">
      <w:pPr>
        <w:pStyle w:val="aa"/>
        <w:ind w:left="0" w:firstLine="0"/>
      </w:pPr>
      <w:r w:rsidRPr="00D71083">
        <w:object w:dxaOrig="14206" w:dyaOrig="8959">
          <v:shape id="_x0000_i1026" type="#_x0000_t75" style="width:486pt;height:304.5pt" o:ole="">
            <v:imagedata r:id="rId15" o:title=""/>
          </v:shape>
          <o:OLEObject Type="Embed" ProgID="Visio.Drawing.11" ShapeID="_x0000_i1026" DrawAspect="Content" ObjectID="_1583219767" r:id="rId16"/>
        </w:object>
      </w:r>
    </w:p>
    <w:p w:rsidR="00DB4FF2" w:rsidRPr="00D71083" w:rsidRDefault="00DB4FF2" w:rsidP="00DB4FF2"/>
    <w:p w:rsidR="00DB4FF2" w:rsidRDefault="00DB4FF2" w:rsidP="00DB4FF2"/>
    <w:p w:rsidR="00DB4FF2" w:rsidRDefault="00DB4FF2" w:rsidP="00534565">
      <w:pPr>
        <w:ind w:firstLine="0"/>
      </w:pPr>
      <w:r>
        <w:rPr>
          <w:noProof/>
        </w:rPr>
        <w:drawing>
          <wp:inline distT="0" distB="0" distL="0" distR="0" wp14:anchorId="7D6C2C4B" wp14:editId="39EC2BF6">
            <wp:extent cx="6118225" cy="2595245"/>
            <wp:effectExtent l="0" t="0" r="0" b="0"/>
            <wp:docPr id="5" name="Рисунок 5"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DB4FF2" w:rsidRDefault="00DB4FF2" w:rsidP="00DB4FF2"/>
    <w:p w:rsidR="00BE3E59" w:rsidRDefault="00BE3E59" w:rsidP="00DB4FF2"/>
    <w:p w:rsidR="003357B1" w:rsidRDefault="003357B1" w:rsidP="00DB4FF2"/>
    <w:p w:rsidR="003357B1" w:rsidRDefault="003357B1" w:rsidP="00DB4FF2"/>
    <w:p w:rsidR="00BE3E59" w:rsidRDefault="00BE3E59" w:rsidP="00DB4FF2"/>
    <w:p w:rsidR="00BE3E59" w:rsidRDefault="00BE3E59" w:rsidP="00DB4FF2"/>
    <w:p w:rsidR="00970A20" w:rsidRPr="00534565" w:rsidRDefault="00970A20" w:rsidP="00DB4FF2">
      <w:pPr>
        <w:rPr>
          <w:color w:val="0D0D0D" w:themeColor="text1" w:themeTint="F2"/>
        </w:rPr>
      </w:pPr>
      <w:r w:rsidRPr="00534565">
        <w:rPr>
          <w:color w:val="0D0D0D" w:themeColor="text1" w:themeTint="F2"/>
        </w:rPr>
        <w:t xml:space="preserve">Пример построения сети </w:t>
      </w:r>
      <w:r w:rsidRPr="00534565">
        <w:rPr>
          <w:color w:val="0D0D0D" w:themeColor="text1" w:themeTint="F2"/>
          <w:lang w:val="en-US"/>
        </w:rPr>
        <w:t>PON</w:t>
      </w:r>
      <w:r w:rsidRPr="00534565">
        <w:rPr>
          <w:color w:val="0D0D0D" w:themeColor="text1" w:themeTint="F2"/>
        </w:rPr>
        <w:t xml:space="preserve"> в многоквартирных домах (МКД)</w:t>
      </w:r>
    </w:p>
    <w:p w:rsidR="00BE3E59" w:rsidRDefault="00BE3E59" w:rsidP="00DB4FF2"/>
    <w:p w:rsidR="00970A20" w:rsidRDefault="00970A20" w:rsidP="00DB4FF2"/>
    <w:p w:rsidR="00970A20" w:rsidRDefault="00970A20" w:rsidP="00DB4FF2"/>
    <w:p w:rsidR="00BA740F" w:rsidRDefault="00615343" w:rsidP="00534565">
      <w:pPr>
        <w:ind w:firstLine="0"/>
      </w:pPr>
      <w:r>
        <w:rPr>
          <w:noProof/>
        </w:rPr>
        <w:drawing>
          <wp:inline distT="0" distB="0" distL="0" distR="0">
            <wp:extent cx="6118225" cy="7462113"/>
            <wp:effectExtent l="0" t="0" r="0" b="5715"/>
            <wp:docPr id="17" name="Рисунок 17" descr="C:\Users\a.kamaldinov\AppData\Local\Microsoft\Windows\Temporary Internet Files\Content.Word\Схема последний вариан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kamaldinov\AppData\Local\Microsoft\Windows\Temporary Internet Files\Content.Word\Схема последний вариант.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18225" cy="7462113"/>
                    </a:xfrm>
                    <a:prstGeom prst="rect">
                      <a:avLst/>
                    </a:prstGeom>
                    <a:noFill/>
                    <a:ln>
                      <a:noFill/>
                    </a:ln>
                  </pic:spPr>
                </pic:pic>
              </a:graphicData>
            </a:graphic>
          </wp:inline>
        </w:drawing>
      </w:r>
    </w:p>
    <w:p w:rsidR="00BA740F" w:rsidRPr="00BA740F" w:rsidRDefault="00BA740F" w:rsidP="00BA740F"/>
    <w:p w:rsidR="00BA740F" w:rsidRPr="00BA740F" w:rsidRDefault="00BA740F" w:rsidP="00BA740F"/>
    <w:p w:rsidR="00BA740F" w:rsidRPr="00BA740F" w:rsidRDefault="00BA740F" w:rsidP="00BA740F"/>
    <w:p w:rsidR="00BA740F" w:rsidRDefault="00BA740F" w:rsidP="00BA740F">
      <w:pPr>
        <w:rPr>
          <w:color w:val="FF0000"/>
        </w:rPr>
      </w:pPr>
    </w:p>
    <w:p w:rsidR="00BA740F" w:rsidRDefault="00BA740F" w:rsidP="00BA740F">
      <w:pPr>
        <w:rPr>
          <w:color w:val="FF0000"/>
        </w:rPr>
      </w:pPr>
    </w:p>
    <w:p w:rsidR="00BA740F" w:rsidRPr="00BA740F" w:rsidRDefault="00BA740F" w:rsidP="00BA740F">
      <w:pPr>
        <w:rPr>
          <w:color w:val="FF0000"/>
        </w:rPr>
      </w:pPr>
    </w:p>
    <w:p w:rsidR="00BA740F" w:rsidRPr="00DD5251" w:rsidRDefault="00BF76A5" w:rsidP="00BF76A5">
      <w:pPr>
        <w:pStyle w:val="aa"/>
        <w:numPr>
          <w:ilvl w:val="0"/>
          <w:numId w:val="41"/>
        </w:numPr>
        <w:rPr>
          <w:b/>
        </w:rPr>
      </w:pPr>
      <w:r w:rsidRPr="00DD5251">
        <w:rPr>
          <w:b/>
        </w:rPr>
        <w:t>Сети</w:t>
      </w:r>
      <w:r w:rsidR="00BA740F" w:rsidRPr="00DD5251">
        <w:rPr>
          <w:b/>
        </w:rPr>
        <w:t xml:space="preserve"> </w:t>
      </w:r>
      <w:r w:rsidR="00BA740F" w:rsidRPr="00DD5251">
        <w:rPr>
          <w:b/>
          <w:lang w:val="en-US"/>
        </w:rPr>
        <w:t>PON</w:t>
      </w:r>
      <w:r w:rsidR="00BA740F" w:rsidRPr="00DD5251">
        <w:rPr>
          <w:b/>
        </w:rPr>
        <w:t xml:space="preserve"> по однокаскадной схеме 1:64 вариант А, Б</w:t>
      </w:r>
    </w:p>
    <w:p w:rsidR="00BA740F" w:rsidRDefault="00BA740F" w:rsidP="00BA740F">
      <w:pPr>
        <w:tabs>
          <w:tab w:val="left" w:pos="3816"/>
        </w:tabs>
      </w:pPr>
      <w:r>
        <w:tab/>
      </w:r>
    </w:p>
    <w:p w:rsidR="00BA740F" w:rsidRPr="00BA740F" w:rsidRDefault="008D1CD2" w:rsidP="00BA740F">
      <w:r>
        <w:rPr>
          <w:noProof/>
        </w:rPr>
        <w:drawing>
          <wp:anchor distT="0" distB="0" distL="114300" distR="114300" simplePos="0" relativeHeight="251663360" behindDoc="0" locked="0" layoutInCell="1" allowOverlap="1">
            <wp:simplePos x="0" y="0"/>
            <wp:positionH relativeFrom="column">
              <wp:posOffset>-405130</wp:posOffset>
            </wp:positionH>
            <wp:positionV relativeFrom="paragraph">
              <wp:posOffset>171450</wp:posOffset>
            </wp:positionV>
            <wp:extent cx="6118225" cy="445770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вариант а.png"/>
                    <pic:cNvPicPr/>
                  </pic:nvPicPr>
                  <pic:blipFill>
                    <a:blip r:embed="rId19">
                      <a:extLst>
                        <a:ext uri="{28A0092B-C50C-407E-A947-70E740481C1C}">
                          <a14:useLocalDpi xmlns:a14="http://schemas.microsoft.com/office/drawing/2010/main" val="0"/>
                        </a:ext>
                      </a:extLst>
                    </a:blip>
                    <a:stretch>
                      <a:fillRect/>
                    </a:stretch>
                  </pic:blipFill>
                  <pic:spPr>
                    <a:xfrm>
                      <a:off x="0" y="0"/>
                      <a:ext cx="6118225" cy="4457700"/>
                    </a:xfrm>
                    <a:prstGeom prst="rect">
                      <a:avLst/>
                    </a:prstGeom>
                  </pic:spPr>
                </pic:pic>
              </a:graphicData>
            </a:graphic>
            <wp14:sizeRelH relativeFrom="page">
              <wp14:pctWidth>0</wp14:pctWidth>
            </wp14:sizeRelH>
            <wp14:sizeRelV relativeFrom="page">
              <wp14:pctHeight>0</wp14:pctHeight>
            </wp14:sizeRelV>
          </wp:anchor>
        </w:drawing>
      </w:r>
    </w:p>
    <w:p w:rsidR="00BA740F" w:rsidRPr="00BA740F" w:rsidRDefault="00BA740F" w:rsidP="00BA740F"/>
    <w:p w:rsidR="00BA740F" w:rsidRDefault="00BA740F" w:rsidP="00BA740F"/>
    <w:p w:rsidR="008D1CD2" w:rsidRDefault="00BA740F" w:rsidP="00BA740F">
      <w:pPr>
        <w:tabs>
          <w:tab w:val="left" w:pos="3048"/>
        </w:tabs>
        <w:rPr>
          <w:b/>
        </w:rPr>
      </w:pPr>
      <w:r>
        <w:tab/>
      </w:r>
    </w:p>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Default="008D1CD2" w:rsidP="008D1CD2"/>
    <w:p w:rsidR="00970A20" w:rsidRPr="008D1CD2" w:rsidRDefault="008D1CD2" w:rsidP="008D1CD2">
      <w:r>
        <w:rPr>
          <w:noProof/>
        </w:rPr>
        <w:drawing>
          <wp:anchor distT="0" distB="0" distL="114300" distR="114300" simplePos="0" relativeHeight="251664384" behindDoc="0" locked="0" layoutInCell="1" allowOverlap="1">
            <wp:simplePos x="0" y="0"/>
            <wp:positionH relativeFrom="column">
              <wp:posOffset>-207010</wp:posOffset>
            </wp:positionH>
            <wp:positionV relativeFrom="paragraph">
              <wp:posOffset>705485</wp:posOffset>
            </wp:positionV>
            <wp:extent cx="6118225" cy="2470785"/>
            <wp:effectExtent l="0" t="0" r="0" b="5715"/>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вариант б.png"/>
                    <pic:cNvPicPr/>
                  </pic:nvPicPr>
                  <pic:blipFill>
                    <a:blip r:embed="rId20">
                      <a:extLst>
                        <a:ext uri="{28A0092B-C50C-407E-A947-70E740481C1C}">
                          <a14:useLocalDpi xmlns:a14="http://schemas.microsoft.com/office/drawing/2010/main" val="0"/>
                        </a:ext>
                      </a:extLst>
                    </a:blip>
                    <a:stretch>
                      <a:fillRect/>
                    </a:stretch>
                  </pic:blipFill>
                  <pic:spPr>
                    <a:xfrm>
                      <a:off x="0" y="0"/>
                      <a:ext cx="6118225" cy="2470785"/>
                    </a:xfrm>
                    <a:prstGeom prst="rect">
                      <a:avLst/>
                    </a:prstGeom>
                  </pic:spPr>
                </pic:pic>
              </a:graphicData>
            </a:graphic>
            <wp14:sizeRelH relativeFrom="page">
              <wp14:pctWidth>0</wp14:pctWidth>
            </wp14:sizeRelH>
            <wp14:sizeRelV relativeFrom="page">
              <wp14:pctHeight>0</wp14:pctHeight>
            </wp14:sizeRelV>
          </wp:anchor>
        </w:drawing>
      </w:r>
    </w:p>
    <w:bookmarkEnd w:id="5"/>
    <w:p w:rsidR="008E6A47" w:rsidRPr="00DD5251" w:rsidRDefault="008E6A47" w:rsidP="008E6A47">
      <w:pPr>
        <w:pageBreakBefore/>
        <w:ind w:left="-567"/>
        <w:jc w:val="right"/>
      </w:pPr>
      <w:r w:rsidRPr="00DD5251">
        <w:t>Приложение № 3 к Техническому заданию</w:t>
      </w:r>
    </w:p>
    <w:p w:rsidR="00E044BC" w:rsidRPr="00DD5251" w:rsidRDefault="00E044BC" w:rsidP="00E044BC">
      <w:pPr>
        <w:spacing w:line="360" w:lineRule="auto"/>
        <w:ind w:left="-567"/>
        <w:jc w:val="center"/>
        <w:rPr>
          <w:b/>
        </w:rPr>
      </w:pPr>
    </w:p>
    <w:p w:rsidR="008E6A47" w:rsidRPr="00DD5251" w:rsidRDefault="00E044BC" w:rsidP="00E044BC">
      <w:pPr>
        <w:spacing w:line="360" w:lineRule="auto"/>
        <w:ind w:left="-567"/>
        <w:jc w:val="center"/>
        <w:rPr>
          <w:b/>
        </w:rPr>
      </w:pPr>
      <w:r w:rsidRPr="00DD5251">
        <w:rPr>
          <w:b/>
        </w:rPr>
        <w:t>«Технические требования к оптическому кабелю»</w:t>
      </w:r>
    </w:p>
    <w:p w:rsidR="00E044BC" w:rsidRPr="00DD5251" w:rsidRDefault="00E044BC" w:rsidP="00E044BC">
      <w:pPr>
        <w:spacing w:line="360" w:lineRule="auto"/>
        <w:ind w:left="-567"/>
        <w:jc w:val="center"/>
        <w:rPr>
          <w:b/>
        </w:rPr>
      </w:pPr>
    </w:p>
    <w:p w:rsidR="008E6A47" w:rsidRPr="00DD5251" w:rsidRDefault="00E044BC" w:rsidP="008E6A47">
      <w:pPr>
        <w:spacing w:line="360" w:lineRule="auto"/>
        <w:ind w:left="-567"/>
        <w:jc w:val="center"/>
        <w:rPr>
          <w:b/>
          <w:bCs/>
        </w:rPr>
      </w:pPr>
      <w:r w:rsidRPr="00DD5251">
        <w:rPr>
          <w:b/>
        </w:rPr>
        <w:t xml:space="preserve">Раздел 1. </w:t>
      </w:r>
      <w:r w:rsidR="008E6A47" w:rsidRPr="00DD5251">
        <w:rPr>
          <w:b/>
        </w:rPr>
        <w:t>«</w:t>
      </w:r>
      <w:r w:rsidR="008E6A47" w:rsidRPr="00DD5251">
        <w:rPr>
          <w:b/>
          <w:bCs/>
        </w:rPr>
        <w:t xml:space="preserve">Технические требования к магистральному оптическому кабелю </w:t>
      </w:r>
      <w:r w:rsidR="008E6A47" w:rsidRPr="00DD5251">
        <w:rPr>
          <w:b/>
        </w:rPr>
        <w:t xml:space="preserve">в рамках строительства объектов </w:t>
      </w:r>
      <w:r w:rsidR="008E6A47" w:rsidRPr="00DD5251">
        <w:rPr>
          <w:b/>
          <w:lang w:val="en-US"/>
        </w:rPr>
        <w:t>FTTB</w:t>
      </w:r>
      <w:r w:rsidR="008E6A47" w:rsidRPr="00DD5251">
        <w:rPr>
          <w:b/>
        </w:rPr>
        <w:t>/</w:t>
      </w:r>
      <w:r w:rsidR="008E6A47" w:rsidRPr="00DD5251">
        <w:rPr>
          <w:b/>
          <w:lang w:val="en-US"/>
        </w:rPr>
        <w:t>FTTH</w:t>
      </w:r>
      <w:r w:rsidR="008E6A47" w:rsidRPr="00DD5251">
        <w:rPr>
          <w:b/>
        </w:rPr>
        <w:t>/GPON/</w:t>
      </w:r>
      <w:r w:rsidR="008E6A47" w:rsidRPr="00DD5251">
        <w:rPr>
          <w:b/>
          <w:lang w:val="en-US"/>
        </w:rPr>
        <w:t>B</w:t>
      </w:r>
      <w:r w:rsidR="008E6A47" w:rsidRPr="00DD5251">
        <w:rPr>
          <w:b/>
        </w:rPr>
        <w:t>2</w:t>
      </w:r>
      <w:r w:rsidR="008E6A47" w:rsidRPr="00DD5251">
        <w:rPr>
          <w:b/>
          <w:lang w:val="en-US"/>
        </w:rPr>
        <w:t>B</w:t>
      </w:r>
      <w:r w:rsidR="008E6A47" w:rsidRPr="00DD5251">
        <w:rPr>
          <w:b/>
        </w:rPr>
        <w:t>/</w:t>
      </w:r>
      <w:r w:rsidR="008E6A47" w:rsidRPr="00DD5251">
        <w:rPr>
          <w:b/>
          <w:lang w:val="en-US"/>
        </w:rPr>
        <w:t>B</w:t>
      </w:r>
      <w:r w:rsidR="008E6A47" w:rsidRPr="00DD5251">
        <w:rPr>
          <w:b/>
        </w:rPr>
        <w:t>2</w:t>
      </w:r>
      <w:r w:rsidR="008E6A47" w:rsidRPr="00DD5251">
        <w:rPr>
          <w:b/>
          <w:lang w:val="en-US"/>
        </w:rPr>
        <w:t>G</w:t>
      </w:r>
      <w:r w:rsidR="008E6A47" w:rsidRPr="00DD5251">
        <w:rPr>
          <w:b/>
        </w:rPr>
        <w:t>/</w:t>
      </w:r>
      <w:r w:rsidR="008E6A47" w:rsidRPr="00DD5251">
        <w:rPr>
          <w:b/>
          <w:lang w:val="en-US"/>
        </w:rPr>
        <w:t>B</w:t>
      </w:r>
      <w:r w:rsidR="008E6A47" w:rsidRPr="00DD5251">
        <w:rPr>
          <w:b/>
        </w:rPr>
        <w:t>2</w:t>
      </w:r>
      <w:r w:rsidR="008E6A47" w:rsidRPr="00DD5251">
        <w:rPr>
          <w:b/>
          <w:lang w:val="en-US"/>
        </w:rPr>
        <w:t>C</w:t>
      </w:r>
      <w:r w:rsidR="008E6A47" w:rsidRPr="00DD5251">
        <w:rPr>
          <w:b/>
          <w:bCs/>
        </w:rPr>
        <w:t>»</w:t>
      </w:r>
    </w:p>
    <w:p w:rsidR="008E6A47" w:rsidRPr="00DD5251" w:rsidRDefault="008E6A47" w:rsidP="00B67689">
      <w:pPr>
        <w:keepNext/>
        <w:spacing w:before="240" w:after="120"/>
        <w:ind w:firstLine="0"/>
        <w:outlineLvl w:val="0"/>
        <w:rPr>
          <w:b/>
          <w:bCs/>
          <w:kern w:val="32"/>
        </w:rPr>
      </w:pPr>
      <w:r w:rsidRPr="00DD5251">
        <w:rPr>
          <w:b/>
          <w:bCs/>
          <w:kern w:val="32"/>
        </w:rPr>
        <w:t>1. Назначение</w:t>
      </w:r>
    </w:p>
    <w:p w:rsidR="008E6A47" w:rsidRPr="00DD5251" w:rsidRDefault="008E6A47" w:rsidP="008E6A47">
      <w:pPr>
        <w:spacing w:line="276" w:lineRule="auto"/>
        <w:ind w:firstLine="709"/>
      </w:pPr>
      <w:r w:rsidRPr="00DD5251">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DD5251">
        <w:rPr>
          <w:lang w:val="en-US"/>
        </w:rPr>
        <w:t>FTTB</w:t>
      </w:r>
      <w:r w:rsidRPr="00DD5251">
        <w:t>/</w:t>
      </w:r>
      <w:r w:rsidRPr="00DD5251">
        <w:rPr>
          <w:lang w:val="en-US"/>
        </w:rPr>
        <w:t>B</w:t>
      </w:r>
      <w:r w:rsidRPr="00DD5251">
        <w:t>2</w:t>
      </w:r>
      <w:r w:rsidRPr="00DD5251">
        <w:rPr>
          <w:lang w:val="en-US"/>
        </w:rPr>
        <w:t>B</w:t>
      </w:r>
      <w:r w:rsidRPr="00DD5251">
        <w:t>/</w:t>
      </w:r>
      <w:r w:rsidRPr="00DD5251">
        <w:rPr>
          <w:lang w:val="en-US"/>
        </w:rPr>
        <w:t>B</w:t>
      </w:r>
      <w:r w:rsidRPr="00DD5251">
        <w:t>2</w:t>
      </w:r>
      <w:r w:rsidRPr="00DD5251">
        <w:rPr>
          <w:lang w:val="en-US"/>
        </w:rPr>
        <w:t>G</w:t>
      </w:r>
      <w:r w:rsidRPr="00DD5251">
        <w:t>/</w:t>
      </w:r>
      <w:r w:rsidRPr="00DD5251">
        <w:rPr>
          <w:lang w:val="en-US"/>
        </w:rPr>
        <w:t>B</w:t>
      </w:r>
      <w:r w:rsidRPr="00DD5251">
        <w:t>2</w:t>
      </w:r>
      <w:r w:rsidRPr="00DD5251">
        <w:rPr>
          <w:lang w:val="en-US"/>
        </w:rPr>
        <w:t>C</w:t>
      </w:r>
      <w:r w:rsidRPr="00DD5251">
        <w:t>.</w:t>
      </w:r>
    </w:p>
    <w:p w:rsidR="008E6A47" w:rsidRPr="00DD5251" w:rsidRDefault="008E6A47" w:rsidP="00BE3E59">
      <w:pPr>
        <w:keepNext/>
        <w:spacing w:before="240" w:after="120"/>
        <w:ind w:left="432" w:hanging="432"/>
        <w:outlineLvl w:val="0"/>
        <w:rPr>
          <w:b/>
          <w:bCs/>
          <w:kern w:val="32"/>
        </w:rPr>
      </w:pPr>
      <w:r w:rsidRPr="00DD5251">
        <w:rPr>
          <w:b/>
          <w:bCs/>
          <w:kern w:val="32"/>
        </w:rPr>
        <w:t>2. Общие положения</w:t>
      </w:r>
    </w:p>
    <w:p w:rsidR="008E6A47" w:rsidRPr="00DD5251" w:rsidRDefault="008E6A47" w:rsidP="00512423">
      <w:pPr>
        <w:keepNext/>
        <w:numPr>
          <w:ilvl w:val="1"/>
          <w:numId w:val="38"/>
        </w:numPr>
        <w:tabs>
          <w:tab w:val="num" w:pos="567"/>
        </w:tabs>
        <w:spacing w:before="240" w:after="120"/>
        <w:ind w:left="567" w:hanging="567"/>
        <w:outlineLvl w:val="0"/>
        <w:rPr>
          <w:b/>
          <w:bCs/>
          <w:kern w:val="32"/>
        </w:rPr>
      </w:pPr>
      <w:r w:rsidRPr="00DD5251">
        <w:rPr>
          <w:b/>
          <w:bCs/>
          <w:kern w:val="32"/>
        </w:rPr>
        <w:t>Нормативные ссылки</w:t>
      </w:r>
    </w:p>
    <w:p w:rsidR="008E6A47" w:rsidRPr="00DD5251" w:rsidRDefault="008E6A47" w:rsidP="008E6A47">
      <w:pPr>
        <w:spacing w:line="276" w:lineRule="auto"/>
        <w:ind w:firstLine="709"/>
      </w:pPr>
      <w:r w:rsidRPr="00DD5251">
        <w:t>В данных Требованиях использованы ссылки на следующие документы:</w:t>
      </w:r>
    </w:p>
    <w:p w:rsidR="008E6A47" w:rsidRPr="00DD5251" w:rsidRDefault="008E6A47" w:rsidP="00512423">
      <w:pPr>
        <w:numPr>
          <w:ilvl w:val="0"/>
          <w:numId w:val="37"/>
        </w:numPr>
        <w:rPr>
          <w:u w:val="single"/>
        </w:rPr>
      </w:pPr>
      <w:r w:rsidRPr="00DD5251">
        <w:rPr>
          <w:u w:val="single"/>
          <w:lang w:val="en-US"/>
        </w:rPr>
        <w:t>IEC</w:t>
      </w:r>
      <w:r w:rsidRPr="00DD5251">
        <w:rPr>
          <w:u w:val="single"/>
        </w:rPr>
        <w:t xml:space="preserve">-60793 </w:t>
      </w:r>
      <w:r w:rsidRPr="00DD5251">
        <w:rPr>
          <w:u w:val="single"/>
          <w:lang w:val="en-US"/>
        </w:rPr>
        <w:t>Optical</w:t>
      </w:r>
      <w:r w:rsidRPr="00DD5251">
        <w:rPr>
          <w:u w:val="single"/>
        </w:rPr>
        <w:t xml:space="preserve"> </w:t>
      </w:r>
      <w:r w:rsidRPr="00DD5251">
        <w:rPr>
          <w:u w:val="single"/>
          <w:lang w:val="en-US"/>
        </w:rPr>
        <w:t>Fibres</w:t>
      </w:r>
      <w:r w:rsidRPr="00DD5251">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8E6A47" w:rsidRPr="00DD5251" w:rsidRDefault="008E6A47" w:rsidP="00512423">
      <w:pPr>
        <w:numPr>
          <w:ilvl w:val="0"/>
          <w:numId w:val="37"/>
        </w:numPr>
        <w:rPr>
          <w:u w:val="single"/>
        </w:rPr>
      </w:pPr>
      <w:r w:rsidRPr="00DD5251">
        <w:rPr>
          <w:u w:val="single"/>
          <w:lang w:val="en-US"/>
        </w:rPr>
        <w:t>IEC</w:t>
      </w:r>
      <w:r w:rsidRPr="00DD5251">
        <w:rPr>
          <w:u w:val="single"/>
        </w:rPr>
        <w:t xml:space="preserve">-60794 </w:t>
      </w:r>
      <w:r w:rsidRPr="00DD5251">
        <w:rPr>
          <w:u w:val="single"/>
          <w:lang w:val="en-US"/>
        </w:rPr>
        <w:t>Optical</w:t>
      </w:r>
      <w:r w:rsidRPr="00DD5251">
        <w:rPr>
          <w:u w:val="single"/>
        </w:rPr>
        <w:t xml:space="preserve"> </w:t>
      </w:r>
      <w:r w:rsidRPr="00DD5251">
        <w:rPr>
          <w:u w:val="single"/>
          <w:lang w:val="en-US"/>
        </w:rPr>
        <w:t>Fibre</w:t>
      </w:r>
      <w:r w:rsidRPr="00DD5251">
        <w:rPr>
          <w:u w:val="single"/>
        </w:rPr>
        <w:t xml:space="preserve"> </w:t>
      </w:r>
      <w:r w:rsidRPr="00DD5251">
        <w:rPr>
          <w:u w:val="single"/>
          <w:lang w:val="en-US"/>
        </w:rPr>
        <w:t>Cables</w:t>
      </w:r>
      <w:r w:rsidRPr="00DD5251">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8E6A47" w:rsidRPr="00DD5251" w:rsidRDefault="008E6A47" w:rsidP="00512423">
      <w:pPr>
        <w:numPr>
          <w:ilvl w:val="0"/>
          <w:numId w:val="37"/>
        </w:numPr>
        <w:rPr>
          <w:u w:val="single"/>
          <w:lang w:val="en-US"/>
        </w:rPr>
      </w:pPr>
      <w:r w:rsidRPr="00DD5251">
        <w:rPr>
          <w:u w:val="single"/>
          <w:lang w:val="en-US"/>
        </w:rPr>
        <w:t>IEEE Std 1138-1994 IEEE Standard Construction of Composite Fiber Optic Overhead Ground Wire (OPGW) for Use on Electric Utility Power Lines</w:t>
      </w:r>
    </w:p>
    <w:p w:rsidR="008E6A47" w:rsidRPr="00DD5251" w:rsidRDefault="008E6A47" w:rsidP="00512423">
      <w:pPr>
        <w:numPr>
          <w:ilvl w:val="0"/>
          <w:numId w:val="37"/>
        </w:numPr>
        <w:rPr>
          <w:u w:val="single"/>
        </w:rPr>
      </w:pPr>
      <w:r w:rsidRPr="00DD5251">
        <w:rPr>
          <w:u w:val="single"/>
        </w:rPr>
        <w:t>ISO-9000 - Quality management, Системы менеджмента качества, Семейство стандартов МСО;</w:t>
      </w:r>
    </w:p>
    <w:p w:rsidR="008E6A47" w:rsidRPr="00DD5251" w:rsidRDefault="008E6A47" w:rsidP="00512423">
      <w:pPr>
        <w:numPr>
          <w:ilvl w:val="0"/>
          <w:numId w:val="37"/>
        </w:numPr>
        <w:rPr>
          <w:u w:val="single"/>
        </w:rPr>
      </w:pPr>
      <w:r w:rsidRPr="00DD5251">
        <w:rPr>
          <w:u w:val="single"/>
          <w:lang w:val="en-US"/>
        </w:rPr>
        <w:t>ISO</w:t>
      </w:r>
      <w:r w:rsidRPr="00DD5251">
        <w:rPr>
          <w:u w:val="single"/>
        </w:rPr>
        <w:t xml:space="preserve"> 14000, </w:t>
      </w:r>
      <w:r w:rsidRPr="00DD5251">
        <w:rPr>
          <w:u w:val="single"/>
          <w:lang w:val="en-US"/>
        </w:rPr>
        <w:t>Environmental</w:t>
      </w:r>
      <w:r w:rsidRPr="00DD5251">
        <w:rPr>
          <w:u w:val="single"/>
        </w:rPr>
        <w:t xml:space="preserve"> </w:t>
      </w:r>
      <w:r w:rsidRPr="00DD5251">
        <w:rPr>
          <w:u w:val="single"/>
          <w:lang w:val="en-US"/>
        </w:rPr>
        <w:t>management</w:t>
      </w:r>
      <w:r w:rsidRPr="00DD5251">
        <w:rPr>
          <w:u w:val="single"/>
        </w:rPr>
        <w:t>, Системы экологического менеджмента, Семейство стандартов МСО;</w:t>
      </w:r>
    </w:p>
    <w:p w:rsidR="008E6A47" w:rsidRPr="00DD5251" w:rsidRDefault="008E6A47" w:rsidP="00512423">
      <w:pPr>
        <w:numPr>
          <w:ilvl w:val="0"/>
          <w:numId w:val="37"/>
        </w:numPr>
        <w:rPr>
          <w:u w:val="single"/>
          <w:lang w:val="en-US"/>
        </w:rPr>
      </w:pPr>
      <w:r w:rsidRPr="00DD5251">
        <w:rPr>
          <w:u w:val="single"/>
        </w:rPr>
        <w:t>ГОСТ 5151-79 Барабаны деревянные для электрических кабелей и проводов. Технические условия</w:t>
      </w:r>
      <w:r w:rsidRPr="00DD5251">
        <w:rPr>
          <w:u w:val="single"/>
          <w:lang w:val="en-US"/>
        </w:rPr>
        <w:t>;</w:t>
      </w:r>
    </w:p>
    <w:p w:rsidR="008E6A47" w:rsidRPr="00DD5251" w:rsidRDefault="008E6A47" w:rsidP="00512423">
      <w:pPr>
        <w:numPr>
          <w:ilvl w:val="0"/>
          <w:numId w:val="37"/>
        </w:numPr>
        <w:rPr>
          <w:u w:val="single"/>
          <w:lang w:val="en-US"/>
        </w:rPr>
      </w:pPr>
      <w:r w:rsidRPr="00DD5251">
        <w:rPr>
          <w:u w:val="single"/>
        </w:rPr>
        <w:t>ОСТ-45.02-97 Отраслевая система сертификации. Знак соответствия. Порядок маркирования технических средств электросвязи</w:t>
      </w:r>
      <w:r w:rsidRPr="00DD5251">
        <w:rPr>
          <w:u w:val="single"/>
          <w:lang w:val="en-US"/>
        </w:rPr>
        <w:t>;</w:t>
      </w:r>
    </w:p>
    <w:p w:rsidR="008E6A47" w:rsidRPr="00DD5251" w:rsidRDefault="008E6A47" w:rsidP="00512423">
      <w:pPr>
        <w:numPr>
          <w:ilvl w:val="0"/>
          <w:numId w:val="37"/>
        </w:numPr>
        <w:rPr>
          <w:u w:val="single"/>
        </w:rPr>
      </w:pPr>
      <w:r w:rsidRPr="00DD5251">
        <w:rPr>
          <w:u w:val="single"/>
          <w:lang w:val="en-US"/>
        </w:rPr>
        <w:t>EIA</w:t>
      </w:r>
      <w:r w:rsidRPr="00DD5251">
        <w:rPr>
          <w:u w:val="single"/>
        </w:rPr>
        <w:t>/</w:t>
      </w:r>
      <w:r w:rsidRPr="00DD5251">
        <w:rPr>
          <w:u w:val="single"/>
          <w:lang w:val="en-US"/>
        </w:rPr>
        <w:t>TIA</w:t>
      </w:r>
      <w:r w:rsidRPr="00DD5251">
        <w:rPr>
          <w:u w:val="single"/>
        </w:rPr>
        <w:t>-455-98</w:t>
      </w:r>
      <w:r w:rsidRPr="00DD5251">
        <w:rPr>
          <w:u w:val="single"/>
          <w:lang w:val="en-US"/>
        </w:rPr>
        <w:t>A</w:t>
      </w:r>
      <w:r w:rsidRPr="00DD5251">
        <w:rPr>
          <w:u w:val="single"/>
        </w:rPr>
        <w:t xml:space="preserve"> </w:t>
      </w:r>
      <w:r w:rsidRPr="00DD5251">
        <w:rPr>
          <w:u w:val="single"/>
          <w:lang w:val="en-US"/>
        </w:rPr>
        <w:t>FOTP</w:t>
      </w:r>
      <w:r w:rsidRPr="00DD5251">
        <w:rPr>
          <w:u w:val="single"/>
        </w:rPr>
        <w:t xml:space="preserve">-98 </w:t>
      </w:r>
      <w:r w:rsidRPr="00DD5251">
        <w:rPr>
          <w:u w:val="single"/>
          <w:lang w:val="en-US"/>
        </w:rPr>
        <w:t>Fiber</w:t>
      </w:r>
      <w:r w:rsidRPr="00DD5251">
        <w:rPr>
          <w:u w:val="single"/>
        </w:rPr>
        <w:t xml:space="preserve"> </w:t>
      </w:r>
      <w:r w:rsidRPr="00DD5251">
        <w:rPr>
          <w:u w:val="single"/>
          <w:lang w:val="en-US"/>
        </w:rPr>
        <w:t>Optic</w:t>
      </w:r>
      <w:r w:rsidRPr="00DD5251">
        <w:rPr>
          <w:u w:val="single"/>
        </w:rPr>
        <w:t xml:space="preserve"> </w:t>
      </w:r>
      <w:r w:rsidRPr="00DD5251">
        <w:rPr>
          <w:u w:val="single"/>
          <w:lang w:val="en-US"/>
        </w:rPr>
        <w:t>Cable</w:t>
      </w:r>
      <w:r w:rsidRPr="00DD5251">
        <w:rPr>
          <w:u w:val="single"/>
        </w:rPr>
        <w:t xml:space="preserve"> </w:t>
      </w:r>
      <w:r w:rsidRPr="00DD5251">
        <w:rPr>
          <w:u w:val="single"/>
          <w:lang w:val="en-US"/>
        </w:rPr>
        <w:t>External</w:t>
      </w:r>
      <w:r w:rsidRPr="00DD5251">
        <w:rPr>
          <w:u w:val="single"/>
        </w:rPr>
        <w:t xml:space="preserve"> </w:t>
      </w:r>
      <w:r w:rsidRPr="00DD5251">
        <w:rPr>
          <w:u w:val="single"/>
          <w:lang w:val="en-US"/>
        </w:rPr>
        <w:t>Freezing</w:t>
      </w:r>
      <w:r w:rsidRPr="00DD5251">
        <w:rPr>
          <w:u w:val="single"/>
        </w:rPr>
        <w:t xml:space="preserve"> </w:t>
      </w:r>
      <w:r w:rsidRPr="00DD5251">
        <w:rPr>
          <w:u w:val="single"/>
          <w:lang w:val="en-US"/>
        </w:rPr>
        <w:t>Test</w:t>
      </w:r>
      <w:r w:rsidRPr="00DD5251">
        <w:rPr>
          <w:u w:val="single"/>
        </w:rPr>
        <w:t>, стандарт американской ассоциации телекоммуникационной промышленности, тест оптического кабеля на вмораживание в лед;</w:t>
      </w:r>
    </w:p>
    <w:p w:rsidR="008E6A47" w:rsidRPr="00DD5251" w:rsidRDefault="008E6A47" w:rsidP="00512423">
      <w:pPr>
        <w:numPr>
          <w:ilvl w:val="0"/>
          <w:numId w:val="37"/>
        </w:numPr>
        <w:rPr>
          <w:u w:val="single"/>
          <w:lang w:val="en-US"/>
        </w:rPr>
      </w:pPr>
      <w:r w:rsidRPr="00DD5251">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DD5251">
        <w:rPr>
          <w:u w:val="single"/>
        </w:rPr>
        <w:t>стандарт</w:t>
      </w:r>
      <w:r w:rsidRPr="00DD5251">
        <w:rPr>
          <w:u w:val="single"/>
          <w:lang w:val="en-US"/>
        </w:rPr>
        <w:t xml:space="preserve"> </w:t>
      </w:r>
      <w:r w:rsidRPr="00DD5251">
        <w:rPr>
          <w:u w:val="single"/>
        </w:rPr>
        <w:t>международной</w:t>
      </w:r>
      <w:r w:rsidRPr="00DD5251">
        <w:rPr>
          <w:u w:val="single"/>
          <w:lang w:val="en-US"/>
        </w:rPr>
        <w:t xml:space="preserve"> </w:t>
      </w:r>
      <w:r w:rsidRPr="00DD5251">
        <w:rPr>
          <w:u w:val="single"/>
        </w:rPr>
        <w:t>электротехнической</w:t>
      </w:r>
      <w:r w:rsidRPr="00DD5251">
        <w:rPr>
          <w:u w:val="single"/>
          <w:lang w:val="en-US"/>
        </w:rPr>
        <w:t xml:space="preserve"> </w:t>
      </w:r>
      <w:r w:rsidRPr="00DD5251">
        <w:rPr>
          <w:u w:val="single"/>
        </w:rPr>
        <w:t>комиссии</w:t>
      </w:r>
      <w:r w:rsidRPr="00DD5251">
        <w:rPr>
          <w:u w:val="single"/>
          <w:lang w:val="en-US"/>
        </w:rPr>
        <w:t xml:space="preserve"> (</w:t>
      </w:r>
      <w:r w:rsidRPr="00DD5251">
        <w:rPr>
          <w:u w:val="single"/>
        </w:rPr>
        <w:t>МЭК</w:t>
      </w:r>
      <w:r w:rsidRPr="00DD5251">
        <w:rPr>
          <w:u w:val="single"/>
          <w:lang w:val="en-US"/>
        </w:rPr>
        <w:t>);</w:t>
      </w:r>
    </w:p>
    <w:p w:rsidR="008E6A47" w:rsidRPr="00DD5251" w:rsidRDefault="008E6A47" w:rsidP="00512423">
      <w:pPr>
        <w:numPr>
          <w:ilvl w:val="0"/>
          <w:numId w:val="37"/>
        </w:numPr>
        <w:rPr>
          <w:u w:val="single"/>
          <w:lang w:val="en-US"/>
        </w:rPr>
      </w:pPr>
      <w:r w:rsidRPr="00DD5251">
        <w:rPr>
          <w:u w:val="single"/>
          <w:lang w:val="en-US"/>
        </w:rPr>
        <w:t>ITU-T-G.652 Characteristics of a single-mode optical fibre and cable, рекомендация международного союза электросвязи (МСЭ-Т);</w:t>
      </w:r>
    </w:p>
    <w:p w:rsidR="008E6A47" w:rsidRPr="00DD5251" w:rsidRDefault="008E6A47" w:rsidP="00512423">
      <w:pPr>
        <w:numPr>
          <w:ilvl w:val="0"/>
          <w:numId w:val="37"/>
        </w:numPr>
        <w:rPr>
          <w:u w:val="single"/>
        </w:rPr>
      </w:pPr>
      <w:r w:rsidRPr="00DD5251">
        <w:rPr>
          <w:u w:val="single"/>
        </w:rPr>
        <w:t>ГОСТ 12.2.007.14-75 ССБТ. Кабели и кабельная арматура. Требования безопасности;</w:t>
      </w:r>
    </w:p>
    <w:p w:rsidR="008E6A47" w:rsidRPr="00DD5251" w:rsidRDefault="008E6A47" w:rsidP="00512423">
      <w:pPr>
        <w:numPr>
          <w:ilvl w:val="0"/>
          <w:numId w:val="37"/>
        </w:numPr>
        <w:rPr>
          <w:u w:val="single"/>
        </w:rPr>
      </w:pPr>
      <w:r w:rsidRPr="00DD5251">
        <w:rPr>
          <w:u w:val="single"/>
        </w:rPr>
        <w:t>ГОСТ-9733.0-83 Материалы текстильные. Общие требования к методам испытаний устойчивости окрасок к физико-химическим воздействиям;</w:t>
      </w:r>
    </w:p>
    <w:p w:rsidR="008E6A47" w:rsidRPr="00DD5251" w:rsidRDefault="008E6A47" w:rsidP="00512423">
      <w:pPr>
        <w:numPr>
          <w:ilvl w:val="0"/>
          <w:numId w:val="37"/>
        </w:numPr>
        <w:rPr>
          <w:u w:val="single"/>
        </w:rPr>
      </w:pPr>
      <w:r w:rsidRPr="00DD5251">
        <w:rPr>
          <w:u w:val="single"/>
        </w:rPr>
        <w:t>ГОСТ 9.057-75 Единая система защита от коррозии и старения</w:t>
      </w:r>
      <w:r w:rsidRPr="00DD5251">
        <w:rPr>
          <w:b/>
          <w:bCs/>
          <w:u w:val="single"/>
        </w:rPr>
        <w:t>;</w:t>
      </w:r>
    </w:p>
    <w:p w:rsidR="008E6A47" w:rsidRPr="00DD5251" w:rsidRDefault="008E6A47" w:rsidP="00512423">
      <w:pPr>
        <w:numPr>
          <w:ilvl w:val="0"/>
          <w:numId w:val="37"/>
        </w:numPr>
        <w:rPr>
          <w:u w:val="single"/>
        </w:rPr>
      </w:pPr>
      <w:r w:rsidRPr="00DD5251">
        <w:rPr>
          <w:u w:val="single"/>
        </w:rPr>
        <w:t>ГОСТ-Р 53315-2009. Кабельные изделия. Требования пожарной безопасности.</w:t>
      </w:r>
    </w:p>
    <w:p w:rsidR="008E6A47" w:rsidRPr="00DD5251" w:rsidRDefault="008E6A47" w:rsidP="008E6A47">
      <w:pPr>
        <w:spacing w:line="276" w:lineRule="auto"/>
        <w:rPr>
          <w:b/>
        </w:rPr>
      </w:pPr>
    </w:p>
    <w:p w:rsidR="008E6A47" w:rsidRPr="00DD5251" w:rsidRDefault="008E6A47" w:rsidP="00512423">
      <w:pPr>
        <w:keepNext/>
        <w:numPr>
          <w:ilvl w:val="1"/>
          <w:numId w:val="38"/>
        </w:numPr>
        <w:tabs>
          <w:tab w:val="num" w:pos="567"/>
        </w:tabs>
        <w:spacing w:before="240" w:after="120"/>
        <w:ind w:left="567" w:hanging="567"/>
        <w:outlineLvl w:val="0"/>
        <w:rPr>
          <w:b/>
          <w:bCs/>
          <w:kern w:val="32"/>
        </w:rPr>
      </w:pPr>
      <w:r w:rsidRPr="00DD5251">
        <w:rPr>
          <w:b/>
          <w:bCs/>
          <w:kern w:val="32"/>
        </w:rPr>
        <w:t>Термины, определения и сокращения</w:t>
      </w:r>
    </w:p>
    <w:p w:rsidR="008E6A47" w:rsidRPr="00DD5251" w:rsidRDefault="008E6A47" w:rsidP="008E6A47">
      <w:pPr>
        <w:spacing w:line="276" w:lineRule="auto"/>
        <w:ind w:firstLine="709"/>
      </w:pPr>
      <w:r w:rsidRPr="00DD5251">
        <w:t>В настоящем документе используются следующие определения:</w:t>
      </w:r>
    </w:p>
    <w:p w:rsidR="008E6A47" w:rsidRPr="00DD5251" w:rsidRDefault="008E6A47" w:rsidP="008E6A47">
      <w:pPr>
        <w:spacing w:line="276" w:lineRule="auto"/>
        <w:ind w:firstLine="540"/>
      </w:pPr>
    </w:p>
    <w:tbl>
      <w:tblPr>
        <w:tblW w:w="9957" w:type="dxa"/>
        <w:tblInd w:w="108" w:type="dxa"/>
        <w:tblLayout w:type="fixed"/>
        <w:tblLook w:val="01E0" w:firstRow="1" w:lastRow="1" w:firstColumn="1" w:lastColumn="1" w:noHBand="0" w:noVBand="0"/>
      </w:tblPr>
      <w:tblGrid>
        <w:gridCol w:w="2019"/>
        <w:gridCol w:w="283"/>
        <w:gridCol w:w="7655"/>
      </w:tblGrid>
      <w:tr w:rsidR="00DD5251" w:rsidRPr="00DD5251" w:rsidTr="00B67689">
        <w:tc>
          <w:tcPr>
            <w:tcW w:w="2019" w:type="dxa"/>
          </w:tcPr>
          <w:p w:rsidR="008E6A47" w:rsidRPr="00DD5251" w:rsidRDefault="008E6A47" w:rsidP="00B67689">
            <w:pPr>
              <w:spacing w:line="276" w:lineRule="auto"/>
              <w:ind w:firstLine="0"/>
            </w:pPr>
            <w:r w:rsidRPr="00DD5251">
              <w:t>ОК</w:t>
            </w:r>
          </w:p>
        </w:tc>
        <w:tc>
          <w:tcPr>
            <w:tcW w:w="283" w:type="dxa"/>
          </w:tcPr>
          <w:p w:rsidR="008E6A47" w:rsidRPr="00DD5251" w:rsidRDefault="008E6A47" w:rsidP="001E3943">
            <w:pPr>
              <w:spacing w:line="276" w:lineRule="auto"/>
            </w:pPr>
            <w:r w:rsidRPr="00DD5251">
              <w:t>-</w:t>
            </w:r>
          </w:p>
        </w:tc>
        <w:tc>
          <w:tcPr>
            <w:tcW w:w="7655" w:type="dxa"/>
          </w:tcPr>
          <w:p w:rsidR="008E6A47" w:rsidRPr="00DD5251" w:rsidRDefault="008E6A47" w:rsidP="00B67689">
            <w:pPr>
              <w:spacing w:line="276" w:lineRule="auto"/>
              <w:ind w:firstLine="0"/>
            </w:pPr>
            <w:r w:rsidRPr="00DD5251">
              <w:t>волоконно-оптический кабель;</w:t>
            </w:r>
          </w:p>
        </w:tc>
      </w:tr>
      <w:tr w:rsidR="00DD5251" w:rsidRPr="00DD5251" w:rsidTr="00B67689">
        <w:tc>
          <w:tcPr>
            <w:tcW w:w="2019" w:type="dxa"/>
          </w:tcPr>
          <w:p w:rsidR="008E6A47" w:rsidRPr="00DD5251" w:rsidRDefault="008E6A47" w:rsidP="00B67689">
            <w:pPr>
              <w:spacing w:line="276" w:lineRule="auto"/>
              <w:ind w:firstLine="0"/>
            </w:pPr>
            <w:r w:rsidRPr="00DD5251">
              <w:t>ОВ</w:t>
            </w:r>
          </w:p>
        </w:tc>
        <w:tc>
          <w:tcPr>
            <w:tcW w:w="283" w:type="dxa"/>
          </w:tcPr>
          <w:p w:rsidR="008E6A47" w:rsidRPr="00DD5251" w:rsidRDefault="008E6A47" w:rsidP="001E3943">
            <w:pPr>
              <w:spacing w:line="276" w:lineRule="auto"/>
              <w:rPr>
                <w:lang w:val="en-US"/>
              </w:rPr>
            </w:pPr>
            <w:r w:rsidRPr="00DD5251">
              <w:rPr>
                <w:lang w:val="en-US"/>
              </w:rPr>
              <w:t>-</w:t>
            </w:r>
          </w:p>
        </w:tc>
        <w:tc>
          <w:tcPr>
            <w:tcW w:w="7655" w:type="dxa"/>
          </w:tcPr>
          <w:p w:rsidR="008E6A47" w:rsidRPr="00DD5251" w:rsidRDefault="008E6A47" w:rsidP="00B67689">
            <w:pPr>
              <w:spacing w:line="276" w:lineRule="auto"/>
              <w:ind w:firstLine="0"/>
            </w:pPr>
            <w:r w:rsidRPr="00DD5251">
              <w:t>оптическое волокно;</w:t>
            </w:r>
          </w:p>
        </w:tc>
      </w:tr>
      <w:tr w:rsidR="00DD5251" w:rsidRPr="00DD5251" w:rsidTr="00B67689">
        <w:tc>
          <w:tcPr>
            <w:tcW w:w="2019" w:type="dxa"/>
          </w:tcPr>
          <w:p w:rsidR="008E6A47" w:rsidRPr="00DD5251" w:rsidRDefault="008E6A47" w:rsidP="00B67689">
            <w:pPr>
              <w:spacing w:line="276" w:lineRule="auto"/>
              <w:ind w:firstLine="0"/>
              <w:rPr>
                <w:lang w:val="en-US"/>
              </w:rPr>
            </w:pPr>
            <w:r w:rsidRPr="00DD5251">
              <w:t>Сопутствующие аксессуары</w:t>
            </w:r>
          </w:p>
        </w:tc>
        <w:tc>
          <w:tcPr>
            <w:tcW w:w="283" w:type="dxa"/>
          </w:tcPr>
          <w:p w:rsidR="008E6A47" w:rsidRPr="00DD5251" w:rsidRDefault="008E6A47" w:rsidP="001E3943">
            <w:pPr>
              <w:spacing w:line="276" w:lineRule="auto"/>
            </w:pPr>
            <w:r w:rsidRPr="00DD5251">
              <w:t>-</w:t>
            </w:r>
          </w:p>
        </w:tc>
        <w:tc>
          <w:tcPr>
            <w:tcW w:w="7655" w:type="dxa"/>
          </w:tcPr>
          <w:p w:rsidR="008E6A47" w:rsidRPr="00DD5251" w:rsidRDefault="008E6A47" w:rsidP="00B67689">
            <w:pPr>
              <w:spacing w:line="276" w:lineRule="auto"/>
              <w:ind w:firstLine="0"/>
            </w:pPr>
            <w:r w:rsidRPr="00DD5251">
              <w:t>муфты оптические, арматура подвесных ОК, лента, бирки;</w:t>
            </w:r>
          </w:p>
        </w:tc>
      </w:tr>
      <w:tr w:rsidR="00DD5251" w:rsidRPr="00DD5251" w:rsidTr="00B67689">
        <w:tc>
          <w:tcPr>
            <w:tcW w:w="2019" w:type="dxa"/>
          </w:tcPr>
          <w:p w:rsidR="008E6A47" w:rsidRPr="00DD5251" w:rsidRDefault="008E6A47" w:rsidP="00B67689">
            <w:pPr>
              <w:spacing w:line="276" w:lineRule="auto"/>
              <w:ind w:firstLine="68"/>
              <w:rPr>
                <w:lang w:val="en-US"/>
              </w:rPr>
            </w:pPr>
            <w:r w:rsidRPr="00DD5251">
              <w:t>Завод</w:t>
            </w:r>
          </w:p>
        </w:tc>
        <w:tc>
          <w:tcPr>
            <w:tcW w:w="283" w:type="dxa"/>
          </w:tcPr>
          <w:p w:rsidR="008E6A47" w:rsidRPr="00DD5251" w:rsidRDefault="008E6A47" w:rsidP="001E3943">
            <w:pPr>
              <w:spacing w:line="276" w:lineRule="auto"/>
              <w:rPr>
                <w:lang w:val="en-US"/>
              </w:rPr>
            </w:pPr>
            <w:r w:rsidRPr="00DD5251">
              <w:rPr>
                <w:lang w:val="en-US"/>
              </w:rPr>
              <w:t>-</w:t>
            </w:r>
          </w:p>
        </w:tc>
        <w:tc>
          <w:tcPr>
            <w:tcW w:w="7655" w:type="dxa"/>
          </w:tcPr>
          <w:p w:rsidR="008E6A47" w:rsidRPr="00DD5251" w:rsidRDefault="008E6A47" w:rsidP="00B67689">
            <w:pPr>
              <w:spacing w:line="276" w:lineRule="auto"/>
              <w:ind w:firstLine="0"/>
            </w:pPr>
            <w:r w:rsidRPr="00DD5251">
              <w:t>завод-изготовитель ОК</w:t>
            </w:r>
            <w:r w:rsidRPr="00DD5251">
              <w:rPr>
                <w:shd w:val="clear" w:color="auto" w:fill="FFFFFF"/>
              </w:rPr>
              <w:t>;</w:t>
            </w:r>
          </w:p>
        </w:tc>
      </w:tr>
      <w:tr w:rsidR="00DD5251" w:rsidRPr="00DD5251" w:rsidTr="00B67689">
        <w:tc>
          <w:tcPr>
            <w:tcW w:w="2019" w:type="dxa"/>
          </w:tcPr>
          <w:p w:rsidR="008E6A47" w:rsidRPr="00DD5251" w:rsidRDefault="008E6A47" w:rsidP="00B67689">
            <w:pPr>
              <w:spacing w:line="276" w:lineRule="auto"/>
              <w:ind w:firstLine="68"/>
            </w:pPr>
            <w:r w:rsidRPr="00DD5251">
              <w:t>Поставщик</w:t>
            </w:r>
          </w:p>
        </w:tc>
        <w:tc>
          <w:tcPr>
            <w:tcW w:w="283" w:type="dxa"/>
          </w:tcPr>
          <w:p w:rsidR="008E6A47" w:rsidRPr="00DD5251" w:rsidRDefault="008E6A47" w:rsidP="001E3943">
            <w:pPr>
              <w:spacing w:line="276" w:lineRule="auto"/>
              <w:rPr>
                <w:lang w:val="en-US"/>
              </w:rPr>
            </w:pPr>
            <w:r w:rsidRPr="00DD5251">
              <w:rPr>
                <w:lang w:val="en-US"/>
              </w:rPr>
              <w:t>-</w:t>
            </w:r>
          </w:p>
        </w:tc>
        <w:tc>
          <w:tcPr>
            <w:tcW w:w="7655" w:type="dxa"/>
          </w:tcPr>
          <w:p w:rsidR="008E6A47" w:rsidRPr="00DD5251" w:rsidRDefault="008E6A47" w:rsidP="00B67689">
            <w:pPr>
              <w:spacing w:line="276" w:lineRule="auto"/>
              <w:ind w:firstLine="0"/>
            </w:pPr>
            <w:r w:rsidRPr="00DD5251">
              <w:t>завод, предлагающий к поставке смежную продукцию, описанную в настоящих требованиях;</w:t>
            </w:r>
          </w:p>
        </w:tc>
      </w:tr>
      <w:tr w:rsidR="00DD5251" w:rsidRPr="00DD5251" w:rsidTr="00B67689">
        <w:tc>
          <w:tcPr>
            <w:tcW w:w="2019" w:type="dxa"/>
          </w:tcPr>
          <w:p w:rsidR="008E6A47" w:rsidRPr="00DD5251" w:rsidRDefault="008E6A47" w:rsidP="00B67689">
            <w:pPr>
              <w:spacing w:line="276" w:lineRule="auto"/>
              <w:ind w:firstLine="0"/>
              <w:jc w:val="left"/>
            </w:pPr>
            <w:r w:rsidRPr="00DD5251">
              <w:t>Заказчик</w:t>
            </w:r>
          </w:p>
        </w:tc>
        <w:tc>
          <w:tcPr>
            <w:tcW w:w="283" w:type="dxa"/>
          </w:tcPr>
          <w:p w:rsidR="008E6A47" w:rsidRPr="00DD5251" w:rsidRDefault="008E6A47" w:rsidP="001E3943">
            <w:pPr>
              <w:spacing w:line="276" w:lineRule="auto"/>
              <w:rPr>
                <w:lang w:val="en-US"/>
              </w:rPr>
            </w:pPr>
            <w:r w:rsidRPr="00DD5251">
              <w:rPr>
                <w:lang w:val="en-US"/>
              </w:rPr>
              <w:t>-</w:t>
            </w:r>
          </w:p>
        </w:tc>
        <w:tc>
          <w:tcPr>
            <w:tcW w:w="7655" w:type="dxa"/>
          </w:tcPr>
          <w:p w:rsidR="008E6A47" w:rsidRPr="00DD5251" w:rsidRDefault="008E6A47" w:rsidP="001E3943">
            <w:pPr>
              <w:spacing w:line="276" w:lineRule="auto"/>
            </w:pPr>
            <w:r w:rsidRPr="00DD5251">
              <w:t>ПАО «Башинформсвязь»;</w:t>
            </w:r>
          </w:p>
        </w:tc>
      </w:tr>
      <w:tr w:rsidR="00DD5251" w:rsidRPr="00DD5251" w:rsidTr="00B67689">
        <w:tc>
          <w:tcPr>
            <w:tcW w:w="2019" w:type="dxa"/>
          </w:tcPr>
          <w:p w:rsidR="008E6A47" w:rsidRPr="00DD5251" w:rsidRDefault="008E6A47" w:rsidP="00B67689">
            <w:pPr>
              <w:spacing w:line="276" w:lineRule="auto"/>
              <w:ind w:firstLine="0"/>
            </w:pPr>
            <w:r w:rsidRPr="00DD5251">
              <w:t>Строительная длина</w:t>
            </w:r>
          </w:p>
        </w:tc>
        <w:tc>
          <w:tcPr>
            <w:tcW w:w="283" w:type="dxa"/>
          </w:tcPr>
          <w:p w:rsidR="008E6A47" w:rsidRPr="00DD5251" w:rsidRDefault="008E6A47" w:rsidP="001E3943">
            <w:pPr>
              <w:spacing w:line="276" w:lineRule="auto"/>
            </w:pPr>
            <w:r w:rsidRPr="00DD5251">
              <w:t>-</w:t>
            </w:r>
          </w:p>
        </w:tc>
        <w:tc>
          <w:tcPr>
            <w:tcW w:w="7655" w:type="dxa"/>
          </w:tcPr>
          <w:p w:rsidR="008E6A47" w:rsidRPr="00DD5251" w:rsidRDefault="008E6A47" w:rsidP="00B67689">
            <w:pPr>
              <w:spacing w:line="276" w:lineRule="auto"/>
              <w:ind w:firstLine="0"/>
            </w:pPr>
            <w:r w:rsidRPr="00DD5251">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DD5251" w:rsidRPr="00DD5251" w:rsidTr="00B67689">
        <w:tc>
          <w:tcPr>
            <w:tcW w:w="2019" w:type="dxa"/>
          </w:tcPr>
          <w:p w:rsidR="008E6A47" w:rsidRPr="00DD5251" w:rsidRDefault="008E6A47" w:rsidP="00B67689">
            <w:pPr>
              <w:spacing w:line="276" w:lineRule="auto"/>
              <w:ind w:firstLine="68"/>
            </w:pPr>
            <w:r w:rsidRPr="00DD5251">
              <w:t>Минимально допустимая длина (м)</w:t>
            </w:r>
          </w:p>
        </w:tc>
        <w:tc>
          <w:tcPr>
            <w:tcW w:w="283" w:type="dxa"/>
          </w:tcPr>
          <w:p w:rsidR="008E6A47" w:rsidRPr="00DD5251" w:rsidRDefault="008E6A47" w:rsidP="001E3943">
            <w:pPr>
              <w:spacing w:line="276" w:lineRule="auto"/>
            </w:pPr>
            <w:r w:rsidRPr="00DD5251">
              <w:t>-</w:t>
            </w:r>
          </w:p>
        </w:tc>
        <w:tc>
          <w:tcPr>
            <w:tcW w:w="7655" w:type="dxa"/>
          </w:tcPr>
          <w:p w:rsidR="008E6A47" w:rsidRPr="00DD5251" w:rsidRDefault="008E6A47" w:rsidP="00B67689">
            <w:pPr>
              <w:spacing w:line="276" w:lineRule="auto"/>
              <w:ind w:firstLine="34"/>
            </w:pPr>
            <w:r w:rsidRPr="00DD5251">
              <w:t>неразрывная длина ОК, заказываемая к поставке на одной упаковке (барабане) в рамках поставки (позиции поставки).</w:t>
            </w:r>
          </w:p>
        </w:tc>
      </w:tr>
    </w:tbl>
    <w:p w:rsidR="008E6A47" w:rsidRPr="00DD5251" w:rsidRDefault="008E6A47" w:rsidP="00512423">
      <w:pPr>
        <w:keepNext/>
        <w:numPr>
          <w:ilvl w:val="1"/>
          <w:numId w:val="38"/>
        </w:numPr>
        <w:tabs>
          <w:tab w:val="num" w:pos="567"/>
        </w:tabs>
        <w:spacing w:before="240" w:after="120"/>
        <w:ind w:left="567" w:hanging="567"/>
        <w:outlineLvl w:val="0"/>
        <w:rPr>
          <w:b/>
          <w:bCs/>
          <w:kern w:val="32"/>
        </w:rPr>
      </w:pPr>
      <w:r w:rsidRPr="00DD5251">
        <w:rPr>
          <w:b/>
          <w:bCs/>
          <w:kern w:val="32"/>
        </w:rPr>
        <w:t>Возможные типы волоконно-оптических кабелей</w:t>
      </w:r>
    </w:p>
    <w:p w:rsidR="008E6A47" w:rsidRPr="00DD5251" w:rsidRDefault="008E6A47" w:rsidP="00512423">
      <w:pPr>
        <w:numPr>
          <w:ilvl w:val="0"/>
          <w:numId w:val="60"/>
        </w:numPr>
        <w:spacing w:line="276" w:lineRule="auto"/>
        <w:ind w:left="851" w:hanging="644"/>
        <w:contextualSpacing/>
      </w:pPr>
      <w:r w:rsidRPr="00DD5251">
        <w:t>ОК для прокладки в защитные пластиковые трубки (ОК-ЗПТ);</w:t>
      </w:r>
    </w:p>
    <w:p w:rsidR="008E6A47" w:rsidRPr="00DD5251" w:rsidRDefault="008E6A47" w:rsidP="00512423">
      <w:pPr>
        <w:numPr>
          <w:ilvl w:val="0"/>
          <w:numId w:val="60"/>
        </w:numPr>
        <w:spacing w:line="276" w:lineRule="auto"/>
        <w:ind w:left="851" w:hanging="644"/>
        <w:contextualSpacing/>
      </w:pPr>
      <w:r w:rsidRPr="00DD5251">
        <w:t>ОК для прокладки в кабельной канализации (ОК-ГТС);</w:t>
      </w:r>
    </w:p>
    <w:p w:rsidR="008E6A47" w:rsidRPr="00DD5251" w:rsidRDefault="008E6A47" w:rsidP="00512423">
      <w:pPr>
        <w:numPr>
          <w:ilvl w:val="0"/>
          <w:numId w:val="60"/>
        </w:numPr>
        <w:spacing w:line="276" w:lineRule="auto"/>
        <w:ind w:left="851" w:hanging="644"/>
        <w:contextualSpacing/>
      </w:pPr>
      <w:r w:rsidRPr="00DD5251">
        <w:t>ОК для прямой прокладки в грунт (ОК-ГРУНТ);</w:t>
      </w:r>
    </w:p>
    <w:p w:rsidR="008E6A47" w:rsidRPr="00DD5251" w:rsidRDefault="008E6A47" w:rsidP="00512423">
      <w:pPr>
        <w:numPr>
          <w:ilvl w:val="0"/>
          <w:numId w:val="60"/>
        </w:numPr>
        <w:spacing w:line="276" w:lineRule="auto"/>
        <w:ind w:left="851" w:hanging="644"/>
        <w:contextualSpacing/>
      </w:pPr>
      <w:r w:rsidRPr="00DD5251">
        <w:t>ОК для подвески по опорам городского хозяйства, опорам ЛЭП, диэлектрический (</w:t>
      </w:r>
      <w:r w:rsidRPr="00DD5251">
        <w:rPr>
          <w:bCs/>
        </w:rPr>
        <w:t>ОК-ПОДВЕС - (самонесущий))</w:t>
      </w:r>
      <w:r w:rsidRPr="00DD5251">
        <w:t>;</w:t>
      </w:r>
    </w:p>
    <w:p w:rsidR="008E6A47" w:rsidRPr="00DD5251" w:rsidRDefault="008E6A47" w:rsidP="00512423">
      <w:pPr>
        <w:numPr>
          <w:ilvl w:val="0"/>
          <w:numId w:val="60"/>
        </w:numPr>
        <w:spacing w:line="276" w:lineRule="auto"/>
        <w:ind w:left="851" w:hanging="644"/>
        <w:contextualSpacing/>
      </w:pPr>
      <w:r w:rsidRPr="00DD5251">
        <w:t>ОК для подвески по опорам воздушных линий связи, с выносным силовым элементом (тросом) тип «8» (</w:t>
      </w:r>
      <w:r w:rsidRPr="00DD5251">
        <w:rPr>
          <w:bCs/>
        </w:rPr>
        <w:t>ОК-ПОДВЕС - (с вынесенным силовым элементом тип «8»)</w:t>
      </w:r>
      <w:r w:rsidRPr="00DD5251">
        <w:t>)</w:t>
      </w:r>
    </w:p>
    <w:p w:rsidR="008E6A47" w:rsidRPr="00DD5251" w:rsidRDefault="008E6A47" w:rsidP="00512423">
      <w:pPr>
        <w:numPr>
          <w:ilvl w:val="0"/>
          <w:numId w:val="60"/>
        </w:numPr>
        <w:spacing w:line="276" w:lineRule="auto"/>
        <w:ind w:left="851" w:hanging="644"/>
        <w:contextualSpacing/>
      </w:pPr>
      <w:r w:rsidRPr="00DD5251">
        <w:t>ОК для внутриобъектовой прокладки (ОК-ОБЪЕКТ).</w:t>
      </w:r>
    </w:p>
    <w:p w:rsidR="008E6A47" w:rsidRPr="00DD5251" w:rsidRDefault="008E6A47" w:rsidP="008E6A47">
      <w:pPr>
        <w:spacing w:line="276" w:lineRule="auto"/>
      </w:pPr>
    </w:p>
    <w:p w:rsidR="008E6A47" w:rsidRPr="00DD5251" w:rsidRDefault="008E6A47" w:rsidP="008E6A47">
      <w:pPr>
        <w:keepNext/>
        <w:spacing w:before="240" w:after="120"/>
        <w:outlineLvl w:val="0"/>
        <w:rPr>
          <w:b/>
          <w:bCs/>
          <w:kern w:val="32"/>
        </w:rPr>
      </w:pPr>
      <w:r w:rsidRPr="00DD5251">
        <w:rPr>
          <w:b/>
          <w:bCs/>
          <w:kern w:val="32"/>
        </w:rPr>
        <w:t>3. Требования к магистральному оптическому кабелю</w:t>
      </w:r>
    </w:p>
    <w:p w:rsidR="008E6A47" w:rsidRPr="00DD5251" w:rsidRDefault="008E6A47" w:rsidP="00B67689">
      <w:pPr>
        <w:tabs>
          <w:tab w:val="left" w:pos="1560"/>
        </w:tabs>
        <w:spacing w:before="120" w:line="276" w:lineRule="auto"/>
        <w:ind w:firstLine="0"/>
        <w:rPr>
          <w:b/>
        </w:rPr>
      </w:pPr>
      <w:r w:rsidRPr="00DD5251">
        <w:rPr>
          <w:b/>
        </w:rPr>
        <w:t>3.1. Требования по назначению</w:t>
      </w:r>
    </w:p>
    <w:p w:rsidR="008E6A47" w:rsidRPr="00DD5251" w:rsidRDefault="008E6A47" w:rsidP="008E6A47">
      <w:pPr>
        <w:numPr>
          <w:ilvl w:val="1"/>
          <w:numId w:val="0"/>
        </w:numPr>
        <w:tabs>
          <w:tab w:val="num" w:pos="576"/>
        </w:tabs>
        <w:spacing w:before="240" w:after="60"/>
        <w:ind w:left="576" w:hanging="576"/>
        <w:outlineLvl w:val="1"/>
        <w:rPr>
          <w:bCs/>
          <w:iCs/>
        </w:rPr>
      </w:pPr>
      <w:r w:rsidRPr="00DD5251">
        <w:rPr>
          <w:bCs/>
          <w:iCs/>
        </w:rPr>
        <w:tab/>
        <w:t>ОК предназначены для защиты ОВ от внешних воздействий.</w:t>
      </w:r>
    </w:p>
    <w:p w:rsidR="008E6A47" w:rsidRPr="00DD5251" w:rsidRDefault="008E6A47" w:rsidP="00877399">
      <w:pPr>
        <w:pStyle w:val="aa"/>
        <w:numPr>
          <w:ilvl w:val="0"/>
          <w:numId w:val="20"/>
        </w:numPr>
        <w:spacing w:before="40" w:after="40"/>
        <w:outlineLvl w:val="2"/>
        <w:rPr>
          <w:bCs/>
          <w:vanish/>
        </w:rPr>
      </w:pPr>
    </w:p>
    <w:p w:rsidR="008E6A47" w:rsidRPr="00DD5251" w:rsidRDefault="008E6A47" w:rsidP="00877399">
      <w:pPr>
        <w:pStyle w:val="aa"/>
        <w:numPr>
          <w:ilvl w:val="0"/>
          <w:numId w:val="20"/>
        </w:numPr>
        <w:spacing w:before="40" w:after="40"/>
        <w:outlineLvl w:val="2"/>
        <w:rPr>
          <w:bCs/>
          <w:vanish/>
        </w:rPr>
      </w:pPr>
    </w:p>
    <w:p w:rsidR="008E6A47" w:rsidRPr="00DD5251" w:rsidRDefault="008E6A47" w:rsidP="00877399">
      <w:pPr>
        <w:pStyle w:val="aa"/>
        <w:numPr>
          <w:ilvl w:val="1"/>
          <w:numId w:val="20"/>
        </w:numPr>
        <w:spacing w:before="40" w:after="40"/>
        <w:outlineLvl w:val="2"/>
        <w:rPr>
          <w:bCs/>
          <w:vanish/>
        </w:rPr>
      </w:pPr>
    </w:p>
    <w:p w:rsidR="008E6A47" w:rsidRPr="00DD5251" w:rsidRDefault="008E6A47" w:rsidP="00877399">
      <w:pPr>
        <w:pStyle w:val="aa"/>
        <w:numPr>
          <w:ilvl w:val="2"/>
          <w:numId w:val="20"/>
        </w:numPr>
        <w:spacing w:before="40" w:after="40"/>
        <w:ind w:hanging="657"/>
        <w:outlineLvl w:val="2"/>
        <w:rPr>
          <w:bCs/>
        </w:rPr>
      </w:pPr>
      <w:r w:rsidRPr="00DD5251">
        <w:rPr>
          <w:bCs/>
        </w:rPr>
        <w:t>ОК-ЗПТ предназначены для прокладки в защитных пластмассовых трубах методом задувки в потоке сжатого воздуха.</w:t>
      </w:r>
    </w:p>
    <w:p w:rsidR="008E6A47" w:rsidRPr="00DD5251" w:rsidRDefault="008E6A47" w:rsidP="00877399">
      <w:pPr>
        <w:numPr>
          <w:ilvl w:val="2"/>
          <w:numId w:val="20"/>
        </w:numPr>
        <w:spacing w:before="40" w:after="40"/>
        <w:ind w:left="567" w:firstLine="0"/>
        <w:outlineLvl w:val="2"/>
        <w:rPr>
          <w:bCs/>
        </w:rPr>
      </w:pPr>
      <w:r w:rsidRPr="00DD5251">
        <w:rPr>
          <w:bCs/>
        </w:rPr>
        <w:t>ОК-ГТС предназначены для прокладки в кабельной канализации, трубах, коллекторах.</w:t>
      </w:r>
    </w:p>
    <w:p w:rsidR="008E6A47" w:rsidRPr="00DD5251" w:rsidRDefault="008E6A47" w:rsidP="00877399">
      <w:pPr>
        <w:numPr>
          <w:ilvl w:val="2"/>
          <w:numId w:val="20"/>
        </w:numPr>
        <w:spacing w:before="40" w:after="40"/>
        <w:ind w:left="567" w:firstLine="0"/>
        <w:outlineLvl w:val="2"/>
        <w:rPr>
          <w:bCs/>
        </w:rPr>
      </w:pPr>
      <w:r w:rsidRPr="00DD5251">
        <w:rPr>
          <w:bCs/>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8E6A47" w:rsidRPr="00DD5251" w:rsidRDefault="008E6A47" w:rsidP="00877399">
      <w:pPr>
        <w:numPr>
          <w:ilvl w:val="2"/>
          <w:numId w:val="20"/>
        </w:numPr>
        <w:spacing w:before="40" w:after="40"/>
        <w:ind w:left="567" w:firstLine="0"/>
        <w:outlineLvl w:val="2"/>
        <w:rPr>
          <w:bCs/>
        </w:rPr>
      </w:pPr>
      <w:r w:rsidRPr="00DD5251">
        <w:rPr>
          <w:bCs/>
        </w:rPr>
        <w:t>ОК-ПОДВЕС - (самонесущий)</w:t>
      </w:r>
      <w:r w:rsidRPr="00DD5251">
        <w:t>;</w:t>
      </w:r>
      <w:r w:rsidRPr="00DD5251">
        <w:rPr>
          <w:bCs/>
        </w:rPr>
        <w:t xml:space="preserve"> предназначен для подвески на опорах линий связи, контактной сети, линий электропередачи.</w:t>
      </w:r>
    </w:p>
    <w:p w:rsidR="008E6A47" w:rsidRPr="00DD5251" w:rsidRDefault="008E6A47" w:rsidP="00877399">
      <w:pPr>
        <w:numPr>
          <w:ilvl w:val="2"/>
          <w:numId w:val="20"/>
        </w:numPr>
        <w:spacing w:before="40" w:after="40"/>
        <w:ind w:left="567" w:firstLine="0"/>
        <w:outlineLvl w:val="2"/>
        <w:rPr>
          <w:bCs/>
        </w:rPr>
      </w:pPr>
      <w:r w:rsidRPr="00DD5251">
        <w:rPr>
          <w:bCs/>
        </w:rPr>
        <w:t>ОК-ПОДВЕС - (с вынесенным силовым элементом тип «8»)</w:t>
      </w:r>
      <w:r w:rsidRPr="00DD5251">
        <w:t>;</w:t>
      </w:r>
      <w:r w:rsidRPr="00DD5251">
        <w:rPr>
          <w:bCs/>
        </w:rPr>
        <w:t xml:space="preserve"> предназначен для подвески на опорах линий связи и между зданиями.</w:t>
      </w:r>
    </w:p>
    <w:p w:rsidR="008E6A47" w:rsidRPr="00DD5251" w:rsidRDefault="008E6A47" w:rsidP="00877399">
      <w:pPr>
        <w:numPr>
          <w:ilvl w:val="2"/>
          <w:numId w:val="20"/>
        </w:numPr>
        <w:spacing w:before="40" w:after="40"/>
        <w:ind w:left="567" w:firstLine="0"/>
        <w:outlineLvl w:val="2"/>
        <w:rPr>
          <w:bCs/>
        </w:rPr>
      </w:pPr>
      <w:r w:rsidRPr="00DD5251">
        <w:rPr>
          <w:bCs/>
        </w:rPr>
        <w:t xml:space="preserve">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8E6A47" w:rsidRPr="00DD5251" w:rsidRDefault="008E6A47" w:rsidP="00877399">
      <w:pPr>
        <w:pStyle w:val="aa"/>
        <w:numPr>
          <w:ilvl w:val="1"/>
          <w:numId w:val="20"/>
        </w:numPr>
        <w:tabs>
          <w:tab w:val="left" w:pos="1560"/>
        </w:tabs>
        <w:spacing w:before="120" w:line="276" w:lineRule="auto"/>
        <w:ind w:left="567" w:hanging="567"/>
        <w:rPr>
          <w:b/>
        </w:rPr>
      </w:pPr>
      <w:r w:rsidRPr="00DD5251">
        <w:rPr>
          <w:b/>
        </w:rPr>
        <w:t>Требование к конструкции</w:t>
      </w:r>
    </w:p>
    <w:p w:rsidR="008E6A47" w:rsidRPr="00DD5251" w:rsidRDefault="008E6A47" w:rsidP="00B67689">
      <w:pPr>
        <w:keepNext/>
        <w:spacing w:before="120" w:after="60" w:line="276" w:lineRule="auto"/>
        <w:ind w:left="567" w:firstLine="0"/>
        <w:contextualSpacing/>
        <w:outlineLvl w:val="1"/>
        <w:rPr>
          <w:bCs/>
          <w:iCs/>
        </w:rPr>
      </w:pPr>
      <w:r w:rsidRPr="00DD5251">
        <w:rPr>
          <w:bCs/>
          <w:iCs/>
        </w:rPr>
        <w:t xml:space="preserve">3.2.1. 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8E6A47" w:rsidRPr="00DD5251" w:rsidRDefault="008E6A47" w:rsidP="00512423">
      <w:pPr>
        <w:pStyle w:val="aa"/>
        <w:keepNext/>
        <w:numPr>
          <w:ilvl w:val="0"/>
          <w:numId w:val="61"/>
        </w:numPr>
        <w:spacing w:before="120" w:after="60" w:line="276" w:lineRule="auto"/>
        <w:outlineLvl w:val="1"/>
        <w:rPr>
          <w:bCs/>
          <w:iCs/>
          <w:vanish/>
        </w:rPr>
      </w:pPr>
    </w:p>
    <w:p w:rsidR="008E6A47" w:rsidRPr="00DD5251" w:rsidRDefault="008E6A47" w:rsidP="00512423">
      <w:pPr>
        <w:pStyle w:val="aa"/>
        <w:keepNext/>
        <w:numPr>
          <w:ilvl w:val="0"/>
          <w:numId w:val="61"/>
        </w:numPr>
        <w:spacing w:before="120" w:after="60" w:line="276" w:lineRule="auto"/>
        <w:outlineLvl w:val="1"/>
        <w:rPr>
          <w:bCs/>
          <w:iCs/>
          <w:vanish/>
        </w:rPr>
      </w:pPr>
    </w:p>
    <w:p w:rsidR="008E6A47" w:rsidRPr="00DD5251" w:rsidRDefault="008E6A47" w:rsidP="00512423">
      <w:pPr>
        <w:pStyle w:val="aa"/>
        <w:keepNext/>
        <w:numPr>
          <w:ilvl w:val="0"/>
          <w:numId w:val="61"/>
        </w:numPr>
        <w:spacing w:before="120" w:after="60" w:line="276" w:lineRule="auto"/>
        <w:outlineLvl w:val="1"/>
        <w:rPr>
          <w:bCs/>
          <w:iCs/>
          <w:vanish/>
        </w:rPr>
      </w:pPr>
    </w:p>
    <w:p w:rsidR="008E6A47" w:rsidRPr="00DD5251" w:rsidRDefault="008E6A47" w:rsidP="00512423">
      <w:pPr>
        <w:pStyle w:val="aa"/>
        <w:keepNext/>
        <w:numPr>
          <w:ilvl w:val="1"/>
          <w:numId w:val="61"/>
        </w:numPr>
        <w:spacing w:before="120" w:after="60" w:line="276" w:lineRule="auto"/>
        <w:outlineLvl w:val="1"/>
        <w:rPr>
          <w:bCs/>
          <w:iCs/>
          <w:vanish/>
        </w:rPr>
      </w:pPr>
    </w:p>
    <w:p w:rsidR="008E6A47" w:rsidRPr="00DD5251" w:rsidRDefault="008E6A47" w:rsidP="00512423">
      <w:pPr>
        <w:pStyle w:val="aa"/>
        <w:keepNext/>
        <w:numPr>
          <w:ilvl w:val="2"/>
          <w:numId w:val="61"/>
        </w:numPr>
        <w:spacing w:before="120" w:after="60" w:line="276" w:lineRule="auto"/>
        <w:ind w:hanging="153"/>
        <w:outlineLvl w:val="1"/>
        <w:rPr>
          <w:bCs/>
          <w:iCs/>
        </w:rPr>
      </w:pPr>
      <w:r w:rsidRPr="00DD5251">
        <w:rPr>
          <w:bCs/>
          <w:iCs/>
        </w:rPr>
        <w:t xml:space="preserve">Количество ОВ в кабеле определяется условиями Заказа. </w:t>
      </w:r>
    </w:p>
    <w:p w:rsidR="008E6A47" w:rsidRPr="00DD5251" w:rsidRDefault="008E6A47" w:rsidP="00512423">
      <w:pPr>
        <w:pStyle w:val="aa"/>
        <w:keepNext/>
        <w:numPr>
          <w:ilvl w:val="2"/>
          <w:numId w:val="61"/>
        </w:numPr>
        <w:spacing w:before="120" w:after="60" w:line="276" w:lineRule="auto"/>
        <w:ind w:hanging="153"/>
        <w:outlineLvl w:val="1"/>
        <w:rPr>
          <w:bCs/>
          <w:iCs/>
        </w:rPr>
      </w:pPr>
      <w:r w:rsidRPr="00DD5251">
        <w:rPr>
          <w:bCs/>
          <w:iCs/>
        </w:rPr>
        <w:t xml:space="preserve">Поставляемые строительные длины не должны содержать </w:t>
      </w:r>
      <w:r w:rsidR="00AA42CF" w:rsidRPr="00DD5251">
        <w:rPr>
          <w:bCs/>
          <w:iCs/>
        </w:rPr>
        <w:t>сращённые</w:t>
      </w:r>
      <w:r w:rsidRPr="00DD5251">
        <w:rPr>
          <w:bCs/>
          <w:iCs/>
        </w:rPr>
        <w:t xml:space="preserve"> ОВ.</w:t>
      </w:r>
    </w:p>
    <w:p w:rsidR="008E6A47" w:rsidRPr="00DD5251" w:rsidRDefault="008E6A47" w:rsidP="00512423">
      <w:pPr>
        <w:pStyle w:val="aa"/>
        <w:keepNext/>
        <w:numPr>
          <w:ilvl w:val="2"/>
          <w:numId w:val="61"/>
        </w:numPr>
        <w:spacing w:before="120" w:after="60" w:line="276" w:lineRule="auto"/>
        <w:ind w:left="567" w:firstLine="0"/>
        <w:outlineLvl w:val="1"/>
        <w:rPr>
          <w:bCs/>
          <w:iCs/>
        </w:rPr>
      </w:pPr>
      <w:r w:rsidRPr="00DD5251">
        <w:rPr>
          <w:bCs/>
          <w:iCs/>
        </w:rPr>
        <w:t>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максимальное количество оптических волокон равно 8.</w:t>
      </w:r>
    </w:p>
    <w:p w:rsidR="008E6A47" w:rsidRPr="00DD5251" w:rsidRDefault="008E6A47" w:rsidP="00512423">
      <w:pPr>
        <w:pStyle w:val="aa"/>
        <w:keepNext/>
        <w:numPr>
          <w:ilvl w:val="2"/>
          <w:numId w:val="61"/>
        </w:numPr>
        <w:spacing w:before="120" w:after="60" w:line="276" w:lineRule="auto"/>
        <w:ind w:left="567" w:firstLine="0"/>
        <w:outlineLvl w:val="1"/>
        <w:rPr>
          <w:bCs/>
          <w:iCs/>
        </w:rPr>
      </w:pPr>
      <w:r w:rsidRPr="00DD5251">
        <w:rPr>
          <w:bCs/>
          <w:iCs/>
        </w:rPr>
        <w:t xml:space="preserve">Расцветка ОВ в модуле и расцветка модулей должны соответствовать таблице и уточняется в заказе: </w:t>
      </w:r>
    </w:p>
    <w:p w:rsidR="008E6A47" w:rsidRPr="00DD5251" w:rsidRDefault="008E6A47" w:rsidP="008E6A47"/>
    <w:p w:rsidR="008E6A47" w:rsidRPr="00DD5251" w:rsidRDefault="008E6A47" w:rsidP="008E6A47">
      <w:pPr>
        <w:keepNext/>
        <w:keepLines/>
        <w:spacing w:before="200"/>
        <w:jc w:val="right"/>
        <w:outlineLvl w:val="2"/>
        <w:rPr>
          <w:b/>
          <w:bCs/>
        </w:rPr>
      </w:pPr>
      <w:r w:rsidRPr="00DD5251">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45446E" w:rsidRPr="00FD3136" w:rsidTr="001E3943">
        <w:tc>
          <w:tcPr>
            <w:tcW w:w="959" w:type="dxa"/>
            <w:vMerge w:val="restart"/>
            <w:shd w:val="clear" w:color="auto" w:fill="BFBFBF"/>
            <w:vAlign w:val="center"/>
          </w:tcPr>
          <w:p w:rsidR="008E6A47" w:rsidRPr="00FD3136" w:rsidRDefault="008E6A47" w:rsidP="001E3943">
            <w:pPr>
              <w:jc w:val="center"/>
              <w:rPr>
                <w:lang w:eastAsia="en-US"/>
              </w:rPr>
            </w:pPr>
            <w:r w:rsidRPr="00FD3136">
              <w:rPr>
                <w:lang w:eastAsia="en-US"/>
              </w:rPr>
              <w:t>Номер волокна</w:t>
            </w:r>
          </w:p>
        </w:tc>
        <w:tc>
          <w:tcPr>
            <w:tcW w:w="2305" w:type="dxa"/>
            <w:vMerge w:val="restart"/>
            <w:shd w:val="clear" w:color="auto" w:fill="BFBFBF"/>
            <w:vAlign w:val="center"/>
          </w:tcPr>
          <w:p w:rsidR="008E6A47" w:rsidRPr="00FD3136" w:rsidRDefault="008E6A47" w:rsidP="001E3943">
            <w:pPr>
              <w:jc w:val="center"/>
              <w:rPr>
                <w:lang w:eastAsia="en-US"/>
              </w:rPr>
            </w:pPr>
            <w:r w:rsidRPr="00FD3136">
              <w:rPr>
                <w:lang w:eastAsia="en-US"/>
              </w:rPr>
              <w:t>Используемые цвета</w:t>
            </w:r>
          </w:p>
        </w:tc>
        <w:tc>
          <w:tcPr>
            <w:tcW w:w="4636" w:type="dxa"/>
            <w:gridSpan w:val="8"/>
            <w:shd w:val="clear" w:color="auto" w:fill="BFBFBF"/>
            <w:vAlign w:val="center"/>
          </w:tcPr>
          <w:p w:rsidR="008E6A47" w:rsidRPr="00FD3136" w:rsidRDefault="008E6A47" w:rsidP="001E3943">
            <w:pPr>
              <w:jc w:val="center"/>
              <w:rPr>
                <w:lang w:eastAsia="en-US"/>
              </w:rPr>
            </w:pPr>
            <w:r w:rsidRPr="00FD3136">
              <w:rPr>
                <w:lang w:eastAsia="en-US"/>
              </w:rPr>
              <w:t>Число волокон в модуле</w:t>
            </w:r>
          </w:p>
        </w:tc>
        <w:tc>
          <w:tcPr>
            <w:tcW w:w="1671" w:type="dxa"/>
            <w:vMerge w:val="restart"/>
            <w:shd w:val="clear" w:color="auto" w:fill="BFBFBF"/>
          </w:tcPr>
          <w:p w:rsidR="008E6A47" w:rsidRPr="00FD3136" w:rsidRDefault="008E6A47" w:rsidP="001E3943">
            <w:pPr>
              <w:jc w:val="center"/>
              <w:rPr>
                <w:lang w:eastAsia="en-US"/>
              </w:rPr>
            </w:pPr>
            <w:r w:rsidRPr="00FD3136">
              <w:rPr>
                <w:lang w:eastAsia="en-US"/>
              </w:rPr>
              <w:t xml:space="preserve">Соответствие стандарту </w:t>
            </w:r>
            <w:r w:rsidRPr="00FD3136">
              <w:rPr>
                <w:lang w:val="en-US" w:eastAsia="en-US"/>
              </w:rPr>
              <w:t>TIA</w:t>
            </w:r>
            <w:r w:rsidRPr="00FD3136">
              <w:rPr>
                <w:lang w:eastAsia="en-US"/>
              </w:rPr>
              <w:t>/</w:t>
            </w:r>
            <w:r w:rsidRPr="00FD3136">
              <w:rPr>
                <w:lang w:val="en-US" w:eastAsia="en-US"/>
              </w:rPr>
              <w:t>EIA</w:t>
            </w:r>
            <w:r w:rsidRPr="00FD3136">
              <w:rPr>
                <w:lang w:eastAsia="en-US"/>
              </w:rPr>
              <w:t>-598</w:t>
            </w:r>
            <w:r w:rsidRPr="00FD3136">
              <w:rPr>
                <w:lang w:val="en-US" w:eastAsia="en-US"/>
              </w:rPr>
              <w:t>C</w:t>
            </w:r>
          </w:p>
        </w:tc>
      </w:tr>
      <w:tr w:rsidR="0045446E" w:rsidRPr="00FD3136" w:rsidTr="001E3943">
        <w:tc>
          <w:tcPr>
            <w:tcW w:w="959" w:type="dxa"/>
            <w:vMerge/>
            <w:vAlign w:val="center"/>
          </w:tcPr>
          <w:p w:rsidR="008E6A47" w:rsidRPr="00FD3136" w:rsidRDefault="008E6A47" w:rsidP="001E3943">
            <w:pPr>
              <w:rPr>
                <w:lang w:eastAsia="en-US"/>
              </w:rPr>
            </w:pPr>
          </w:p>
        </w:tc>
        <w:tc>
          <w:tcPr>
            <w:tcW w:w="6331" w:type="dxa"/>
            <w:vMerge/>
            <w:vAlign w:val="center"/>
          </w:tcPr>
          <w:p w:rsidR="008E6A47" w:rsidRPr="00FD3136" w:rsidRDefault="008E6A47" w:rsidP="001E3943">
            <w:pPr>
              <w:rPr>
                <w:lang w:eastAsia="en-US"/>
              </w:rPr>
            </w:pP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2</w:t>
            </w: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4</w:t>
            </w: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6</w:t>
            </w: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8</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10</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12</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14</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16</w:t>
            </w: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1</w:t>
            </w:r>
          </w:p>
        </w:tc>
        <w:tc>
          <w:tcPr>
            <w:tcW w:w="2305" w:type="dxa"/>
          </w:tcPr>
          <w:p w:rsidR="008E6A47" w:rsidRPr="00FD3136" w:rsidRDefault="008E6A47" w:rsidP="001E3943">
            <w:pPr>
              <w:rPr>
                <w:lang w:eastAsia="en-US"/>
              </w:rPr>
            </w:pPr>
            <w:r w:rsidRPr="00FD3136">
              <w:rPr>
                <w:lang w:eastAsia="en-US"/>
              </w:rPr>
              <w:t>Синий</w:t>
            </w:r>
          </w:p>
        </w:tc>
        <w:tc>
          <w:tcPr>
            <w:tcW w:w="549" w:type="dxa"/>
            <w:shd w:val="clear" w:color="auto" w:fill="0070C0"/>
          </w:tcPr>
          <w:p w:rsidR="008E6A47" w:rsidRPr="00FD3136" w:rsidRDefault="008E6A47" w:rsidP="001E3943">
            <w:pPr>
              <w:rPr>
                <w:lang w:eastAsia="en-US"/>
              </w:rPr>
            </w:pPr>
          </w:p>
        </w:tc>
        <w:tc>
          <w:tcPr>
            <w:tcW w:w="549" w:type="dxa"/>
            <w:shd w:val="clear" w:color="auto" w:fill="0070C0"/>
          </w:tcPr>
          <w:p w:rsidR="008E6A47" w:rsidRPr="00FD3136" w:rsidRDefault="008E6A47" w:rsidP="001E3943">
            <w:pPr>
              <w:rPr>
                <w:lang w:eastAsia="en-US"/>
              </w:rPr>
            </w:pPr>
          </w:p>
        </w:tc>
        <w:tc>
          <w:tcPr>
            <w:tcW w:w="549" w:type="dxa"/>
            <w:shd w:val="clear" w:color="auto" w:fill="0070C0"/>
          </w:tcPr>
          <w:p w:rsidR="008E6A47" w:rsidRPr="00FD3136" w:rsidRDefault="008E6A47" w:rsidP="001E3943">
            <w:pPr>
              <w:rPr>
                <w:lang w:eastAsia="en-US"/>
              </w:rPr>
            </w:pPr>
          </w:p>
        </w:tc>
        <w:tc>
          <w:tcPr>
            <w:tcW w:w="549"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1671" w:type="dxa"/>
            <w:vMerge w:val="restart"/>
            <w:shd w:val="clear" w:color="auto" w:fill="BFBFBF"/>
          </w:tcPr>
          <w:p w:rsidR="008E6A47" w:rsidRPr="00FD3136" w:rsidRDefault="008E6A47" w:rsidP="001E3943">
            <w:pPr>
              <w:rPr>
                <w:lang w:eastAsia="en-US"/>
              </w:rPr>
            </w:pPr>
            <w:r w:rsidRPr="00FD3136">
              <w:rPr>
                <w:lang w:eastAsia="en-US"/>
              </w:rPr>
              <w:t>В соответствие со стандартом</w:t>
            </w: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2</w:t>
            </w:r>
          </w:p>
        </w:tc>
        <w:tc>
          <w:tcPr>
            <w:tcW w:w="2305" w:type="dxa"/>
            <w:shd w:val="clear" w:color="auto" w:fill="BFBFBF"/>
          </w:tcPr>
          <w:p w:rsidR="008E6A47" w:rsidRPr="00FD3136" w:rsidRDefault="008E6A47" w:rsidP="001E3943">
            <w:pPr>
              <w:rPr>
                <w:lang w:eastAsia="en-US"/>
              </w:rPr>
            </w:pPr>
            <w:r w:rsidRPr="00FD3136">
              <w:rPr>
                <w:lang w:eastAsia="en-US"/>
              </w:rPr>
              <w:t>Оранжевый</w:t>
            </w:r>
          </w:p>
        </w:tc>
        <w:tc>
          <w:tcPr>
            <w:tcW w:w="549" w:type="dxa"/>
            <w:shd w:val="clear" w:color="auto" w:fill="FFC000"/>
          </w:tcPr>
          <w:p w:rsidR="008E6A47" w:rsidRPr="00FD3136" w:rsidRDefault="008E6A47" w:rsidP="001E3943">
            <w:pPr>
              <w:rPr>
                <w:lang w:eastAsia="en-US"/>
              </w:rPr>
            </w:pPr>
          </w:p>
        </w:tc>
        <w:tc>
          <w:tcPr>
            <w:tcW w:w="549" w:type="dxa"/>
            <w:shd w:val="clear" w:color="auto" w:fill="FFC000"/>
          </w:tcPr>
          <w:p w:rsidR="008E6A47" w:rsidRPr="00FD3136" w:rsidRDefault="008E6A47" w:rsidP="001E3943">
            <w:pPr>
              <w:rPr>
                <w:lang w:eastAsia="en-US"/>
              </w:rPr>
            </w:pPr>
          </w:p>
        </w:tc>
        <w:tc>
          <w:tcPr>
            <w:tcW w:w="549" w:type="dxa"/>
            <w:shd w:val="clear" w:color="auto" w:fill="FFC000"/>
          </w:tcPr>
          <w:p w:rsidR="008E6A47" w:rsidRPr="00FD3136" w:rsidRDefault="008E6A47" w:rsidP="001E3943">
            <w:pPr>
              <w:rPr>
                <w:lang w:eastAsia="en-US"/>
              </w:rPr>
            </w:pPr>
          </w:p>
        </w:tc>
        <w:tc>
          <w:tcPr>
            <w:tcW w:w="549"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3</w:t>
            </w:r>
          </w:p>
        </w:tc>
        <w:tc>
          <w:tcPr>
            <w:tcW w:w="2854" w:type="dxa"/>
            <w:gridSpan w:val="2"/>
          </w:tcPr>
          <w:p w:rsidR="008E6A47" w:rsidRPr="00FD3136" w:rsidRDefault="008E6A47" w:rsidP="001E3943">
            <w:pPr>
              <w:rPr>
                <w:lang w:eastAsia="en-US"/>
              </w:rPr>
            </w:pPr>
            <w:r w:rsidRPr="00FD3136">
              <w:rPr>
                <w:lang w:eastAsia="en-US"/>
              </w:rPr>
              <w:t>Зеленый</w:t>
            </w:r>
          </w:p>
        </w:tc>
        <w:tc>
          <w:tcPr>
            <w:tcW w:w="549" w:type="dxa"/>
            <w:shd w:val="clear" w:color="auto" w:fill="00B050"/>
          </w:tcPr>
          <w:p w:rsidR="008E6A47" w:rsidRPr="00FD3136" w:rsidRDefault="008E6A47" w:rsidP="001E3943">
            <w:pPr>
              <w:rPr>
                <w:lang w:eastAsia="en-US"/>
              </w:rPr>
            </w:pPr>
          </w:p>
        </w:tc>
        <w:tc>
          <w:tcPr>
            <w:tcW w:w="549" w:type="dxa"/>
            <w:shd w:val="clear" w:color="auto" w:fill="00B050"/>
          </w:tcPr>
          <w:p w:rsidR="008E6A47" w:rsidRPr="00FD3136" w:rsidRDefault="008E6A47" w:rsidP="001E3943">
            <w:pPr>
              <w:rPr>
                <w:lang w:eastAsia="en-US"/>
              </w:rPr>
            </w:pPr>
          </w:p>
        </w:tc>
        <w:tc>
          <w:tcPr>
            <w:tcW w:w="549"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4</w:t>
            </w:r>
          </w:p>
        </w:tc>
        <w:tc>
          <w:tcPr>
            <w:tcW w:w="2854" w:type="dxa"/>
            <w:gridSpan w:val="2"/>
            <w:shd w:val="clear" w:color="auto" w:fill="BFBFBF"/>
          </w:tcPr>
          <w:p w:rsidR="008E6A47" w:rsidRPr="00FD3136" w:rsidRDefault="008E6A47" w:rsidP="001E3943">
            <w:pPr>
              <w:rPr>
                <w:lang w:eastAsia="en-US"/>
              </w:rPr>
            </w:pPr>
            <w:r w:rsidRPr="00FD3136">
              <w:rPr>
                <w:lang w:eastAsia="en-US"/>
              </w:rPr>
              <w:t>Коричневый</w:t>
            </w:r>
          </w:p>
        </w:tc>
        <w:tc>
          <w:tcPr>
            <w:tcW w:w="549" w:type="dxa"/>
            <w:shd w:val="clear" w:color="auto" w:fill="4A442A"/>
          </w:tcPr>
          <w:p w:rsidR="008E6A47" w:rsidRPr="00FD3136" w:rsidRDefault="008E6A47" w:rsidP="001E3943">
            <w:pPr>
              <w:rPr>
                <w:lang w:eastAsia="en-US"/>
              </w:rPr>
            </w:pPr>
          </w:p>
        </w:tc>
        <w:tc>
          <w:tcPr>
            <w:tcW w:w="549" w:type="dxa"/>
            <w:shd w:val="clear" w:color="auto" w:fill="4A442A"/>
          </w:tcPr>
          <w:p w:rsidR="008E6A47" w:rsidRPr="00FD3136" w:rsidRDefault="008E6A47" w:rsidP="001E3943">
            <w:pPr>
              <w:rPr>
                <w:lang w:eastAsia="en-US"/>
              </w:rPr>
            </w:pPr>
          </w:p>
        </w:tc>
        <w:tc>
          <w:tcPr>
            <w:tcW w:w="549"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5</w:t>
            </w:r>
          </w:p>
        </w:tc>
        <w:tc>
          <w:tcPr>
            <w:tcW w:w="3403" w:type="dxa"/>
            <w:gridSpan w:val="3"/>
          </w:tcPr>
          <w:p w:rsidR="008E6A47" w:rsidRPr="00FD3136" w:rsidRDefault="008E6A47" w:rsidP="001E3943">
            <w:pPr>
              <w:rPr>
                <w:lang w:eastAsia="en-US"/>
              </w:rPr>
            </w:pPr>
            <w:r w:rsidRPr="00FD3136">
              <w:rPr>
                <w:lang w:eastAsia="en-US"/>
              </w:rPr>
              <w:t>Серый</w:t>
            </w:r>
          </w:p>
        </w:tc>
        <w:tc>
          <w:tcPr>
            <w:tcW w:w="549" w:type="dxa"/>
            <w:shd w:val="clear" w:color="auto" w:fill="808080"/>
          </w:tcPr>
          <w:p w:rsidR="008E6A47" w:rsidRPr="00FD3136" w:rsidRDefault="008E6A47" w:rsidP="001E3943">
            <w:pPr>
              <w:rPr>
                <w:lang w:eastAsia="en-US"/>
              </w:rPr>
            </w:pPr>
          </w:p>
        </w:tc>
        <w:tc>
          <w:tcPr>
            <w:tcW w:w="549"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6</w:t>
            </w:r>
          </w:p>
        </w:tc>
        <w:tc>
          <w:tcPr>
            <w:tcW w:w="3403" w:type="dxa"/>
            <w:gridSpan w:val="3"/>
            <w:shd w:val="clear" w:color="auto" w:fill="BFBFBF"/>
          </w:tcPr>
          <w:p w:rsidR="008E6A47" w:rsidRPr="00FD3136" w:rsidRDefault="008E6A47" w:rsidP="001E3943">
            <w:pPr>
              <w:rPr>
                <w:lang w:eastAsia="en-US"/>
              </w:rPr>
            </w:pPr>
            <w:r w:rsidRPr="00FD3136">
              <w:rPr>
                <w:lang w:eastAsia="en-US"/>
              </w:rPr>
              <w:t>Белый</w:t>
            </w:r>
          </w:p>
        </w:tc>
        <w:tc>
          <w:tcPr>
            <w:tcW w:w="549" w:type="dxa"/>
          </w:tcPr>
          <w:p w:rsidR="008E6A47" w:rsidRPr="00FD3136" w:rsidRDefault="008E6A47" w:rsidP="001E3943">
            <w:pPr>
              <w:rPr>
                <w:lang w:eastAsia="en-US"/>
              </w:rPr>
            </w:pPr>
          </w:p>
        </w:tc>
        <w:tc>
          <w:tcPr>
            <w:tcW w:w="549"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7</w:t>
            </w:r>
          </w:p>
        </w:tc>
        <w:tc>
          <w:tcPr>
            <w:tcW w:w="3952" w:type="dxa"/>
            <w:gridSpan w:val="4"/>
          </w:tcPr>
          <w:p w:rsidR="008E6A47" w:rsidRPr="00FD3136" w:rsidRDefault="008E6A47" w:rsidP="001E3943">
            <w:pPr>
              <w:rPr>
                <w:lang w:eastAsia="en-US"/>
              </w:rPr>
            </w:pPr>
            <w:r w:rsidRPr="00FD3136">
              <w:rPr>
                <w:lang w:eastAsia="en-US"/>
              </w:rPr>
              <w:t>Красный</w:t>
            </w:r>
          </w:p>
        </w:tc>
        <w:tc>
          <w:tcPr>
            <w:tcW w:w="549"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8</w:t>
            </w:r>
          </w:p>
        </w:tc>
        <w:tc>
          <w:tcPr>
            <w:tcW w:w="3952" w:type="dxa"/>
            <w:gridSpan w:val="4"/>
            <w:shd w:val="clear" w:color="auto" w:fill="BFBFBF"/>
          </w:tcPr>
          <w:p w:rsidR="008E6A47" w:rsidRPr="00FD3136" w:rsidRDefault="008E6A47" w:rsidP="001E3943">
            <w:pPr>
              <w:rPr>
                <w:lang w:eastAsia="en-US"/>
              </w:rPr>
            </w:pPr>
            <w:r w:rsidRPr="00FD3136">
              <w:rPr>
                <w:lang w:eastAsia="en-US"/>
              </w:rPr>
              <w:t>Черный</w:t>
            </w:r>
          </w:p>
        </w:tc>
        <w:tc>
          <w:tcPr>
            <w:tcW w:w="549"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9</w:t>
            </w:r>
          </w:p>
        </w:tc>
        <w:tc>
          <w:tcPr>
            <w:tcW w:w="4501" w:type="dxa"/>
            <w:gridSpan w:val="5"/>
          </w:tcPr>
          <w:p w:rsidR="008E6A47" w:rsidRPr="00FD3136" w:rsidRDefault="008E6A47" w:rsidP="001E3943">
            <w:pPr>
              <w:rPr>
                <w:lang w:eastAsia="en-US"/>
              </w:rPr>
            </w:pPr>
            <w:r w:rsidRPr="00FD3136">
              <w:rPr>
                <w:lang w:eastAsia="en-US"/>
              </w:rPr>
              <w:t>Желтый</w:t>
            </w:r>
          </w:p>
        </w:tc>
        <w:tc>
          <w:tcPr>
            <w:tcW w:w="610" w:type="dxa"/>
            <w:shd w:val="clear" w:color="auto" w:fill="FFFF00"/>
          </w:tcPr>
          <w:p w:rsidR="008E6A47" w:rsidRPr="00FD3136" w:rsidRDefault="008E6A47" w:rsidP="001E3943">
            <w:pPr>
              <w:rPr>
                <w:lang w:eastAsia="en-US"/>
              </w:rPr>
            </w:pPr>
          </w:p>
        </w:tc>
        <w:tc>
          <w:tcPr>
            <w:tcW w:w="610" w:type="dxa"/>
            <w:shd w:val="clear" w:color="auto" w:fill="FFFF00"/>
          </w:tcPr>
          <w:p w:rsidR="008E6A47" w:rsidRPr="00FD3136" w:rsidRDefault="008E6A47" w:rsidP="001E3943">
            <w:pPr>
              <w:rPr>
                <w:lang w:eastAsia="en-US"/>
              </w:rPr>
            </w:pPr>
          </w:p>
        </w:tc>
        <w:tc>
          <w:tcPr>
            <w:tcW w:w="610" w:type="dxa"/>
            <w:shd w:val="clear" w:color="auto" w:fill="FFFF00"/>
          </w:tcPr>
          <w:p w:rsidR="008E6A47" w:rsidRPr="00FD3136" w:rsidRDefault="008E6A47" w:rsidP="001E3943">
            <w:pPr>
              <w:rPr>
                <w:lang w:eastAsia="en-US"/>
              </w:rPr>
            </w:pPr>
          </w:p>
        </w:tc>
        <w:tc>
          <w:tcPr>
            <w:tcW w:w="610" w:type="dxa"/>
            <w:shd w:val="clear" w:color="auto" w:fill="FFFF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10</w:t>
            </w:r>
          </w:p>
        </w:tc>
        <w:tc>
          <w:tcPr>
            <w:tcW w:w="4501" w:type="dxa"/>
            <w:gridSpan w:val="5"/>
            <w:shd w:val="clear" w:color="auto" w:fill="BFBFBF"/>
          </w:tcPr>
          <w:p w:rsidR="008E6A47" w:rsidRPr="00FD3136" w:rsidRDefault="008E6A47" w:rsidP="001E3943">
            <w:pPr>
              <w:rPr>
                <w:lang w:eastAsia="en-US"/>
              </w:rPr>
            </w:pPr>
            <w:r w:rsidRPr="00FD3136">
              <w:rPr>
                <w:lang w:eastAsia="en-US"/>
              </w:rPr>
              <w:t>Фиолетовый</w:t>
            </w:r>
          </w:p>
        </w:tc>
        <w:tc>
          <w:tcPr>
            <w:tcW w:w="610" w:type="dxa"/>
            <w:shd w:val="clear" w:color="auto" w:fill="660066"/>
          </w:tcPr>
          <w:p w:rsidR="008E6A47" w:rsidRPr="00FD3136" w:rsidRDefault="008E6A47" w:rsidP="001E3943">
            <w:pPr>
              <w:rPr>
                <w:lang w:eastAsia="en-US"/>
              </w:rPr>
            </w:pPr>
          </w:p>
        </w:tc>
        <w:tc>
          <w:tcPr>
            <w:tcW w:w="610" w:type="dxa"/>
            <w:shd w:val="clear" w:color="auto" w:fill="660066"/>
          </w:tcPr>
          <w:p w:rsidR="008E6A47" w:rsidRPr="00FD3136" w:rsidRDefault="008E6A47" w:rsidP="001E3943">
            <w:pPr>
              <w:rPr>
                <w:lang w:eastAsia="en-US"/>
              </w:rPr>
            </w:pPr>
          </w:p>
        </w:tc>
        <w:tc>
          <w:tcPr>
            <w:tcW w:w="610" w:type="dxa"/>
            <w:shd w:val="clear" w:color="auto" w:fill="660066"/>
          </w:tcPr>
          <w:p w:rsidR="008E6A47" w:rsidRPr="00FD3136" w:rsidRDefault="008E6A47" w:rsidP="001E3943">
            <w:pPr>
              <w:rPr>
                <w:lang w:eastAsia="en-US"/>
              </w:rPr>
            </w:pPr>
          </w:p>
        </w:tc>
        <w:tc>
          <w:tcPr>
            <w:tcW w:w="610" w:type="dxa"/>
            <w:shd w:val="clear" w:color="auto" w:fill="660066"/>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11</w:t>
            </w:r>
          </w:p>
        </w:tc>
        <w:tc>
          <w:tcPr>
            <w:tcW w:w="5111" w:type="dxa"/>
            <w:gridSpan w:val="6"/>
          </w:tcPr>
          <w:p w:rsidR="008E6A47" w:rsidRPr="00FD3136" w:rsidRDefault="008E6A47" w:rsidP="001E3943">
            <w:pPr>
              <w:rPr>
                <w:lang w:eastAsia="en-US"/>
              </w:rPr>
            </w:pPr>
            <w:r w:rsidRPr="00FD3136">
              <w:rPr>
                <w:lang w:eastAsia="en-US"/>
              </w:rPr>
              <w:t>Розовый</w:t>
            </w:r>
          </w:p>
        </w:tc>
        <w:tc>
          <w:tcPr>
            <w:tcW w:w="610" w:type="dxa"/>
            <w:shd w:val="clear" w:color="auto" w:fill="FF9999"/>
          </w:tcPr>
          <w:p w:rsidR="008E6A47" w:rsidRPr="00FD3136" w:rsidRDefault="008E6A47" w:rsidP="001E3943">
            <w:pPr>
              <w:rPr>
                <w:lang w:eastAsia="en-US"/>
              </w:rPr>
            </w:pPr>
          </w:p>
        </w:tc>
        <w:tc>
          <w:tcPr>
            <w:tcW w:w="610" w:type="dxa"/>
            <w:shd w:val="clear" w:color="auto" w:fill="FF9999"/>
          </w:tcPr>
          <w:p w:rsidR="008E6A47" w:rsidRPr="00FD3136" w:rsidRDefault="008E6A47" w:rsidP="001E3943">
            <w:pPr>
              <w:rPr>
                <w:lang w:eastAsia="en-US"/>
              </w:rPr>
            </w:pPr>
          </w:p>
        </w:tc>
        <w:tc>
          <w:tcPr>
            <w:tcW w:w="610" w:type="dxa"/>
            <w:shd w:val="clear" w:color="auto" w:fill="FF9999"/>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12</w:t>
            </w:r>
          </w:p>
        </w:tc>
        <w:tc>
          <w:tcPr>
            <w:tcW w:w="5111" w:type="dxa"/>
            <w:gridSpan w:val="6"/>
            <w:shd w:val="clear" w:color="auto" w:fill="BFBFBF"/>
          </w:tcPr>
          <w:p w:rsidR="008E6A47" w:rsidRPr="00FD3136" w:rsidRDefault="008E6A47" w:rsidP="001E3943">
            <w:pPr>
              <w:rPr>
                <w:lang w:eastAsia="en-US"/>
              </w:rPr>
            </w:pPr>
            <w:r w:rsidRPr="00FD3136">
              <w:rPr>
                <w:lang w:eastAsia="en-US"/>
              </w:rPr>
              <w:t>Аква</w:t>
            </w:r>
          </w:p>
        </w:tc>
        <w:tc>
          <w:tcPr>
            <w:tcW w:w="610" w:type="dxa"/>
            <w:shd w:val="clear" w:color="auto" w:fill="B6DDE8"/>
          </w:tcPr>
          <w:p w:rsidR="008E6A47" w:rsidRPr="00FD3136" w:rsidRDefault="008E6A47" w:rsidP="001E3943">
            <w:pPr>
              <w:rPr>
                <w:lang w:eastAsia="en-US"/>
              </w:rPr>
            </w:pPr>
          </w:p>
        </w:tc>
        <w:tc>
          <w:tcPr>
            <w:tcW w:w="610" w:type="dxa"/>
            <w:shd w:val="clear" w:color="auto" w:fill="B6DDE8"/>
          </w:tcPr>
          <w:p w:rsidR="008E6A47" w:rsidRPr="00FD3136" w:rsidRDefault="008E6A47" w:rsidP="001E3943">
            <w:pPr>
              <w:rPr>
                <w:lang w:eastAsia="en-US"/>
              </w:rPr>
            </w:pPr>
          </w:p>
        </w:tc>
        <w:tc>
          <w:tcPr>
            <w:tcW w:w="610" w:type="dxa"/>
            <w:shd w:val="clear" w:color="auto" w:fill="B6DDE8"/>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13</w:t>
            </w:r>
          </w:p>
        </w:tc>
        <w:tc>
          <w:tcPr>
            <w:tcW w:w="5721" w:type="dxa"/>
            <w:gridSpan w:val="7"/>
          </w:tcPr>
          <w:p w:rsidR="008E6A47" w:rsidRPr="00FD3136" w:rsidRDefault="008E6A47" w:rsidP="001E3943">
            <w:pPr>
              <w:rPr>
                <w:lang w:eastAsia="en-US"/>
              </w:rPr>
            </w:pPr>
            <w:r w:rsidRPr="00FD3136">
              <w:rPr>
                <w:lang w:eastAsia="en-US"/>
              </w:rPr>
              <w:t>Оливковый</w:t>
            </w:r>
          </w:p>
        </w:tc>
        <w:tc>
          <w:tcPr>
            <w:tcW w:w="610" w:type="dxa"/>
            <w:shd w:val="clear" w:color="auto" w:fill="00CC00"/>
          </w:tcPr>
          <w:p w:rsidR="008E6A47" w:rsidRPr="00FD3136" w:rsidRDefault="008E6A47" w:rsidP="001E3943">
            <w:pPr>
              <w:rPr>
                <w:lang w:eastAsia="en-US"/>
              </w:rPr>
            </w:pPr>
          </w:p>
        </w:tc>
        <w:tc>
          <w:tcPr>
            <w:tcW w:w="610" w:type="dxa"/>
            <w:shd w:val="clear" w:color="auto" w:fill="00CC00"/>
          </w:tcPr>
          <w:p w:rsidR="008E6A47" w:rsidRPr="00FD3136" w:rsidRDefault="008E6A47" w:rsidP="001E3943">
            <w:pPr>
              <w:rPr>
                <w:lang w:eastAsia="en-US"/>
              </w:rPr>
            </w:pPr>
          </w:p>
        </w:tc>
        <w:tc>
          <w:tcPr>
            <w:tcW w:w="1671" w:type="dxa"/>
            <w:vMerge w:val="restart"/>
          </w:tcPr>
          <w:p w:rsidR="008E6A47" w:rsidRPr="00FD3136" w:rsidRDefault="008E6A47" w:rsidP="001E3943">
            <w:pPr>
              <w:rPr>
                <w:lang w:eastAsia="en-US"/>
              </w:rPr>
            </w:pPr>
            <w:r w:rsidRPr="00FD3136">
              <w:rPr>
                <w:lang w:eastAsia="en-US"/>
              </w:rPr>
              <w:t>Дополнительные цвета</w:t>
            </w: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14</w:t>
            </w:r>
          </w:p>
        </w:tc>
        <w:tc>
          <w:tcPr>
            <w:tcW w:w="5721" w:type="dxa"/>
            <w:gridSpan w:val="7"/>
            <w:shd w:val="clear" w:color="auto" w:fill="BFBFBF"/>
          </w:tcPr>
          <w:p w:rsidR="008E6A47" w:rsidRPr="00FD3136" w:rsidRDefault="008E6A47" w:rsidP="001E3943">
            <w:pPr>
              <w:rPr>
                <w:lang w:eastAsia="en-US"/>
              </w:rPr>
            </w:pPr>
            <w:r w:rsidRPr="00FD3136">
              <w:rPr>
                <w:lang w:eastAsia="en-US"/>
              </w:rPr>
              <w:t>Бежевый</w:t>
            </w:r>
          </w:p>
        </w:tc>
        <w:tc>
          <w:tcPr>
            <w:tcW w:w="610" w:type="dxa"/>
            <w:shd w:val="clear" w:color="auto" w:fill="DAC0A6"/>
          </w:tcPr>
          <w:p w:rsidR="008E6A47" w:rsidRPr="00FD3136" w:rsidRDefault="008E6A47" w:rsidP="001E3943">
            <w:pPr>
              <w:rPr>
                <w:lang w:eastAsia="en-US"/>
              </w:rPr>
            </w:pPr>
          </w:p>
        </w:tc>
        <w:tc>
          <w:tcPr>
            <w:tcW w:w="610" w:type="dxa"/>
            <w:shd w:val="clear" w:color="auto" w:fill="DAC0A6"/>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15</w:t>
            </w:r>
          </w:p>
        </w:tc>
        <w:tc>
          <w:tcPr>
            <w:tcW w:w="6331" w:type="dxa"/>
            <w:gridSpan w:val="8"/>
          </w:tcPr>
          <w:p w:rsidR="008E6A47" w:rsidRPr="00FD3136" w:rsidRDefault="008E6A47" w:rsidP="001E3943">
            <w:pPr>
              <w:rPr>
                <w:lang w:eastAsia="en-US"/>
              </w:rPr>
            </w:pPr>
            <w:r w:rsidRPr="00FD3136">
              <w:rPr>
                <w:lang w:eastAsia="en-US"/>
              </w:rPr>
              <w:t>Темно-розовый</w:t>
            </w:r>
          </w:p>
        </w:tc>
        <w:tc>
          <w:tcPr>
            <w:tcW w:w="610" w:type="dxa"/>
            <w:shd w:val="clear" w:color="auto" w:fill="FF6699"/>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16</w:t>
            </w:r>
          </w:p>
        </w:tc>
        <w:tc>
          <w:tcPr>
            <w:tcW w:w="6331" w:type="dxa"/>
            <w:gridSpan w:val="8"/>
            <w:shd w:val="clear" w:color="auto" w:fill="BFBFBF"/>
          </w:tcPr>
          <w:p w:rsidR="008E6A47" w:rsidRPr="00FD3136" w:rsidRDefault="008E6A47" w:rsidP="001E3943">
            <w:pPr>
              <w:rPr>
                <w:lang w:eastAsia="en-US"/>
              </w:rPr>
            </w:pPr>
            <w:r w:rsidRPr="00FD3136">
              <w:rPr>
                <w:lang w:eastAsia="en-US"/>
              </w:rPr>
              <w:t>Салатный</w:t>
            </w:r>
          </w:p>
        </w:tc>
        <w:tc>
          <w:tcPr>
            <w:tcW w:w="610" w:type="dxa"/>
            <w:shd w:val="clear" w:color="auto" w:fill="CCFF33"/>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bl>
    <w:p w:rsidR="008E6A47" w:rsidRPr="00DD5251" w:rsidRDefault="008E6A47" w:rsidP="00512423">
      <w:pPr>
        <w:pStyle w:val="aa"/>
        <w:keepNext/>
        <w:numPr>
          <w:ilvl w:val="2"/>
          <w:numId w:val="61"/>
        </w:numPr>
        <w:spacing w:before="120" w:after="60" w:line="276" w:lineRule="auto"/>
        <w:ind w:hanging="11"/>
        <w:outlineLvl w:val="1"/>
        <w:rPr>
          <w:bCs/>
          <w:iCs/>
        </w:rPr>
      </w:pPr>
      <w:r w:rsidRPr="00DD5251">
        <w:rPr>
          <w:bCs/>
          <w:iCs/>
        </w:rPr>
        <w:t xml:space="preserve">В случае модульного сердечника, заполняющий кордель должен быть </w:t>
      </w:r>
      <w:r w:rsidR="00FF064D" w:rsidRPr="00DD5251">
        <w:rPr>
          <w:bCs/>
          <w:iCs/>
        </w:rPr>
        <w:t>чёрного</w:t>
      </w:r>
      <w:r w:rsidRPr="00DD5251">
        <w:rPr>
          <w:bCs/>
          <w:iCs/>
        </w:rPr>
        <w:t xml:space="preserve"> цвета.</w:t>
      </w:r>
    </w:p>
    <w:p w:rsidR="008E6A47" w:rsidRPr="00DD5251" w:rsidRDefault="008E6A47" w:rsidP="00512423">
      <w:pPr>
        <w:pStyle w:val="aa"/>
        <w:keepNext/>
        <w:numPr>
          <w:ilvl w:val="2"/>
          <w:numId w:val="61"/>
        </w:numPr>
        <w:spacing w:before="120" w:after="60" w:line="276" w:lineRule="auto"/>
        <w:ind w:hanging="11"/>
        <w:outlineLvl w:val="1"/>
        <w:rPr>
          <w:bCs/>
          <w:iCs/>
        </w:rPr>
      </w:pPr>
      <w:r w:rsidRPr="00DD5251">
        <w:rPr>
          <w:bCs/>
          <w:iCs/>
        </w:rPr>
        <w:t xml:space="preserve">Преимущество </w:t>
      </w:r>
      <w:r w:rsidR="00FF064D" w:rsidRPr="00DD5251">
        <w:rPr>
          <w:bCs/>
          <w:iCs/>
        </w:rPr>
        <w:t>отдаётся</w:t>
      </w:r>
      <w:r w:rsidRPr="00DD5251">
        <w:rPr>
          <w:bCs/>
          <w:iCs/>
        </w:rPr>
        <w:t xml:space="preserve">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8E6A47" w:rsidRPr="00DD5251" w:rsidRDefault="008E6A47" w:rsidP="00512423">
      <w:pPr>
        <w:pStyle w:val="aa"/>
        <w:keepNext/>
        <w:numPr>
          <w:ilvl w:val="2"/>
          <w:numId w:val="61"/>
        </w:numPr>
        <w:spacing w:before="120" w:after="60" w:line="276" w:lineRule="auto"/>
        <w:ind w:hanging="11"/>
        <w:outlineLvl w:val="1"/>
        <w:rPr>
          <w:bCs/>
          <w:iCs/>
        </w:rPr>
      </w:pPr>
      <w:r w:rsidRPr="00DD5251">
        <w:rPr>
          <w:bCs/>
          <w:iCs/>
        </w:rPr>
        <w:t>Толщина наружной оболочки ОК должна быть не менее 1,5 мм.</w:t>
      </w:r>
    </w:p>
    <w:p w:rsidR="008E6A47" w:rsidRPr="00DD5251" w:rsidRDefault="008E6A47" w:rsidP="00512423">
      <w:pPr>
        <w:pStyle w:val="aa"/>
        <w:keepNext/>
        <w:numPr>
          <w:ilvl w:val="2"/>
          <w:numId w:val="61"/>
        </w:numPr>
        <w:spacing w:before="120" w:after="60" w:line="276" w:lineRule="auto"/>
        <w:ind w:hanging="11"/>
        <w:outlineLvl w:val="1"/>
        <w:rPr>
          <w:bCs/>
          <w:iCs/>
        </w:rPr>
      </w:pPr>
      <w:r w:rsidRPr="00DD5251">
        <w:rPr>
          <w:bCs/>
          <w:iCs/>
        </w:rPr>
        <w:t xml:space="preserve">Ассортимент кабельной продукции должен включать </w:t>
      </w:r>
      <w:r w:rsidR="00FF064D" w:rsidRPr="00DD5251">
        <w:rPr>
          <w:bCs/>
          <w:iCs/>
        </w:rPr>
        <w:t>ёмкости</w:t>
      </w:r>
      <w:r w:rsidRPr="00DD5251">
        <w:rPr>
          <w:bCs/>
          <w:iCs/>
        </w:rPr>
        <w:t xml:space="preserve"> ОК: 288, 192, 144, 96, 48, 32, 24, 12, 8 оптических волокон (общее количество).</w:t>
      </w:r>
    </w:p>
    <w:p w:rsidR="008E6A47" w:rsidRPr="00DD5251" w:rsidRDefault="008E6A47" w:rsidP="008E6A47">
      <w:pPr>
        <w:spacing w:line="276" w:lineRule="auto"/>
      </w:pPr>
    </w:p>
    <w:p w:rsidR="008E6A47" w:rsidRPr="00DD5251" w:rsidRDefault="008E6A47" w:rsidP="00877399">
      <w:pPr>
        <w:numPr>
          <w:ilvl w:val="1"/>
          <w:numId w:val="20"/>
        </w:numPr>
        <w:spacing w:before="120" w:line="276" w:lineRule="auto"/>
        <w:ind w:left="851" w:hanging="142"/>
        <w:rPr>
          <w:b/>
        </w:rPr>
      </w:pPr>
      <w:r w:rsidRPr="00DD5251">
        <w:rPr>
          <w:b/>
        </w:rPr>
        <w:t>Требования по стойкости к механическим воздействиям</w:t>
      </w:r>
    </w:p>
    <w:p w:rsidR="008E6A47" w:rsidRPr="00DD5251" w:rsidRDefault="008E6A47" w:rsidP="00512423">
      <w:pPr>
        <w:numPr>
          <w:ilvl w:val="0"/>
          <w:numId w:val="62"/>
        </w:numPr>
        <w:spacing w:before="120" w:after="60" w:line="276" w:lineRule="auto"/>
        <w:ind w:hanging="11"/>
        <w:outlineLvl w:val="1"/>
        <w:rPr>
          <w:bCs/>
          <w:iCs/>
        </w:rPr>
      </w:pPr>
      <w:r w:rsidRPr="00DD5251">
        <w:rPr>
          <w:bCs/>
          <w:iCs/>
        </w:rPr>
        <w:t xml:space="preserve">ОК должен быть стойким к долговременным растягивающим нагрузкам (метод </w:t>
      </w:r>
      <w:r w:rsidRPr="00DD5251">
        <w:rPr>
          <w:bCs/>
          <w:iCs/>
          <w:lang w:val="en-US"/>
        </w:rPr>
        <w:t>IEC</w:t>
      </w:r>
      <w:r w:rsidRPr="00DD5251">
        <w:rPr>
          <w:bCs/>
          <w:iCs/>
        </w:rPr>
        <w:t>-60794-1-2-</w:t>
      </w:r>
      <w:r w:rsidRPr="00DD5251">
        <w:rPr>
          <w:bCs/>
          <w:iCs/>
          <w:lang w:val="en-US"/>
        </w:rPr>
        <w:t>E</w:t>
      </w:r>
      <w:r w:rsidRPr="00DD5251">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8E6A47" w:rsidRPr="00DD5251" w:rsidRDefault="008E6A47" w:rsidP="00512423">
      <w:pPr>
        <w:numPr>
          <w:ilvl w:val="0"/>
          <w:numId w:val="63"/>
        </w:numPr>
        <w:spacing w:before="40" w:after="40" w:line="276" w:lineRule="auto"/>
        <w:ind w:firstLine="273"/>
        <w:outlineLvl w:val="2"/>
        <w:rPr>
          <w:bCs/>
        </w:rPr>
      </w:pPr>
      <w:r w:rsidRPr="00DD5251">
        <w:rPr>
          <w:bCs/>
        </w:rPr>
        <w:t>ОК-ЗПТ, не менее 2,7 кН;</w:t>
      </w:r>
    </w:p>
    <w:p w:rsidR="008E6A47" w:rsidRPr="00DD5251" w:rsidRDefault="008E6A47" w:rsidP="00512423">
      <w:pPr>
        <w:numPr>
          <w:ilvl w:val="0"/>
          <w:numId w:val="63"/>
        </w:numPr>
        <w:spacing w:before="40" w:after="40" w:line="276" w:lineRule="auto"/>
        <w:ind w:left="993" w:firstLine="0"/>
        <w:outlineLvl w:val="2"/>
        <w:rPr>
          <w:bCs/>
        </w:rPr>
      </w:pPr>
      <w:r w:rsidRPr="00DD5251">
        <w:rPr>
          <w:bCs/>
        </w:rPr>
        <w:t>ОК-ГТС, не менее 2,7 кН;</w:t>
      </w:r>
    </w:p>
    <w:p w:rsidR="008E6A47" w:rsidRPr="00DD5251" w:rsidRDefault="008E6A47" w:rsidP="00512423">
      <w:pPr>
        <w:numPr>
          <w:ilvl w:val="0"/>
          <w:numId w:val="63"/>
        </w:numPr>
        <w:spacing w:before="40" w:after="40" w:line="276" w:lineRule="auto"/>
        <w:ind w:left="993" w:firstLine="0"/>
        <w:outlineLvl w:val="2"/>
        <w:rPr>
          <w:bCs/>
        </w:rPr>
      </w:pPr>
      <w:r w:rsidRPr="00DD5251">
        <w:rPr>
          <w:bCs/>
        </w:rPr>
        <w:t>ОК-ГРУНТ, не менее 7 кН;</w:t>
      </w:r>
    </w:p>
    <w:p w:rsidR="008E6A47" w:rsidRPr="00DD5251" w:rsidRDefault="008E6A47" w:rsidP="00512423">
      <w:pPr>
        <w:numPr>
          <w:ilvl w:val="0"/>
          <w:numId w:val="63"/>
        </w:numPr>
        <w:spacing w:before="40" w:after="40" w:line="276" w:lineRule="auto"/>
        <w:ind w:left="993" w:firstLine="0"/>
        <w:outlineLvl w:val="2"/>
        <w:rPr>
          <w:bCs/>
        </w:rPr>
      </w:pPr>
      <w:r w:rsidRPr="00DD5251">
        <w:rPr>
          <w:bCs/>
        </w:rPr>
        <w:t>ОК-ПОДВЕС - (с вынесенным силовым элементом тип «8»), не менее 9 кН;</w:t>
      </w:r>
    </w:p>
    <w:p w:rsidR="008E6A47" w:rsidRPr="00DD5251" w:rsidRDefault="008E6A47" w:rsidP="00512423">
      <w:pPr>
        <w:numPr>
          <w:ilvl w:val="0"/>
          <w:numId w:val="63"/>
        </w:numPr>
        <w:spacing w:before="40" w:after="40" w:line="276" w:lineRule="auto"/>
        <w:ind w:left="993" w:firstLine="0"/>
        <w:outlineLvl w:val="2"/>
        <w:rPr>
          <w:bCs/>
        </w:rPr>
      </w:pPr>
      <w:r w:rsidRPr="00DD5251">
        <w:rPr>
          <w:bCs/>
        </w:rPr>
        <w:t>ОК-ПОДВЕС - (самонесущий), не менее 6 кН (</w:t>
      </w:r>
      <w:r w:rsidR="009B6DD1" w:rsidRPr="00DD5251">
        <w:rPr>
          <w:bCs/>
        </w:rPr>
        <w:t xml:space="preserve">при этом </w:t>
      </w:r>
      <w:r w:rsidRPr="00DD5251">
        <w:rPr>
          <w:bCs/>
        </w:rPr>
        <w:t xml:space="preserve">длина </w:t>
      </w:r>
      <w:r w:rsidR="007E09D6" w:rsidRPr="00DD5251">
        <w:rPr>
          <w:bCs/>
        </w:rPr>
        <w:t>пролёта</w:t>
      </w:r>
      <w:r w:rsidRPr="00DD5251">
        <w:rPr>
          <w:bCs/>
        </w:rPr>
        <w:t xml:space="preserve"> не должна превышать 80 метров);</w:t>
      </w:r>
    </w:p>
    <w:p w:rsidR="008E6A47" w:rsidRPr="00DD5251" w:rsidRDefault="008E6A47" w:rsidP="00512423">
      <w:pPr>
        <w:numPr>
          <w:ilvl w:val="0"/>
          <w:numId w:val="63"/>
        </w:numPr>
        <w:spacing w:before="40" w:after="40" w:line="276" w:lineRule="auto"/>
        <w:ind w:left="993" w:firstLine="0"/>
        <w:outlineLvl w:val="2"/>
        <w:rPr>
          <w:bCs/>
        </w:rPr>
      </w:pPr>
      <w:r w:rsidRPr="00DD5251">
        <w:rPr>
          <w:bCs/>
        </w:rPr>
        <w:t>ОК-ОБЪЕКТ, не менее 1,5 кН.</w:t>
      </w:r>
    </w:p>
    <w:p w:rsidR="008E6A47" w:rsidRPr="00DD5251" w:rsidRDefault="008E6A47" w:rsidP="00512423">
      <w:pPr>
        <w:numPr>
          <w:ilvl w:val="0"/>
          <w:numId w:val="62"/>
        </w:numPr>
        <w:spacing w:before="120" w:after="60" w:line="276" w:lineRule="auto"/>
        <w:ind w:left="567" w:firstLine="0"/>
        <w:outlineLvl w:val="1"/>
        <w:rPr>
          <w:bCs/>
          <w:iCs/>
        </w:rPr>
      </w:pPr>
      <w:r w:rsidRPr="00DD5251">
        <w:rPr>
          <w:bCs/>
          <w:iCs/>
        </w:rPr>
        <w:t xml:space="preserve">ОК должен быть стойким к раздавливающим нагрузкам, прикладываемым к ОК в течение 5 минут (метод </w:t>
      </w:r>
      <w:r w:rsidRPr="00DD5251">
        <w:rPr>
          <w:bCs/>
          <w:iCs/>
          <w:lang w:val="en-US"/>
        </w:rPr>
        <w:t>IEC</w:t>
      </w:r>
      <w:r w:rsidRPr="00DD5251">
        <w:rPr>
          <w:bCs/>
          <w:iCs/>
        </w:rPr>
        <w:t>-60794-1-2-</w:t>
      </w:r>
      <w:r w:rsidRPr="00DD5251">
        <w:rPr>
          <w:bCs/>
          <w:iCs/>
          <w:lang w:val="en-US"/>
        </w:rPr>
        <w:t>E</w:t>
      </w:r>
      <w:r w:rsidRPr="00DD5251">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8E6A47" w:rsidRPr="00DD5251" w:rsidRDefault="008E6A47" w:rsidP="00512423">
      <w:pPr>
        <w:numPr>
          <w:ilvl w:val="0"/>
          <w:numId w:val="64"/>
        </w:numPr>
        <w:spacing w:before="40" w:after="40" w:line="276" w:lineRule="auto"/>
        <w:ind w:firstLine="273"/>
        <w:outlineLvl w:val="2"/>
        <w:rPr>
          <w:bCs/>
        </w:rPr>
      </w:pPr>
      <w:r w:rsidRPr="00DD5251">
        <w:rPr>
          <w:bCs/>
        </w:rPr>
        <w:t>ОК-ЗПТ, не менее 0,2 кН/см;</w:t>
      </w:r>
    </w:p>
    <w:p w:rsidR="008E6A47" w:rsidRPr="00DD5251" w:rsidRDefault="008E6A47" w:rsidP="00512423">
      <w:pPr>
        <w:numPr>
          <w:ilvl w:val="0"/>
          <w:numId w:val="64"/>
        </w:numPr>
        <w:spacing w:before="40" w:after="40" w:line="276" w:lineRule="auto"/>
        <w:ind w:left="993" w:firstLine="0"/>
        <w:outlineLvl w:val="2"/>
        <w:rPr>
          <w:bCs/>
        </w:rPr>
      </w:pPr>
      <w:r w:rsidRPr="00DD5251">
        <w:rPr>
          <w:bCs/>
        </w:rPr>
        <w:t>ОК-ГТС, не менее 0,4 кН/см;</w:t>
      </w:r>
    </w:p>
    <w:p w:rsidR="008E6A47" w:rsidRPr="00DD5251" w:rsidRDefault="008E6A47" w:rsidP="00512423">
      <w:pPr>
        <w:numPr>
          <w:ilvl w:val="0"/>
          <w:numId w:val="64"/>
        </w:numPr>
        <w:spacing w:before="40" w:after="40" w:line="276" w:lineRule="auto"/>
        <w:ind w:left="993" w:firstLine="0"/>
        <w:outlineLvl w:val="2"/>
        <w:rPr>
          <w:bCs/>
        </w:rPr>
      </w:pPr>
      <w:r w:rsidRPr="00DD5251">
        <w:rPr>
          <w:bCs/>
        </w:rPr>
        <w:t>ОК-ГРУНТ, не менее 0,4 кН/см;</w:t>
      </w:r>
    </w:p>
    <w:p w:rsidR="008E6A47" w:rsidRPr="00DD5251" w:rsidRDefault="008E6A47" w:rsidP="00512423">
      <w:pPr>
        <w:numPr>
          <w:ilvl w:val="0"/>
          <w:numId w:val="64"/>
        </w:numPr>
        <w:spacing w:before="40" w:after="40" w:line="276" w:lineRule="auto"/>
        <w:ind w:left="993" w:firstLine="0"/>
        <w:outlineLvl w:val="2"/>
        <w:rPr>
          <w:bCs/>
        </w:rPr>
      </w:pPr>
      <w:r w:rsidRPr="00DD5251">
        <w:rPr>
          <w:bCs/>
        </w:rPr>
        <w:t>ОК-ПОДВЕС - (с вынесенным силовым элементом тип «8»), не менее 0,3 кН/см;</w:t>
      </w:r>
    </w:p>
    <w:p w:rsidR="008E6A47" w:rsidRPr="00DD5251" w:rsidRDefault="008E6A47" w:rsidP="00512423">
      <w:pPr>
        <w:numPr>
          <w:ilvl w:val="0"/>
          <w:numId w:val="64"/>
        </w:numPr>
        <w:spacing w:before="40" w:after="40" w:line="276" w:lineRule="auto"/>
        <w:ind w:left="993" w:firstLine="0"/>
        <w:outlineLvl w:val="2"/>
        <w:rPr>
          <w:bCs/>
        </w:rPr>
      </w:pPr>
      <w:r w:rsidRPr="00DD5251">
        <w:rPr>
          <w:bCs/>
        </w:rPr>
        <w:t>ОК-ПОДВЕС - (самонесущий), не менее 0,3 кН/см;</w:t>
      </w:r>
    </w:p>
    <w:p w:rsidR="008E6A47" w:rsidRPr="00DD5251" w:rsidRDefault="008E6A47" w:rsidP="00512423">
      <w:pPr>
        <w:numPr>
          <w:ilvl w:val="0"/>
          <w:numId w:val="64"/>
        </w:numPr>
        <w:spacing w:before="40" w:after="40" w:line="276" w:lineRule="auto"/>
        <w:ind w:left="993" w:firstLine="0"/>
        <w:outlineLvl w:val="2"/>
        <w:rPr>
          <w:bCs/>
        </w:rPr>
      </w:pPr>
      <w:r w:rsidRPr="00DD5251">
        <w:rPr>
          <w:bCs/>
        </w:rPr>
        <w:t>ОК-ОБЪЕКТ, не менее 0,2 кН/см.</w:t>
      </w:r>
    </w:p>
    <w:p w:rsidR="008E6A47" w:rsidRPr="00DD5251" w:rsidRDefault="008E6A47" w:rsidP="00512423">
      <w:pPr>
        <w:numPr>
          <w:ilvl w:val="0"/>
          <w:numId w:val="62"/>
        </w:numPr>
        <w:spacing w:before="120" w:after="60" w:line="276" w:lineRule="auto"/>
        <w:ind w:left="567" w:firstLine="0"/>
        <w:outlineLvl w:val="1"/>
        <w:rPr>
          <w:bCs/>
          <w:iCs/>
        </w:rPr>
      </w:pPr>
      <w:r w:rsidRPr="00DD5251">
        <w:rPr>
          <w:bCs/>
          <w:iCs/>
        </w:rPr>
        <w:t>ОК должен быть стойким к ударному воздействию с энергией:</w:t>
      </w:r>
    </w:p>
    <w:p w:rsidR="008E6A47" w:rsidRPr="00DD5251" w:rsidRDefault="008E6A47" w:rsidP="00512423">
      <w:pPr>
        <w:numPr>
          <w:ilvl w:val="0"/>
          <w:numId w:val="65"/>
        </w:numPr>
        <w:spacing w:before="40" w:after="40" w:line="276" w:lineRule="auto"/>
        <w:ind w:firstLine="273"/>
        <w:outlineLvl w:val="2"/>
        <w:rPr>
          <w:bCs/>
        </w:rPr>
      </w:pPr>
      <w:r w:rsidRPr="00DD5251">
        <w:rPr>
          <w:bCs/>
        </w:rPr>
        <w:t>ОК-ЗПТ, не менее 10 Дж;</w:t>
      </w:r>
    </w:p>
    <w:p w:rsidR="008E6A47" w:rsidRPr="00DD5251" w:rsidRDefault="008E6A47" w:rsidP="00512423">
      <w:pPr>
        <w:numPr>
          <w:ilvl w:val="0"/>
          <w:numId w:val="65"/>
        </w:numPr>
        <w:spacing w:before="40" w:after="40" w:line="276" w:lineRule="auto"/>
        <w:ind w:left="993" w:firstLine="0"/>
        <w:outlineLvl w:val="2"/>
        <w:rPr>
          <w:bCs/>
        </w:rPr>
      </w:pPr>
      <w:r w:rsidRPr="00DD5251">
        <w:rPr>
          <w:bCs/>
        </w:rPr>
        <w:t>ОК-ГТС, не менее 10 Дж;</w:t>
      </w:r>
    </w:p>
    <w:p w:rsidR="008E6A47" w:rsidRPr="00DD5251" w:rsidRDefault="008E6A47" w:rsidP="00512423">
      <w:pPr>
        <w:numPr>
          <w:ilvl w:val="0"/>
          <w:numId w:val="65"/>
        </w:numPr>
        <w:spacing w:before="40" w:after="40" w:line="276" w:lineRule="auto"/>
        <w:ind w:left="993" w:firstLine="0"/>
        <w:outlineLvl w:val="2"/>
        <w:rPr>
          <w:bCs/>
        </w:rPr>
      </w:pPr>
      <w:r w:rsidRPr="00DD5251">
        <w:rPr>
          <w:bCs/>
        </w:rPr>
        <w:t>ОК-ГРУНТ, не менее 30 Дж;</w:t>
      </w:r>
    </w:p>
    <w:p w:rsidR="008E6A47" w:rsidRPr="00DD5251" w:rsidRDefault="008E6A47" w:rsidP="00512423">
      <w:pPr>
        <w:numPr>
          <w:ilvl w:val="0"/>
          <w:numId w:val="65"/>
        </w:numPr>
        <w:spacing w:before="40" w:after="40" w:line="276" w:lineRule="auto"/>
        <w:ind w:left="993" w:firstLine="0"/>
        <w:outlineLvl w:val="2"/>
        <w:rPr>
          <w:bCs/>
        </w:rPr>
      </w:pPr>
      <w:r w:rsidRPr="00DD5251">
        <w:rPr>
          <w:bCs/>
        </w:rPr>
        <w:t>ОК-ПОДВЕС - (с вынесенным силовым элементом тип «8»), не менее 5 Дж;</w:t>
      </w:r>
    </w:p>
    <w:p w:rsidR="008E6A47" w:rsidRPr="00DD5251" w:rsidRDefault="008E6A47" w:rsidP="00512423">
      <w:pPr>
        <w:numPr>
          <w:ilvl w:val="0"/>
          <w:numId w:val="65"/>
        </w:numPr>
        <w:spacing w:before="40" w:after="40" w:line="276" w:lineRule="auto"/>
        <w:ind w:left="993" w:firstLine="0"/>
        <w:outlineLvl w:val="2"/>
        <w:rPr>
          <w:bCs/>
        </w:rPr>
      </w:pPr>
      <w:r w:rsidRPr="00DD5251">
        <w:rPr>
          <w:bCs/>
        </w:rPr>
        <w:t>ОК-ПОДВЕС - (самонесущий), не менее 5 Дж;</w:t>
      </w:r>
    </w:p>
    <w:p w:rsidR="008E6A47" w:rsidRPr="00DD5251" w:rsidRDefault="008E6A47" w:rsidP="00512423">
      <w:pPr>
        <w:numPr>
          <w:ilvl w:val="0"/>
          <w:numId w:val="65"/>
        </w:numPr>
        <w:spacing w:before="40" w:after="40" w:line="276" w:lineRule="auto"/>
        <w:ind w:left="993" w:firstLine="0"/>
        <w:outlineLvl w:val="2"/>
        <w:rPr>
          <w:bCs/>
        </w:rPr>
      </w:pPr>
      <w:r w:rsidRPr="00DD5251">
        <w:rPr>
          <w:bCs/>
        </w:rPr>
        <w:t>ОК-ОБЪЕКТ, не менее 3 Дж.</w:t>
      </w:r>
    </w:p>
    <w:p w:rsidR="008E6A47" w:rsidRPr="00DD5251" w:rsidRDefault="008E6A47" w:rsidP="00512423">
      <w:pPr>
        <w:numPr>
          <w:ilvl w:val="0"/>
          <w:numId w:val="62"/>
        </w:numPr>
        <w:spacing w:before="120" w:after="60" w:line="276" w:lineRule="auto"/>
        <w:ind w:left="567" w:firstLine="0"/>
        <w:contextualSpacing/>
        <w:outlineLvl w:val="1"/>
        <w:rPr>
          <w:bCs/>
          <w:iCs/>
        </w:rPr>
      </w:pPr>
      <w:r w:rsidRPr="00DD5251">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8E6A47" w:rsidRPr="00DD5251" w:rsidRDefault="008E6A47" w:rsidP="00512423">
      <w:pPr>
        <w:numPr>
          <w:ilvl w:val="0"/>
          <w:numId w:val="62"/>
        </w:numPr>
        <w:spacing w:before="120" w:after="60" w:line="276" w:lineRule="auto"/>
        <w:ind w:left="567" w:firstLine="0"/>
        <w:contextualSpacing/>
        <w:outlineLvl w:val="1"/>
        <w:rPr>
          <w:bCs/>
          <w:iCs/>
        </w:rPr>
      </w:pPr>
      <w:r w:rsidRPr="00DD5251">
        <w:rPr>
          <w:bCs/>
          <w:iCs/>
        </w:rPr>
        <w:t xml:space="preserve">ОК должен быть стойким к осевому кручению (10 циклов) на угол ±360°, на длине 4 м при нормальной температуре окружающей </w:t>
      </w:r>
      <w:r w:rsidR="000C2D9B" w:rsidRPr="00DD5251">
        <w:rPr>
          <w:bCs/>
          <w:iCs/>
        </w:rPr>
        <w:t>среды. ОК</w:t>
      </w:r>
      <w:r w:rsidRPr="00DD5251">
        <w:rPr>
          <w:bCs/>
          <w:iCs/>
        </w:rPr>
        <w:t xml:space="preserve"> должны быть стойкими к вибрационным нагрузкам с ускорением до 4</w:t>
      </w:r>
      <w:r w:rsidRPr="00DD5251">
        <w:rPr>
          <w:bCs/>
          <w:iCs/>
          <w:lang w:val="en-US"/>
        </w:rPr>
        <w:t>g</w:t>
      </w:r>
      <w:r w:rsidRPr="00DD5251">
        <w:rPr>
          <w:bCs/>
          <w:iCs/>
        </w:rPr>
        <w:t xml:space="preserve"> в диапазоне частот от 10 Гц до 200 Гц.</w:t>
      </w:r>
    </w:p>
    <w:p w:rsidR="008E6A47" w:rsidRPr="00DD5251" w:rsidRDefault="008E6A47" w:rsidP="00512423">
      <w:pPr>
        <w:numPr>
          <w:ilvl w:val="0"/>
          <w:numId w:val="62"/>
        </w:numPr>
        <w:spacing w:before="120" w:after="60" w:line="276" w:lineRule="auto"/>
        <w:ind w:left="567" w:firstLine="0"/>
        <w:outlineLvl w:val="1"/>
        <w:rPr>
          <w:bCs/>
          <w:iCs/>
        </w:rPr>
      </w:pPr>
      <w:r w:rsidRPr="00DD5251">
        <w:rPr>
          <w:bCs/>
          <w:iCs/>
        </w:rPr>
        <w:t>Требования по стойкости к климатическим воздействиям.</w:t>
      </w:r>
    </w:p>
    <w:p w:rsidR="008E6A47" w:rsidRPr="00DD5251" w:rsidRDefault="008E6A47" w:rsidP="00512423">
      <w:pPr>
        <w:numPr>
          <w:ilvl w:val="0"/>
          <w:numId w:val="62"/>
        </w:numPr>
        <w:spacing w:before="120" w:after="60" w:line="276" w:lineRule="auto"/>
        <w:ind w:left="567" w:firstLine="0"/>
        <w:contextualSpacing/>
        <w:outlineLvl w:val="1"/>
        <w:rPr>
          <w:bCs/>
          <w:iCs/>
        </w:rPr>
      </w:pPr>
      <w:r w:rsidRPr="00DD5251">
        <w:rPr>
          <w:bCs/>
          <w:iCs/>
        </w:rPr>
        <w:t>Диапазон эксплуатационных температур (от пониженной до повышенной) ОК должен быть:</w:t>
      </w:r>
    </w:p>
    <w:p w:rsidR="008E6A47" w:rsidRPr="00DD5251" w:rsidRDefault="008E6A47" w:rsidP="00512423">
      <w:pPr>
        <w:numPr>
          <w:ilvl w:val="0"/>
          <w:numId w:val="66"/>
        </w:numPr>
        <w:spacing w:before="40" w:after="40" w:line="276" w:lineRule="auto"/>
        <w:ind w:firstLine="273"/>
        <w:contextualSpacing/>
        <w:outlineLvl w:val="2"/>
        <w:rPr>
          <w:bCs/>
        </w:rPr>
      </w:pPr>
      <w:r w:rsidRPr="00DD5251">
        <w:rPr>
          <w:bCs/>
        </w:rPr>
        <w:t>ОК-ЗПТ, от минус 40°С до плюс 60°С;</w:t>
      </w:r>
    </w:p>
    <w:p w:rsidR="008E6A47" w:rsidRPr="00DD5251" w:rsidRDefault="008E6A47" w:rsidP="00512423">
      <w:pPr>
        <w:numPr>
          <w:ilvl w:val="0"/>
          <w:numId w:val="66"/>
        </w:numPr>
        <w:spacing w:before="40" w:after="40" w:line="276" w:lineRule="auto"/>
        <w:ind w:left="993" w:firstLine="0"/>
        <w:outlineLvl w:val="2"/>
        <w:rPr>
          <w:bCs/>
        </w:rPr>
      </w:pPr>
      <w:r w:rsidRPr="00DD5251">
        <w:rPr>
          <w:bCs/>
        </w:rPr>
        <w:t>ОК-ГТС, от минус 40°С до плюс 60°С;</w:t>
      </w:r>
    </w:p>
    <w:p w:rsidR="008E6A47" w:rsidRPr="00DD5251" w:rsidRDefault="008E6A47" w:rsidP="00512423">
      <w:pPr>
        <w:numPr>
          <w:ilvl w:val="0"/>
          <w:numId w:val="66"/>
        </w:numPr>
        <w:spacing w:before="40" w:after="40" w:line="276" w:lineRule="auto"/>
        <w:ind w:left="993" w:firstLine="0"/>
        <w:outlineLvl w:val="2"/>
        <w:rPr>
          <w:bCs/>
        </w:rPr>
      </w:pPr>
      <w:r w:rsidRPr="00DD5251">
        <w:rPr>
          <w:bCs/>
        </w:rPr>
        <w:t>ОК-ГРУНТ, от минус 40°С до плюс 60°С;</w:t>
      </w:r>
    </w:p>
    <w:p w:rsidR="008E6A47" w:rsidRPr="00DD5251" w:rsidRDefault="008E6A47" w:rsidP="00512423">
      <w:pPr>
        <w:numPr>
          <w:ilvl w:val="0"/>
          <w:numId w:val="66"/>
        </w:numPr>
        <w:spacing w:before="40" w:after="40" w:line="276" w:lineRule="auto"/>
        <w:ind w:left="993" w:firstLine="0"/>
        <w:outlineLvl w:val="2"/>
        <w:rPr>
          <w:bCs/>
        </w:rPr>
      </w:pPr>
      <w:r w:rsidRPr="00DD5251">
        <w:rPr>
          <w:bCs/>
        </w:rPr>
        <w:t>ОК-ПОДВЕС (самонесущий, тип «8»), от минус 60°С до плюс 70°С;</w:t>
      </w:r>
    </w:p>
    <w:p w:rsidR="008E6A47" w:rsidRPr="00DD5251" w:rsidRDefault="008E6A47" w:rsidP="00512423">
      <w:pPr>
        <w:numPr>
          <w:ilvl w:val="0"/>
          <w:numId w:val="66"/>
        </w:numPr>
        <w:spacing w:before="40" w:after="40" w:line="276" w:lineRule="auto"/>
        <w:ind w:left="993" w:firstLine="0"/>
        <w:outlineLvl w:val="2"/>
        <w:rPr>
          <w:bCs/>
        </w:rPr>
      </w:pPr>
      <w:r w:rsidRPr="00DD5251">
        <w:rPr>
          <w:bCs/>
        </w:rPr>
        <w:t>ОК-ОБЪЕКТ, от минус 40°С до плюс 60°С.</w:t>
      </w:r>
    </w:p>
    <w:p w:rsidR="008E6A47" w:rsidRPr="00DD5251" w:rsidRDefault="008E6A47" w:rsidP="00512423">
      <w:pPr>
        <w:numPr>
          <w:ilvl w:val="0"/>
          <w:numId w:val="62"/>
        </w:numPr>
        <w:spacing w:before="120" w:after="60" w:line="276" w:lineRule="auto"/>
        <w:ind w:left="567" w:firstLine="0"/>
        <w:contextualSpacing/>
        <w:outlineLvl w:val="1"/>
        <w:rPr>
          <w:bCs/>
          <w:iCs/>
        </w:rPr>
      </w:pPr>
      <w:r w:rsidRPr="00DD5251">
        <w:rPr>
          <w:bCs/>
          <w:iCs/>
        </w:rPr>
        <w:t xml:space="preserve">ОК должны быть стойкими к циклической смене температур в диапазоне эксплуатационных температур, (метод испытания </w:t>
      </w:r>
      <w:r w:rsidRPr="00DD5251">
        <w:rPr>
          <w:bCs/>
          <w:iCs/>
          <w:lang w:val="en-US"/>
        </w:rPr>
        <w:t>IEC</w:t>
      </w:r>
      <w:r w:rsidRPr="00DD5251">
        <w:rPr>
          <w:bCs/>
          <w:iCs/>
        </w:rPr>
        <w:t xml:space="preserve">-60794-1-2 </w:t>
      </w:r>
      <w:r w:rsidRPr="00DD5251">
        <w:rPr>
          <w:bCs/>
          <w:iCs/>
          <w:lang w:val="en-US"/>
        </w:rPr>
        <w:t>F</w:t>
      </w:r>
      <w:r w:rsidRPr="00DD5251">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DD5251">
        <w:rPr>
          <w:bCs/>
          <w:iCs/>
          <w:lang w:val="en-US"/>
        </w:rPr>
        <w:t>IEC</w:t>
      </w:r>
      <w:r w:rsidRPr="00DD5251">
        <w:rPr>
          <w:bCs/>
          <w:iCs/>
        </w:rPr>
        <w:t>-60793-1-40-</w:t>
      </w:r>
      <w:r w:rsidRPr="00DD5251">
        <w:rPr>
          <w:bCs/>
          <w:iCs/>
          <w:lang w:val="en-US"/>
        </w:rPr>
        <w:t>B</w:t>
      </w:r>
      <w:r w:rsidRPr="00DD5251">
        <w:rPr>
          <w:bCs/>
          <w:iCs/>
        </w:rPr>
        <w:t>) с компенсацией флуктуации по обратному каналу; число циклов не менее 2, изменение затухания не менее 0,05 дБ/км).</w:t>
      </w:r>
    </w:p>
    <w:p w:rsidR="008E6A47" w:rsidRPr="00DD5251" w:rsidRDefault="008E6A47" w:rsidP="00512423">
      <w:pPr>
        <w:numPr>
          <w:ilvl w:val="0"/>
          <w:numId w:val="62"/>
        </w:numPr>
        <w:spacing w:before="120" w:after="60" w:line="276" w:lineRule="auto"/>
        <w:ind w:left="567" w:firstLine="0"/>
        <w:contextualSpacing/>
        <w:outlineLvl w:val="1"/>
        <w:rPr>
          <w:bCs/>
          <w:iCs/>
        </w:rPr>
      </w:pPr>
      <w:r w:rsidRPr="00DD5251">
        <w:rPr>
          <w:bCs/>
          <w:iCs/>
        </w:rPr>
        <w:t>Не должно быть вытекания гидрофобного компаунда при максимальном значении повышенной эксплуатационной температуры.</w:t>
      </w:r>
    </w:p>
    <w:p w:rsidR="008E6A47" w:rsidRPr="00DD5251" w:rsidRDefault="008E6A47" w:rsidP="00512423">
      <w:pPr>
        <w:numPr>
          <w:ilvl w:val="0"/>
          <w:numId w:val="62"/>
        </w:numPr>
        <w:spacing w:before="120" w:after="60" w:line="276" w:lineRule="auto"/>
        <w:ind w:left="567" w:firstLine="0"/>
        <w:contextualSpacing/>
        <w:outlineLvl w:val="1"/>
        <w:rPr>
          <w:bCs/>
          <w:i/>
          <w:iCs/>
        </w:rPr>
      </w:pPr>
      <w:r w:rsidRPr="00DD5251">
        <w:rPr>
          <w:bCs/>
          <w:iCs/>
        </w:rPr>
        <w:t>ОК должны быть стойкими к воздействию повышенной влажности воздуха до 98% при температуре плюс 35°С.</w:t>
      </w:r>
      <w:r w:rsidRPr="00DD5251">
        <w:rPr>
          <w:bCs/>
          <w:i/>
          <w:iCs/>
        </w:rPr>
        <w:t xml:space="preserve"> </w:t>
      </w:r>
    </w:p>
    <w:p w:rsidR="008E6A47" w:rsidRPr="00DD5251" w:rsidRDefault="008E6A47" w:rsidP="00512423">
      <w:pPr>
        <w:numPr>
          <w:ilvl w:val="0"/>
          <w:numId w:val="62"/>
        </w:numPr>
        <w:spacing w:before="120" w:after="60" w:line="276" w:lineRule="auto"/>
        <w:ind w:left="567" w:firstLine="0"/>
        <w:contextualSpacing/>
        <w:outlineLvl w:val="1"/>
        <w:rPr>
          <w:bCs/>
          <w:iCs/>
        </w:rPr>
      </w:pPr>
      <w:r w:rsidRPr="00DD5251">
        <w:rPr>
          <w:bCs/>
          <w:iCs/>
        </w:rPr>
        <w:t>Требования по стойкости к специальным воздействиям.</w:t>
      </w:r>
    </w:p>
    <w:p w:rsidR="008E6A47" w:rsidRPr="00DD5251" w:rsidRDefault="008E6A47" w:rsidP="00512423">
      <w:pPr>
        <w:numPr>
          <w:ilvl w:val="0"/>
          <w:numId w:val="62"/>
        </w:numPr>
        <w:spacing w:before="120" w:after="60" w:line="276" w:lineRule="auto"/>
        <w:ind w:left="567" w:firstLine="0"/>
        <w:contextualSpacing/>
        <w:outlineLvl w:val="1"/>
        <w:rPr>
          <w:bCs/>
          <w:iCs/>
        </w:rPr>
      </w:pPr>
      <w:r w:rsidRPr="00DD5251">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8E6A47" w:rsidRPr="00DD5251" w:rsidRDefault="008E6A47" w:rsidP="00512423">
      <w:pPr>
        <w:numPr>
          <w:ilvl w:val="0"/>
          <w:numId w:val="62"/>
        </w:numPr>
        <w:spacing w:before="120" w:after="60" w:line="276" w:lineRule="auto"/>
        <w:ind w:left="567" w:firstLine="0"/>
        <w:contextualSpacing/>
        <w:outlineLvl w:val="1"/>
        <w:rPr>
          <w:bCs/>
          <w:iCs/>
        </w:rPr>
      </w:pPr>
      <w:r w:rsidRPr="00DD5251">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8E6A47" w:rsidRPr="00DD5251" w:rsidRDefault="008E6A47" w:rsidP="00512423">
      <w:pPr>
        <w:numPr>
          <w:ilvl w:val="0"/>
          <w:numId w:val="62"/>
        </w:numPr>
        <w:spacing w:before="120" w:after="60" w:line="276" w:lineRule="auto"/>
        <w:ind w:left="567" w:firstLine="0"/>
        <w:contextualSpacing/>
        <w:outlineLvl w:val="1"/>
        <w:rPr>
          <w:bCs/>
          <w:iCs/>
        </w:rPr>
      </w:pPr>
      <w:r w:rsidRPr="00DD5251">
        <w:rPr>
          <w:bCs/>
          <w:iCs/>
        </w:rPr>
        <w:t xml:space="preserve">Электрическое сопротивление изоляции наружной оболочки, ОК, содержащих металлические элементы конструкции, между металлическими элементами и </w:t>
      </w:r>
      <w:r w:rsidR="00986E1A" w:rsidRPr="00DD5251">
        <w:rPr>
          <w:bCs/>
          <w:iCs/>
        </w:rPr>
        <w:t>землёй</w:t>
      </w:r>
      <w:r w:rsidRPr="00DD5251">
        <w:rPr>
          <w:bCs/>
          <w:iCs/>
        </w:rPr>
        <w:t xml:space="preserve"> (водой) должно быть не менее 2000 МОм*км (кроме ОК в исполнении, не распространяющем горения).</w:t>
      </w:r>
    </w:p>
    <w:p w:rsidR="008E6A47" w:rsidRPr="00DD5251" w:rsidRDefault="008E6A47" w:rsidP="00512423">
      <w:pPr>
        <w:numPr>
          <w:ilvl w:val="0"/>
          <w:numId w:val="62"/>
        </w:numPr>
        <w:spacing w:before="120" w:after="60" w:line="276" w:lineRule="auto"/>
        <w:ind w:left="567" w:firstLine="0"/>
        <w:contextualSpacing/>
        <w:outlineLvl w:val="1"/>
        <w:rPr>
          <w:bCs/>
          <w:iCs/>
        </w:rPr>
      </w:pPr>
      <w:r w:rsidRPr="00DD5251">
        <w:rPr>
          <w:bCs/>
          <w:iCs/>
        </w:rPr>
        <w:t>ОК-Грунт, ОК-ГТС должны быть стойкими к повреждению грызунами (сертификации по ГОСТ 9.057-75 опционально).</w:t>
      </w:r>
    </w:p>
    <w:p w:rsidR="008E6A47" w:rsidRPr="00DD5251" w:rsidRDefault="008E6A47" w:rsidP="00512423">
      <w:pPr>
        <w:numPr>
          <w:ilvl w:val="0"/>
          <w:numId w:val="62"/>
        </w:numPr>
        <w:spacing w:before="120" w:after="60" w:line="276" w:lineRule="auto"/>
        <w:ind w:left="567" w:firstLine="0"/>
        <w:contextualSpacing/>
        <w:outlineLvl w:val="1"/>
        <w:rPr>
          <w:bCs/>
          <w:iCs/>
        </w:rPr>
      </w:pPr>
      <w:r w:rsidRPr="00DD5251">
        <w:rPr>
          <w:bCs/>
          <w:iCs/>
        </w:rPr>
        <w:t xml:space="preserve">ОК-ГТС, ОК-ЗПТ, ОК-ГРУНТ должны быть стойкими к вмораживанию в </w:t>
      </w:r>
      <w:r w:rsidR="00986E1A" w:rsidRPr="00DD5251">
        <w:rPr>
          <w:bCs/>
          <w:iCs/>
        </w:rPr>
        <w:t>лёд</w:t>
      </w:r>
      <w:r w:rsidRPr="00DD5251">
        <w:rPr>
          <w:bCs/>
          <w:iCs/>
        </w:rPr>
        <w:t xml:space="preserve"> в соответствии с методикой </w:t>
      </w:r>
      <w:r w:rsidRPr="00DD5251">
        <w:rPr>
          <w:bCs/>
          <w:iCs/>
          <w:lang w:val="en-US"/>
        </w:rPr>
        <w:t>EIA</w:t>
      </w:r>
      <w:r w:rsidRPr="00DD5251">
        <w:rPr>
          <w:bCs/>
          <w:iCs/>
        </w:rPr>
        <w:t>/</w:t>
      </w:r>
      <w:r w:rsidRPr="00DD5251">
        <w:rPr>
          <w:bCs/>
          <w:iCs/>
          <w:lang w:val="en-US"/>
        </w:rPr>
        <w:t>TIA</w:t>
      </w:r>
      <w:r w:rsidRPr="00DD5251">
        <w:rPr>
          <w:bCs/>
          <w:iCs/>
        </w:rPr>
        <w:t>-455-98</w:t>
      </w:r>
      <w:r w:rsidRPr="00DD5251">
        <w:rPr>
          <w:bCs/>
          <w:iCs/>
          <w:lang w:val="en-US"/>
        </w:rPr>
        <w:t>A</w:t>
      </w:r>
      <w:r w:rsidRPr="00DD5251">
        <w:rPr>
          <w:bCs/>
          <w:iCs/>
        </w:rPr>
        <w:t xml:space="preserve"> (</w:t>
      </w:r>
      <w:r w:rsidRPr="00DD5251">
        <w:rPr>
          <w:bCs/>
          <w:iCs/>
          <w:lang w:val="en-US"/>
        </w:rPr>
        <w:t>FOTP</w:t>
      </w:r>
      <w:r w:rsidRPr="00DD5251">
        <w:rPr>
          <w:bCs/>
          <w:iCs/>
        </w:rPr>
        <w:t xml:space="preserve">-98), метод </w:t>
      </w:r>
      <w:r w:rsidRPr="00DD5251">
        <w:rPr>
          <w:bCs/>
          <w:iCs/>
          <w:lang w:val="en-US"/>
        </w:rPr>
        <w:t>B</w:t>
      </w:r>
      <w:r w:rsidRPr="00DD5251">
        <w:rPr>
          <w:bCs/>
          <w:iCs/>
        </w:rPr>
        <w:t>.</w:t>
      </w:r>
    </w:p>
    <w:p w:rsidR="008E6A47" w:rsidRPr="00DD5251" w:rsidRDefault="008E6A47" w:rsidP="00512423">
      <w:pPr>
        <w:numPr>
          <w:ilvl w:val="0"/>
          <w:numId w:val="62"/>
        </w:numPr>
        <w:spacing w:before="120" w:after="60" w:line="276" w:lineRule="auto"/>
        <w:ind w:left="567" w:firstLine="0"/>
        <w:contextualSpacing/>
        <w:outlineLvl w:val="1"/>
        <w:rPr>
          <w:bCs/>
          <w:iCs/>
        </w:rPr>
      </w:pPr>
      <w:r w:rsidRPr="00DD5251">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DD5251">
        <w:rPr>
          <w:bCs/>
          <w:iCs/>
        </w:rPr>
        <w:t>(</w:t>
      </w:r>
      <w:r w:rsidRPr="00DD5251">
        <w:rPr>
          <w:bCs/>
          <w:iCs/>
          <w:lang w:val="en-US"/>
        </w:rPr>
        <w:t>HF</w:t>
      </w:r>
      <w:r w:rsidRPr="00DD5251">
        <w:rPr>
          <w:bCs/>
          <w:iCs/>
        </w:rPr>
        <w:t>) согласно ГОСТ-Р 53315-2009.</w:t>
      </w:r>
    </w:p>
    <w:p w:rsidR="008E6A47" w:rsidRPr="00DD5251" w:rsidRDefault="008E6A47" w:rsidP="00877399">
      <w:pPr>
        <w:pStyle w:val="aa"/>
        <w:keepNext/>
        <w:numPr>
          <w:ilvl w:val="1"/>
          <w:numId w:val="20"/>
        </w:numPr>
        <w:spacing w:before="240" w:after="60" w:line="276" w:lineRule="auto"/>
        <w:ind w:hanging="366"/>
        <w:outlineLvl w:val="0"/>
        <w:rPr>
          <w:b/>
          <w:bCs/>
          <w:kern w:val="32"/>
        </w:rPr>
      </w:pPr>
      <w:r w:rsidRPr="00DD5251">
        <w:rPr>
          <w:b/>
          <w:bCs/>
          <w:kern w:val="32"/>
        </w:rPr>
        <w:t>Требования к оптическим параметрам передачи</w:t>
      </w:r>
    </w:p>
    <w:p w:rsidR="008E6A47" w:rsidRPr="00DD5251" w:rsidRDefault="008E6A47" w:rsidP="00512423">
      <w:pPr>
        <w:numPr>
          <w:ilvl w:val="0"/>
          <w:numId w:val="67"/>
        </w:numPr>
        <w:spacing w:before="120" w:after="60" w:line="276" w:lineRule="auto"/>
        <w:outlineLvl w:val="1"/>
        <w:rPr>
          <w:bCs/>
          <w:iCs/>
        </w:rPr>
      </w:pPr>
      <w:r w:rsidRPr="00DD5251">
        <w:rPr>
          <w:bCs/>
          <w:iCs/>
        </w:rPr>
        <w:t>Коэффициент затухания ОВ в ОК:</w:t>
      </w:r>
    </w:p>
    <w:p w:rsidR="008E6A47" w:rsidRPr="00DD5251" w:rsidRDefault="008E6A47" w:rsidP="00512423">
      <w:pPr>
        <w:numPr>
          <w:ilvl w:val="0"/>
          <w:numId w:val="68"/>
        </w:numPr>
        <w:spacing w:before="40" w:after="40" w:line="276" w:lineRule="auto"/>
        <w:ind w:hanging="1233"/>
        <w:outlineLvl w:val="2"/>
        <w:rPr>
          <w:bCs/>
        </w:rPr>
      </w:pPr>
      <w:r w:rsidRPr="00DD5251">
        <w:rPr>
          <w:bCs/>
        </w:rPr>
        <w:t xml:space="preserve">Тип ОВ – </w:t>
      </w:r>
      <w:r w:rsidRPr="00DD5251">
        <w:rPr>
          <w:bCs/>
          <w:lang w:val="en-US"/>
        </w:rPr>
        <w:t>G</w:t>
      </w:r>
      <w:r w:rsidRPr="00DD5251">
        <w:rPr>
          <w:bCs/>
        </w:rPr>
        <w:t>.652</w:t>
      </w:r>
      <w:r w:rsidRPr="00DD5251">
        <w:rPr>
          <w:bCs/>
          <w:lang w:val="en-US"/>
        </w:rPr>
        <w:t>D</w:t>
      </w:r>
      <w:r w:rsidRPr="00DD5251">
        <w:rPr>
          <w:bCs/>
        </w:rPr>
        <w:t xml:space="preserve"> </w:t>
      </w:r>
      <w:r w:rsidRPr="00DD5251">
        <w:rPr>
          <w:bCs/>
          <w:iCs/>
        </w:rPr>
        <w:t>для построения городских сетей и сетей доступа, с улучшенными изгибными характеристики</w:t>
      </w:r>
      <w:r w:rsidRPr="00DD5251">
        <w:rPr>
          <w:bCs/>
        </w:rPr>
        <w:t>;</w:t>
      </w:r>
    </w:p>
    <w:p w:rsidR="008E6A47" w:rsidRPr="00DD5251" w:rsidRDefault="008E6A47" w:rsidP="00512423">
      <w:pPr>
        <w:numPr>
          <w:ilvl w:val="0"/>
          <w:numId w:val="68"/>
        </w:numPr>
        <w:spacing w:before="40" w:after="40" w:line="276" w:lineRule="auto"/>
        <w:ind w:hanging="1233"/>
        <w:outlineLvl w:val="2"/>
        <w:rPr>
          <w:bCs/>
        </w:rPr>
      </w:pPr>
      <w:r w:rsidRPr="00DD5251">
        <w:rPr>
          <w:bCs/>
        </w:rPr>
        <w:t>Длины волн – 1310 нм и 1550 нм;</w:t>
      </w:r>
    </w:p>
    <w:p w:rsidR="008E6A47" w:rsidRPr="00DD5251" w:rsidRDefault="008E6A47" w:rsidP="00512423">
      <w:pPr>
        <w:numPr>
          <w:ilvl w:val="0"/>
          <w:numId w:val="68"/>
        </w:numPr>
        <w:spacing w:before="40" w:after="40" w:line="276" w:lineRule="auto"/>
        <w:ind w:hanging="1233"/>
        <w:outlineLvl w:val="2"/>
        <w:rPr>
          <w:bCs/>
        </w:rPr>
      </w:pPr>
      <w:r w:rsidRPr="00DD5251">
        <w:rPr>
          <w:bCs/>
        </w:rPr>
        <w:t>Коэффициент затухания;</w:t>
      </w:r>
    </w:p>
    <w:p w:rsidR="008E6A47" w:rsidRPr="00DD5251" w:rsidRDefault="008E6A47" w:rsidP="00512423">
      <w:pPr>
        <w:numPr>
          <w:ilvl w:val="0"/>
          <w:numId w:val="68"/>
        </w:numPr>
        <w:spacing w:before="40" w:after="40" w:line="276" w:lineRule="auto"/>
        <w:ind w:hanging="1233"/>
        <w:outlineLvl w:val="2"/>
        <w:rPr>
          <w:bCs/>
        </w:rPr>
      </w:pPr>
      <w:r w:rsidRPr="00DD5251">
        <w:rPr>
          <w:bCs/>
        </w:rPr>
        <w:t>При длине волны 1310 нм - не более 0,35 дб/км;</w:t>
      </w:r>
    </w:p>
    <w:p w:rsidR="008E6A47" w:rsidRPr="00DD5251" w:rsidRDefault="008E6A47" w:rsidP="00512423">
      <w:pPr>
        <w:numPr>
          <w:ilvl w:val="0"/>
          <w:numId w:val="68"/>
        </w:numPr>
        <w:spacing w:before="40" w:after="40" w:line="276" w:lineRule="auto"/>
        <w:ind w:hanging="1233"/>
        <w:outlineLvl w:val="2"/>
        <w:rPr>
          <w:bCs/>
        </w:rPr>
      </w:pPr>
      <w:r w:rsidRPr="00DD5251">
        <w:rPr>
          <w:bCs/>
        </w:rPr>
        <w:t>При длине волны 1550 нм - не более 0,22 дБ/км.</w:t>
      </w:r>
    </w:p>
    <w:p w:rsidR="008E6A47" w:rsidRPr="00DD5251" w:rsidRDefault="008E6A47" w:rsidP="00512423">
      <w:pPr>
        <w:numPr>
          <w:ilvl w:val="0"/>
          <w:numId w:val="67"/>
        </w:numPr>
        <w:spacing w:before="120" w:after="60" w:line="276" w:lineRule="auto"/>
        <w:outlineLvl w:val="1"/>
        <w:rPr>
          <w:bCs/>
          <w:iCs/>
        </w:rPr>
      </w:pPr>
      <w:r w:rsidRPr="00DD5251">
        <w:rPr>
          <w:bCs/>
          <w:iCs/>
        </w:rPr>
        <w:t>Хроматическая дисперсия</w:t>
      </w:r>
      <w:r w:rsidRPr="00DD5251">
        <w:rPr>
          <w:bCs/>
          <w:iCs/>
          <w:lang w:val="en-US"/>
        </w:rPr>
        <w:t>:</w:t>
      </w:r>
    </w:p>
    <w:p w:rsidR="008E6A47" w:rsidRPr="00DD5251" w:rsidRDefault="008E6A47" w:rsidP="00512423">
      <w:pPr>
        <w:numPr>
          <w:ilvl w:val="0"/>
          <w:numId w:val="69"/>
        </w:numPr>
        <w:spacing w:before="40" w:after="40" w:line="276" w:lineRule="auto"/>
        <w:ind w:firstLine="349"/>
        <w:outlineLvl w:val="2"/>
        <w:rPr>
          <w:bCs/>
        </w:rPr>
      </w:pPr>
      <w:r w:rsidRPr="00DD5251">
        <w:rPr>
          <w:bCs/>
        </w:rPr>
        <w:t>Интервалы длин волн – 1285…1330 нм и 1525…1575 нм;</w:t>
      </w:r>
    </w:p>
    <w:p w:rsidR="008E6A47" w:rsidRPr="00DD5251" w:rsidRDefault="008E6A47" w:rsidP="00512423">
      <w:pPr>
        <w:numPr>
          <w:ilvl w:val="0"/>
          <w:numId w:val="69"/>
        </w:numPr>
        <w:spacing w:before="40" w:after="40" w:line="276" w:lineRule="auto"/>
        <w:ind w:left="993" w:firstLine="0"/>
        <w:outlineLvl w:val="2"/>
        <w:rPr>
          <w:bCs/>
        </w:rPr>
      </w:pPr>
      <w:r w:rsidRPr="00DD5251">
        <w:rPr>
          <w:bCs/>
        </w:rPr>
        <w:t>Хроматическая дисперсия:</w:t>
      </w:r>
    </w:p>
    <w:p w:rsidR="008E6A47" w:rsidRPr="00DD5251" w:rsidRDefault="008E6A47" w:rsidP="008E6A47">
      <w:pPr>
        <w:keepLines/>
        <w:tabs>
          <w:tab w:val="num" w:pos="1276"/>
        </w:tabs>
        <w:spacing w:before="40" w:after="40" w:line="276" w:lineRule="auto"/>
        <w:ind w:left="993"/>
        <w:outlineLvl w:val="2"/>
        <w:rPr>
          <w:bCs/>
        </w:rPr>
      </w:pPr>
      <w:r w:rsidRPr="00DD5251">
        <w:rPr>
          <w:bCs/>
        </w:rPr>
        <w:tab/>
      </w:r>
      <w:r w:rsidRPr="00DD5251">
        <w:rPr>
          <w:bCs/>
        </w:rPr>
        <w:tab/>
      </w:r>
      <w:r w:rsidRPr="00DD5251">
        <w:rPr>
          <w:bCs/>
        </w:rPr>
        <w:tab/>
        <w:t>При длине волны 1310 нм - не более 3,5 пс/(нм*км);</w:t>
      </w:r>
    </w:p>
    <w:p w:rsidR="008E6A47" w:rsidRPr="00DD5251" w:rsidRDefault="008E6A47" w:rsidP="008E6A47">
      <w:pPr>
        <w:keepLines/>
        <w:spacing w:before="40" w:after="40" w:line="276" w:lineRule="auto"/>
        <w:ind w:left="993"/>
        <w:outlineLvl w:val="2"/>
        <w:rPr>
          <w:bCs/>
        </w:rPr>
      </w:pPr>
      <w:r w:rsidRPr="00DD5251">
        <w:rPr>
          <w:bCs/>
        </w:rPr>
        <w:tab/>
      </w:r>
      <w:r w:rsidRPr="00DD5251">
        <w:rPr>
          <w:bCs/>
        </w:rPr>
        <w:tab/>
        <w:t>При длине волны 1550 нм - не более 18 пс/(нм*км).</w:t>
      </w:r>
    </w:p>
    <w:p w:rsidR="008E6A47" w:rsidRPr="00DD5251" w:rsidRDefault="008E6A47" w:rsidP="00512423">
      <w:pPr>
        <w:numPr>
          <w:ilvl w:val="0"/>
          <w:numId w:val="67"/>
        </w:numPr>
        <w:spacing w:before="120" w:after="60" w:line="276" w:lineRule="auto"/>
        <w:outlineLvl w:val="1"/>
        <w:rPr>
          <w:bCs/>
          <w:iCs/>
        </w:rPr>
      </w:pPr>
      <w:r w:rsidRPr="00DD5251">
        <w:rPr>
          <w:bCs/>
          <w:iCs/>
        </w:rPr>
        <w:t xml:space="preserve">Поляризационная модовая дисперсия (ПМД) линии, </w:t>
      </w:r>
      <w:r w:rsidRPr="00DD5251">
        <w:rPr>
          <w:bCs/>
          <w:iCs/>
          <w:lang w:val="en-US"/>
        </w:rPr>
        <w:t>PMDQ</w:t>
      </w:r>
      <w:r w:rsidRPr="00DD5251">
        <w:rPr>
          <w:bCs/>
          <w:iCs/>
        </w:rPr>
        <w:t xml:space="preserve"> не более 0,1 пс/√км.</w:t>
      </w:r>
    </w:p>
    <w:p w:rsidR="008E6A47" w:rsidRPr="00DD5251" w:rsidRDefault="008E6A47" w:rsidP="008E6A47">
      <w:pPr>
        <w:ind w:firstLine="567"/>
      </w:pPr>
    </w:p>
    <w:p w:rsidR="008E6A47" w:rsidRPr="00DD5251" w:rsidRDefault="008E6A47" w:rsidP="00877399">
      <w:pPr>
        <w:pStyle w:val="aa"/>
        <w:numPr>
          <w:ilvl w:val="1"/>
          <w:numId w:val="20"/>
        </w:numPr>
        <w:spacing w:before="120" w:after="60" w:line="276" w:lineRule="auto"/>
        <w:outlineLvl w:val="1"/>
        <w:rPr>
          <w:b/>
          <w:bCs/>
          <w:iCs/>
        </w:rPr>
      </w:pPr>
      <w:r w:rsidRPr="00DD5251">
        <w:rPr>
          <w:b/>
          <w:bCs/>
          <w:iCs/>
        </w:rPr>
        <w:t>Требования к материалам ОК</w:t>
      </w:r>
    </w:p>
    <w:p w:rsidR="008E6A47" w:rsidRPr="00DD5251" w:rsidRDefault="008E6A47" w:rsidP="00512423">
      <w:pPr>
        <w:numPr>
          <w:ilvl w:val="0"/>
          <w:numId w:val="70"/>
        </w:numPr>
        <w:spacing w:before="120" w:after="60" w:line="276" w:lineRule="auto"/>
        <w:ind w:left="426" w:firstLine="0"/>
        <w:contextualSpacing/>
        <w:outlineLvl w:val="1"/>
        <w:rPr>
          <w:b/>
          <w:bCs/>
          <w:i/>
          <w:iCs/>
        </w:rPr>
      </w:pPr>
      <w:r w:rsidRPr="00DD5251">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8E6A47" w:rsidRPr="00DD5251" w:rsidRDefault="008E6A47" w:rsidP="00512423">
      <w:pPr>
        <w:numPr>
          <w:ilvl w:val="0"/>
          <w:numId w:val="70"/>
        </w:numPr>
        <w:spacing w:before="120" w:after="60" w:line="276" w:lineRule="auto"/>
        <w:ind w:left="426" w:firstLine="0"/>
        <w:contextualSpacing/>
        <w:outlineLvl w:val="1"/>
        <w:rPr>
          <w:b/>
          <w:bCs/>
          <w:i/>
          <w:iCs/>
        </w:rPr>
      </w:pPr>
      <w:r w:rsidRPr="00DD5251">
        <w:rPr>
          <w:bCs/>
          <w:iCs/>
        </w:rPr>
        <w:t xml:space="preserve">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w:t>
      </w:r>
      <w:r w:rsidR="00B67A63" w:rsidRPr="00DD5251">
        <w:rPr>
          <w:bCs/>
          <w:iCs/>
        </w:rPr>
        <w:t>Статьёй</w:t>
      </w:r>
      <w:r w:rsidRPr="00DD5251">
        <w:rPr>
          <w:bCs/>
          <w:iCs/>
        </w:rPr>
        <w:t xml:space="preserve"> 4 IEC-60811-5-1.</w:t>
      </w:r>
    </w:p>
    <w:p w:rsidR="008E6A47" w:rsidRPr="00DD5251" w:rsidRDefault="008E6A47" w:rsidP="00512423">
      <w:pPr>
        <w:numPr>
          <w:ilvl w:val="0"/>
          <w:numId w:val="70"/>
        </w:numPr>
        <w:spacing w:before="120" w:after="60" w:line="276" w:lineRule="auto"/>
        <w:ind w:left="426" w:firstLine="0"/>
        <w:contextualSpacing/>
        <w:outlineLvl w:val="1"/>
        <w:rPr>
          <w:b/>
          <w:bCs/>
          <w:i/>
          <w:iCs/>
        </w:rPr>
      </w:pPr>
      <w:r w:rsidRPr="00DD5251">
        <w:rPr>
          <w:bCs/>
          <w:iCs/>
        </w:rPr>
        <w:t>Наружная полиэтиленовая оболочка должна быть изготовлена из полиэтилена средней плотности.</w:t>
      </w:r>
    </w:p>
    <w:p w:rsidR="008E6A47" w:rsidRPr="00DD5251" w:rsidRDefault="008E6A47" w:rsidP="00512423">
      <w:pPr>
        <w:numPr>
          <w:ilvl w:val="0"/>
          <w:numId w:val="70"/>
        </w:numPr>
        <w:spacing w:before="120" w:after="60" w:line="276" w:lineRule="auto"/>
        <w:ind w:left="426" w:firstLine="0"/>
        <w:contextualSpacing/>
        <w:outlineLvl w:val="1"/>
        <w:rPr>
          <w:b/>
          <w:bCs/>
          <w:i/>
          <w:iCs/>
        </w:rPr>
      </w:pPr>
      <w:r w:rsidRPr="00DD5251">
        <w:rPr>
          <w:bCs/>
          <w:iCs/>
        </w:rPr>
        <w:t>Стальная проволока, должна быть плакирована алюминием.</w:t>
      </w:r>
    </w:p>
    <w:p w:rsidR="008E6A47" w:rsidRPr="00DD5251" w:rsidRDefault="008E6A47" w:rsidP="008E6A47">
      <w:pPr>
        <w:keepNext/>
        <w:spacing w:before="240" w:after="120" w:line="276" w:lineRule="auto"/>
        <w:outlineLvl w:val="0"/>
        <w:rPr>
          <w:b/>
          <w:bCs/>
          <w:kern w:val="32"/>
        </w:rPr>
      </w:pPr>
      <w:r w:rsidRPr="00DD5251">
        <w:rPr>
          <w:b/>
          <w:bCs/>
          <w:kern w:val="32"/>
        </w:rPr>
        <w:t xml:space="preserve">4. Требования к </w:t>
      </w:r>
      <w:r w:rsidR="00B67A63" w:rsidRPr="00DD5251">
        <w:rPr>
          <w:b/>
          <w:bCs/>
          <w:kern w:val="32"/>
        </w:rPr>
        <w:t>надёжности</w:t>
      </w:r>
    </w:p>
    <w:p w:rsidR="008E6A47" w:rsidRPr="00DD5251" w:rsidRDefault="008E6A47" w:rsidP="00512423">
      <w:pPr>
        <w:pStyle w:val="aa"/>
        <w:numPr>
          <w:ilvl w:val="1"/>
          <w:numId w:val="71"/>
        </w:numPr>
        <w:spacing w:before="120" w:after="60" w:line="276" w:lineRule="auto"/>
        <w:outlineLvl w:val="1"/>
        <w:rPr>
          <w:bCs/>
          <w:iCs/>
        </w:rPr>
      </w:pPr>
      <w:r w:rsidRPr="00DD5251">
        <w:rPr>
          <w:bCs/>
          <w:iCs/>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B67A63" w:rsidRPr="00DD5251">
        <w:rPr>
          <w:bCs/>
          <w:iCs/>
        </w:rPr>
        <w:t>расчётами</w:t>
      </w:r>
      <w:r w:rsidRPr="00DD5251">
        <w:rPr>
          <w:bCs/>
          <w:iCs/>
        </w:rPr>
        <w:t xml:space="preserve"> изготовителя.</w:t>
      </w:r>
    </w:p>
    <w:p w:rsidR="008E6A47" w:rsidRPr="00DD5251" w:rsidRDefault="008E6A47" w:rsidP="00512423">
      <w:pPr>
        <w:pStyle w:val="aa"/>
        <w:numPr>
          <w:ilvl w:val="1"/>
          <w:numId w:val="71"/>
        </w:numPr>
        <w:spacing w:before="120" w:after="60" w:line="276" w:lineRule="auto"/>
        <w:outlineLvl w:val="1"/>
        <w:rPr>
          <w:bCs/>
          <w:iCs/>
        </w:rPr>
      </w:pPr>
      <w:r w:rsidRPr="00DD5251">
        <w:rPr>
          <w:bCs/>
          <w:iCs/>
        </w:rPr>
        <w:t>Срок хранения материалов составляет не менее одного года со дня производства:</w:t>
      </w:r>
    </w:p>
    <w:p w:rsidR="008E6A47" w:rsidRPr="00DD5251" w:rsidRDefault="008E6A47" w:rsidP="00512423">
      <w:pPr>
        <w:numPr>
          <w:ilvl w:val="2"/>
          <w:numId w:val="71"/>
        </w:numPr>
        <w:spacing w:before="40" w:after="40" w:line="276" w:lineRule="auto"/>
        <w:ind w:left="426" w:firstLine="0"/>
        <w:outlineLvl w:val="2"/>
        <w:rPr>
          <w:bCs/>
        </w:rPr>
      </w:pPr>
      <w:r w:rsidRPr="00DD5251">
        <w:rPr>
          <w:bCs/>
        </w:rPr>
        <w:t>Срок хранения ОК в условиях, рекомендуемых Заводом должен быть не менее 25 лет;</w:t>
      </w:r>
    </w:p>
    <w:p w:rsidR="008E6A47" w:rsidRPr="00DD5251" w:rsidRDefault="008E6A47" w:rsidP="00512423">
      <w:pPr>
        <w:numPr>
          <w:ilvl w:val="2"/>
          <w:numId w:val="71"/>
        </w:numPr>
        <w:spacing w:before="40" w:after="40" w:line="276" w:lineRule="auto"/>
        <w:ind w:left="426" w:firstLine="0"/>
        <w:outlineLvl w:val="2"/>
        <w:rPr>
          <w:bCs/>
        </w:rPr>
      </w:pPr>
      <w:r w:rsidRPr="00DD5251">
        <w:rPr>
          <w:bCs/>
        </w:rPr>
        <w:t>Срок хранения ОК при хранении его на таре Завода под навесом в полевых условиях должен быть не менее 10 лет.</w:t>
      </w:r>
    </w:p>
    <w:p w:rsidR="008E6A47" w:rsidRPr="00DD5251" w:rsidRDefault="008E6A47" w:rsidP="00512423">
      <w:pPr>
        <w:numPr>
          <w:ilvl w:val="1"/>
          <w:numId w:val="71"/>
        </w:numPr>
        <w:spacing w:before="120" w:after="60" w:line="276" w:lineRule="auto"/>
        <w:ind w:left="426" w:hanging="426"/>
        <w:outlineLvl w:val="1"/>
        <w:rPr>
          <w:bCs/>
          <w:iCs/>
        </w:rPr>
      </w:pPr>
      <w:r w:rsidRPr="00DD5251">
        <w:rPr>
          <w:bCs/>
          <w:iCs/>
        </w:rPr>
        <w:t xml:space="preserve">Гарантии Завода на соответствие ОК настоящим техническим требованиям должны быть не менее 2-х лет с даты подписания Акта </w:t>
      </w:r>
      <w:r w:rsidR="00B67A63" w:rsidRPr="00DD5251">
        <w:rPr>
          <w:bCs/>
          <w:iCs/>
        </w:rPr>
        <w:t>приёма</w:t>
      </w:r>
      <w:r w:rsidRPr="00DD5251">
        <w:rPr>
          <w:bCs/>
          <w:iCs/>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DD5251">
        <w:rPr>
          <w:b/>
          <w:bCs/>
          <w:i/>
          <w:iCs/>
        </w:rPr>
        <w:t xml:space="preserve"> </w:t>
      </w:r>
    </w:p>
    <w:p w:rsidR="008E6A47" w:rsidRPr="00DD5251" w:rsidRDefault="008E6A47" w:rsidP="00512423">
      <w:pPr>
        <w:pStyle w:val="aa"/>
        <w:keepNext/>
        <w:numPr>
          <w:ilvl w:val="0"/>
          <w:numId w:val="71"/>
        </w:numPr>
        <w:spacing w:before="240" w:after="120" w:line="276" w:lineRule="auto"/>
        <w:outlineLvl w:val="0"/>
        <w:rPr>
          <w:b/>
          <w:bCs/>
          <w:kern w:val="32"/>
        </w:rPr>
      </w:pPr>
      <w:r w:rsidRPr="00DD5251">
        <w:rPr>
          <w:b/>
          <w:bCs/>
          <w:kern w:val="32"/>
        </w:rPr>
        <w:t xml:space="preserve">Требования к безопасности и охране окружающей среды </w:t>
      </w:r>
    </w:p>
    <w:p w:rsidR="008E6A47" w:rsidRPr="00DD5251" w:rsidRDefault="008E6A47" w:rsidP="00512423">
      <w:pPr>
        <w:pStyle w:val="aa"/>
        <w:numPr>
          <w:ilvl w:val="1"/>
          <w:numId w:val="71"/>
        </w:numPr>
        <w:spacing w:before="120" w:after="60" w:line="276" w:lineRule="auto"/>
        <w:outlineLvl w:val="1"/>
        <w:rPr>
          <w:bCs/>
          <w:iCs/>
        </w:rPr>
      </w:pPr>
      <w:r w:rsidRPr="00DD5251">
        <w:rPr>
          <w:bCs/>
          <w:iCs/>
        </w:rPr>
        <w:t>Конструкция ОК должна исключать применение специальных мер безопасности при монтаже и эксплуатации ОК.</w:t>
      </w:r>
    </w:p>
    <w:p w:rsidR="008E6A47" w:rsidRPr="00DD5251" w:rsidRDefault="008E6A47" w:rsidP="00512423">
      <w:pPr>
        <w:numPr>
          <w:ilvl w:val="1"/>
          <w:numId w:val="71"/>
        </w:numPr>
        <w:spacing w:before="120" w:after="60" w:line="276" w:lineRule="auto"/>
        <w:ind w:left="426" w:hanging="426"/>
        <w:outlineLvl w:val="1"/>
        <w:rPr>
          <w:bCs/>
          <w:iCs/>
        </w:rPr>
      </w:pPr>
      <w:r w:rsidRPr="00DD5251">
        <w:rPr>
          <w:bCs/>
          <w:iCs/>
        </w:rPr>
        <w:t>Оптический ОК-ОБЪЕКТ должен соответствовать требованиям пожарной безопасности, установленным ГОСТ 12.2.007.14 п.2 и ГОСТ-Р 53315-2009.</w:t>
      </w:r>
    </w:p>
    <w:p w:rsidR="008E6A47" w:rsidRPr="00DD5251" w:rsidRDefault="008E6A47" w:rsidP="00512423">
      <w:pPr>
        <w:numPr>
          <w:ilvl w:val="1"/>
          <w:numId w:val="71"/>
        </w:numPr>
        <w:spacing w:before="120" w:after="60" w:line="276" w:lineRule="auto"/>
        <w:ind w:left="426" w:hanging="426"/>
        <w:outlineLvl w:val="1"/>
        <w:rPr>
          <w:bCs/>
          <w:iCs/>
        </w:rPr>
      </w:pPr>
      <w:r w:rsidRPr="00DD5251">
        <w:rPr>
          <w:bCs/>
          <w:iCs/>
        </w:rPr>
        <w:t>ОК не должны содержать опасных или токсичных химических веществ.</w:t>
      </w:r>
    </w:p>
    <w:p w:rsidR="008E6A47" w:rsidRPr="00DD5251" w:rsidRDefault="008E6A47" w:rsidP="00512423">
      <w:pPr>
        <w:numPr>
          <w:ilvl w:val="1"/>
          <w:numId w:val="71"/>
        </w:numPr>
        <w:spacing w:before="120" w:after="60" w:line="276" w:lineRule="auto"/>
        <w:ind w:left="426" w:hanging="426"/>
        <w:outlineLvl w:val="1"/>
        <w:rPr>
          <w:bCs/>
          <w:iCs/>
        </w:rPr>
      </w:pPr>
      <w:r w:rsidRPr="00DD5251">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8E6A47" w:rsidRPr="00DD5251" w:rsidRDefault="008E6A47" w:rsidP="00512423">
      <w:pPr>
        <w:keepNext/>
        <w:numPr>
          <w:ilvl w:val="0"/>
          <w:numId w:val="71"/>
        </w:numPr>
        <w:spacing w:before="240" w:after="120" w:line="276" w:lineRule="auto"/>
        <w:ind w:left="432" w:hanging="432"/>
        <w:outlineLvl w:val="0"/>
        <w:rPr>
          <w:b/>
          <w:bCs/>
          <w:kern w:val="32"/>
        </w:rPr>
      </w:pPr>
      <w:r w:rsidRPr="00DD5251">
        <w:rPr>
          <w:b/>
          <w:bCs/>
          <w:kern w:val="32"/>
        </w:rPr>
        <w:t>Требования к сертификации</w:t>
      </w:r>
    </w:p>
    <w:p w:rsidR="008E6A47" w:rsidRPr="00DD5251" w:rsidRDefault="008E6A47" w:rsidP="00CF6AA0">
      <w:pPr>
        <w:spacing w:line="276" w:lineRule="auto"/>
      </w:pPr>
      <w:r w:rsidRPr="00DD5251">
        <w:t xml:space="preserve">6.1 </w:t>
      </w:r>
      <w:r w:rsidRPr="00DD5251">
        <w:tab/>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w:t>
      </w:r>
      <w:r w:rsidR="00CF6AA0" w:rsidRPr="00DD5251">
        <w:t>утверждённых</w:t>
      </w:r>
      <w:r w:rsidRPr="00DD5251">
        <w:t xml:space="preserve"> Приказом Мининформсвязи России от 19.04.2006г. №47.</w:t>
      </w:r>
    </w:p>
    <w:p w:rsidR="008E6A47" w:rsidRPr="00DD5251" w:rsidRDefault="008E6A47" w:rsidP="00512423">
      <w:pPr>
        <w:keepNext/>
        <w:numPr>
          <w:ilvl w:val="0"/>
          <w:numId w:val="71"/>
        </w:numPr>
        <w:spacing w:before="240" w:after="120"/>
        <w:ind w:left="432" w:hanging="432"/>
        <w:outlineLvl w:val="0"/>
        <w:rPr>
          <w:b/>
          <w:bCs/>
          <w:kern w:val="32"/>
        </w:rPr>
      </w:pPr>
      <w:r w:rsidRPr="00DD5251">
        <w:rPr>
          <w:b/>
          <w:bCs/>
          <w:kern w:val="32"/>
        </w:rPr>
        <w:t>Требования к маркировке ОК</w:t>
      </w:r>
    </w:p>
    <w:p w:rsidR="008E6A47" w:rsidRPr="00DD5251" w:rsidRDefault="008E6A47" w:rsidP="00512423">
      <w:pPr>
        <w:numPr>
          <w:ilvl w:val="1"/>
          <w:numId w:val="72"/>
        </w:numPr>
        <w:spacing w:before="120" w:after="60" w:line="276" w:lineRule="auto"/>
        <w:ind w:left="426" w:hanging="426"/>
        <w:outlineLvl w:val="1"/>
        <w:rPr>
          <w:bCs/>
          <w:iCs/>
        </w:rPr>
      </w:pPr>
      <w:r w:rsidRPr="00DD5251">
        <w:rPr>
          <w:bCs/>
          <w:iCs/>
        </w:rPr>
        <w:t>Маркировка ОК должны быть выполнена методом тиснения на внешней полиэтиленовой оболочке. Цвет маркировки – белый.</w:t>
      </w:r>
    </w:p>
    <w:p w:rsidR="008E6A47" w:rsidRPr="00DD5251" w:rsidRDefault="008E6A47" w:rsidP="00512423">
      <w:pPr>
        <w:numPr>
          <w:ilvl w:val="1"/>
          <w:numId w:val="72"/>
        </w:numPr>
        <w:spacing w:before="120" w:after="60" w:line="276" w:lineRule="auto"/>
        <w:ind w:left="426" w:hanging="426"/>
        <w:outlineLvl w:val="1"/>
        <w:rPr>
          <w:bCs/>
          <w:iCs/>
        </w:rPr>
      </w:pPr>
      <w:r w:rsidRPr="00DD5251">
        <w:rPr>
          <w:bCs/>
          <w:iCs/>
        </w:rPr>
        <w:t xml:space="preserve">ОК должен иметь равномерно </w:t>
      </w:r>
      <w:r w:rsidR="00CF6AA0" w:rsidRPr="00DD5251">
        <w:rPr>
          <w:bCs/>
          <w:iCs/>
        </w:rPr>
        <w:t>размещённую</w:t>
      </w:r>
      <w:r w:rsidRPr="00DD5251">
        <w:rPr>
          <w:bCs/>
          <w:iCs/>
        </w:rPr>
        <w:t xml:space="preserve"> маркировку, содержащую следующую информацию:</w:t>
      </w:r>
    </w:p>
    <w:p w:rsidR="008E6A47" w:rsidRPr="00DD5251" w:rsidRDefault="008E6A47" w:rsidP="00512423">
      <w:pPr>
        <w:numPr>
          <w:ilvl w:val="2"/>
          <w:numId w:val="72"/>
        </w:numPr>
        <w:spacing w:before="40" w:after="40" w:line="276" w:lineRule="auto"/>
        <w:ind w:left="1134" w:hanging="708"/>
        <w:outlineLvl w:val="2"/>
        <w:rPr>
          <w:bCs/>
        </w:rPr>
      </w:pPr>
      <w:r w:rsidRPr="00DD5251">
        <w:rPr>
          <w:bCs/>
        </w:rPr>
        <w:t>Производитель ОК</w:t>
      </w:r>
      <w:r w:rsidRPr="00DD5251">
        <w:rPr>
          <w:bCs/>
          <w:lang w:val="en-US"/>
        </w:rPr>
        <w:t>;</w:t>
      </w:r>
    </w:p>
    <w:p w:rsidR="008E6A47" w:rsidRPr="00DD5251" w:rsidRDefault="008E6A47" w:rsidP="00512423">
      <w:pPr>
        <w:numPr>
          <w:ilvl w:val="2"/>
          <w:numId w:val="72"/>
        </w:numPr>
        <w:spacing w:before="40" w:after="40" w:line="276" w:lineRule="auto"/>
        <w:ind w:left="1134" w:hanging="708"/>
        <w:outlineLvl w:val="2"/>
        <w:rPr>
          <w:bCs/>
        </w:rPr>
      </w:pPr>
      <w:r w:rsidRPr="00DD5251">
        <w:rPr>
          <w:bCs/>
        </w:rPr>
        <w:t>Условное обозначение ОК</w:t>
      </w:r>
      <w:r w:rsidRPr="00DD5251">
        <w:rPr>
          <w:bCs/>
          <w:lang w:val="en-US"/>
        </w:rPr>
        <w:t>;</w:t>
      </w:r>
    </w:p>
    <w:p w:rsidR="008E6A47" w:rsidRPr="00DD5251" w:rsidRDefault="008E6A47" w:rsidP="00512423">
      <w:pPr>
        <w:numPr>
          <w:ilvl w:val="2"/>
          <w:numId w:val="72"/>
        </w:numPr>
        <w:spacing w:before="40" w:after="40" w:line="276" w:lineRule="auto"/>
        <w:ind w:left="1134" w:hanging="708"/>
        <w:outlineLvl w:val="2"/>
        <w:rPr>
          <w:bCs/>
        </w:rPr>
      </w:pPr>
      <w:r w:rsidRPr="00DD5251">
        <w:rPr>
          <w:bCs/>
        </w:rPr>
        <w:t>Количество ОВ в ОК</w:t>
      </w:r>
      <w:r w:rsidRPr="00DD5251">
        <w:rPr>
          <w:bCs/>
          <w:lang w:val="en-US"/>
        </w:rPr>
        <w:t>;</w:t>
      </w:r>
    </w:p>
    <w:p w:rsidR="008E6A47" w:rsidRPr="00DD5251" w:rsidRDefault="008E6A47" w:rsidP="00512423">
      <w:pPr>
        <w:numPr>
          <w:ilvl w:val="2"/>
          <w:numId w:val="72"/>
        </w:numPr>
        <w:spacing w:before="40" w:after="40" w:line="276" w:lineRule="auto"/>
        <w:ind w:left="1134" w:hanging="708"/>
        <w:outlineLvl w:val="2"/>
        <w:rPr>
          <w:bCs/>
        </w:rPr>
      </w:pPr>
      <w:r w:rsidRPr="00DD5251">
        <w:rPr>
          <w:bCs/>
        </w:rPr>
        <w:t>Наименование владельца ОК – ПАО «Башинформсвязь»;</w:t>
      </w:r>
    </w:p>
    <w:p w:rsidR="008E6A47" w:rsidRPr="00DD5251" w:rsidRDefault="008E6A47" w:rsidP="00512423">
      <w:pPr>
        <w:numPr>
          <w:ilvl w:val="2"/>
          <w:numId w:val="72"/>
        </w:numPr>
        <w:spacing w:before="40" w:after="40" w:line="276" w:lineRule="auto"/>
        <w:ind w:left="1134" w:hanging="708"/>
        <w:outlineLvl w:val="2"/>
        <w:rPr>
          <w:bCs/>
        </w:rPr>
      </w:pPr>
      <w:r w:rsidRPr="00DD5251">
        <w:rPr>
          <w:bCs/>
        </w:rPr>
        <w:t>Год изготовления – 201Х год</w:t>
      </w:r>
      <w:r w:rsidRPr="00DD5251">
        <w:rPr>
          <w:bCs/>
          <w:lang w:val="en-US"/>
        </w:rPr>
        <w:t>;</w:t>
      </w:r>
    </w:p>
    <w:p w:rsidR="008E6A47" w:rsidRPr="00DD5251" w:rsidRDefault="008E6A47" w:rsidP="00512423">
      <w:pPr>
        <w:numPr>
          <w:ilvl w:val="2"/>
          <w:numId w:val="72"/>
        </w:numPr>
        <w:spacing w:before="40" w:after="40" w:line="276" w:lineRule="auto"/>
        <w:ind w:left="1134" w:hanging="708"/>
        <w:outlineLvl w:val="2"/>
        <w:rPr>
          <w:bCs/>
        </w:rPr>
      </w:pPr>
      <w:r w:rsidRPr="00DD5251">
        <w:rPr>
          <w:bCs/>
        </w:rPr>
        <w:t>Погонный метр – ХХХХ м</w:t>
      </w:r>
      <w:r w:rsidRPr="00DD5251">
        <w:rPr>
          <w:bCs/>
          <w:lang w:val="en-US"/>
        </w:rPr>
        <w:t>.</w:t>
      </w:r>
    </w:p>
    <w:p w:rsidR="008E6A47" w:rsidRPr="00DD5251" w:rsidRDefault="008E6A47" w:rsidP="00512423">
      <w:pPr>
        <w:numPr>
          <w:ilvl w:val="1"/>
          <w:numId w:val="72"/>
        </w:numPr>
        <w:spacing w:before="120" w:after="60" w:line="276" w:lineRule="auto"/>
        <w:ind w:left="426" w:hanging="426"/>
        <w:outlineLvl w:val="1"/>
        <w:rPr>
          <w:bCs/>
          <w:iCs/>
        </w:rPr>
      </w:pPr>
      <w:r w:rsidRPr="00DD5251">
        <w:rPr>
          <w:bCs/>
          <w:iCs/>
        </w:rPr>
        <w:t xml:space="preserve">Маркировка ОК должна быть нанесена регулярно с шагом 1 м. </w:t>
      </w:r>
    </w:p>
    <w:p w:rsidR="008E6A47" w:rsidRPr="00DD5251" w:rsidRDefault="008E6A47" w:rsidP="00512423">
      <w:pPr>
        <w:keepNext/>
        <w:numPr>
          <w:ilvl w:val="0"/>
          <w:numId w:val="71"/>
        </w:numPr>
        <w:spacing w:before="240" w:after="120"/>
        <w:ind w:left="432" w:hanging="432"/>
        <w:outlineLvl w:val="0"/>
        <w:rPr>
          <w:b/>
          <w:bCs/>
          <w:kern w:val="32"/>
        </w:rPr>
      </w:pPr>
      <w:r w:rsidRPr="00DD5251">
        <w:rPr>
          <w:b/>
          <w:bCs/>
          <w:kern w:val="32"/>
        </w:rPr>
        <w:t xml:space="preserve">Требования к упаковке и маркировке, </w:t>
      </w:r>
      <w:r w:rsidR="00255A67" w:rsidRPr="00DD5251">
        <w:rPr>
          <w:b/>
          <w:bCs/>
          <w:kern w:val="32"/>
        </w:rPr>
        <w:t>нанесённой</w:t>
      </w:r>
      <w:r w:rsidRPr="00DD5251">
        <w:rPr>
          <w:b/>
          <w:bCs/>
          <w:kern w:val="32"/>
        </w:rPr>
        <w:t xml:space="preserve"> на ярлыках, этикетках, таре</w:t>
      </w:r>
    </w:p>
    <w:p w:rsidR="008E6A47" w:rsidRPr="00DD5251" w:rsidRDefault="008E6A47" w:rsidP="00512423">
      <w:pPr>
        <w:numPr>
          <w:ilvl w:val="1"/>
          <w:numId w:val="73"/>
        </w:numPr>
        <w:spacing w:before="120" w:after="60" w:line="276" w:lineRule="auto"/>
        <w:ind w:left="426" w:hanging="426"/>
        <w:outlineLvl w:val="1"/>
        <w:rPr>
          <w:bCs/>
          <w:iCs/>
        </w:rPr>
      </w:pPr>
      <w:r w:rsidRPr="00DD5251">
        <w:rPr>
          <w:bCs/>
          <w:iCs/>
        </w:rPr>
        <w:t xml:space="preserve">Упаковка и маркировка должны быть выполнены с </w:t>
      </w:r>
      <w:r w:rsidR="00255A67" w:rsidRPr="00DD5251">
        <w:rPr>
          <w:bCs/>
          <w:iCs/>
        </w:rPr>
        <w:t>учётом</w:t>
      </w:r>
      <w:r w:rsidRPr="00DD5251">
        <w:rPr>
          <w:bCs/>
          <w:iCs/>
        </w:rPr>
        <w:t xml:space="preserve"> требований стандарта IEC-60794. Барабаны, на которых поставляется ОК, должны быть не возвратными.</w:t>
      </w:r>
    </w:p>
    <w:p w:rsidR="008E6A47" w:rsidRPr="00DD5251" w:rsidRDefault="008E6A47" w:rsidP="00512423">
      <w:pPr>
        <w:numPr>
          <w:ilvl w:val="1"/>
          <w:numId w:val="73"/>
        </w:numPr>
        <w:spacing w:before="120" w:after="60" w:line="276" w:lineRule="auto"/>
        <w:ind w:left="426" w:hanging="426"/>
        <w:outlineLvl w:val="1"/>
        <w:rPr>
          <w:bCs/>
          <w:iCs/>
        </w:rPr>
      </w:pPr>
      <w:r w:rsidRPr="00DD5251">
        <w:rPr>
          <w:bCs/>
          <w:iCs/>
        </w:rPr>
        <w:t>Основные требования к упаковке:</w:t>
      </w:r>
    </w:p>
    <w:p w:rsidR="008E6A47" w:rsidRPr="00DD5251" w:rsidRDefault="008E6A47" w:rsidP="00512423">
      <w:pPr>
        <w:numPr>
          <w:ilvl w:val="2"/>
          <w:numId w:val="73"/>
        </w:numPr>
        <w:spacing w:before="40" w:after="40" w:line="276" w:lineRule="auto"/>
        <w:ind w:left="1134" w:hanging="708"/>
        <w:outlineLvl w:val="2"/>
        <w:rPr>
          <w:bCs/>
        </w:rPr>
      </w:pPr>
      <w:r w:rsidRPr="00DD5251">
        <w:rPr>
          <w:bCs/>
        </w:rPr>
        <w:t>ОК должен поставляться на барабанах, выполненных в соответствии с ГОСТ-5151-79 с диаметром шейки не менее 40 номинальных диаметров ОК;</w:t>
      </w:r>
    </w:p>
    <w:p w:rsidR="008E6A47" w:rsidRPr="00DD5251" w:rsidRDefault="008E6A47" w:rsidP="00512423">
      <w:pPr>
        <w:numPr>
          <w:ilvl w:val="2"/>
          <w:numId w:val="73"/>
        </w:numPr>
        <w:spacing w:before="40" w:after="40" w:line="276" w:lineRule="auto"/>
        <w:ind w:left="1134"/>
        <w:outlineLvl w:val="2"/>
        <w:rPr>
          <w:bCs/>
        </w:rPr>
      </w:pPr>
      <w:r w:rsidRPr="00DD5251">
        <w:rPr>
          <w:bCs/>
        </w:rPr>
        <w:t xml:space="preserve">ОК должен быть намотан без </w:t>
      </w:r>
      <w:r w:rsidR="00255A67" w:rsidRPr="00DD5251">
        <w:rPr>
          <w:bCs/>
        </w:rPr>
        <w:t>перехлёста</w:t>
      </w:r>
      <w:r w:rsidRPr="00DD5251">
        <w:rPr>
          <w:bCs/>
        </w:rPr>
        <w:t xml:space="preserve"> витков;</w:t>
      </w:r>
    </w:p>
    <w:p w:rsidR="008E6A47" w:rsidRPr="00DD5251" w:rsidRDefault="008E6A47" w:rsidP="00512423">
      <w:pPr>
        <w:numPr>
          <w:ilvl w:val="2"/>
          <w:numId w:val="73"/>
        </w:numPr>
        <w:spacing w:before="40" w:after="40" w:line="276" w:lineRule="auto"/>
        <w:ind w:left="1134"/>
        <w:outlineLvl w:val="2"/>
        <w:rPr>
          <w:bCs/>
        </w:rPr>
      </w:pPr>
      <w:r w:rsidRPr="00DD5251">
        <w:rPr>
          <w:bCs/>
        </w:rPr>
        <w:t xml:space="preserve">Расположение ОК на барабане должно исключать возможность </w:t>
      </w:r>
      <w:r w:rsidR="00255A67" w:rsidRPr="00DD5251">
        <w:rPr>
          <w:bCs/>
        </w:rPr>
        <w:t>захлёстывания</w:t>
      </w:r>
      <w:r w:rsidRPr="00DD5251">
        <w:rPr>
          <w:bCs/>
        </w:rPr>
        <w:t xml:space="preserve"> витков ОК и взаимного проникновения </w:t>
      </w:r>
      <w:r w:rsidR="00255A67" w:rsidRPr="00DD5251">
        <w:rPr>
          <w:bCs/>
        </w:rPr>
        <w:t>слоёв</w:t>
      </w:r>
      <w:r w:rsidRPr="00DD5251">
        <w:rPr>
          <w:bCs/>
        </w:rPr>
        <w:t xml:space="preserve"> намотки ОК на барабане при транспортировке и инсталляции;</w:t>
      </w:r>
    </w:p>
    <w:p w:rsidR="008E6A47" w:rsidRPr="00DD5251" w:rsidRDefault="008E6A47" w:rsidP="00512423">
      <w:pPr>
        <w:numPr>
          <w:ilvl w:val="2"/>
          <w:numId w:val="73"/>
        </w:numPr>
        <w:spacing w:before="40" w:after="40" w:line="276" w:lineRule="auto"/>
        <w:ind w:left="1134"/>
        <w:outlineLvl w:val="2"/>
        <w:rPr>
          <w:bCs/>
        </w:rPr>
      </w:pPr>
      <w:r w:rsidRPr="00DD5251">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DD5251">
        <w:rPr>
          <w:bCs/>
          <w:lang w:val="en-US"/>
        </w:rPr>
        <w:t>;</w:t>
      </w:r>
    </w:p>
    <w:p w:rsidR="008E6A47" w:rsidRPr="00DD5251" w:rsidRDefault="008E6A47" w:rsidP="00512423">
      <w:pPr>
        <w:numPr>
          <w:ilvl w:val="2"/>
          <w:numId w:val="73"/>
        </w:numPr>
        <w:spacing w:before="40" w:after="40" w:line="276" w:lineRule="auto"/>
        <w:ind w:left="1134"/>
        <w:outlineLvl w:val="2"/>
        <w:rPr>
          <w:bCs/>
        </w:rPr>
      </w:pPr>
      <w:r w:rsidRPr="00DD5251">
        <w:rPr>
          <w:bCs/>
        </w:rPr>
        <w:t xml:space="preserve">Внутренний конец ОК, длиной не менее 2 м, должен быть выведен наружу и </w:t>
      </w:r>
      <w:r w:rsidR="00255A67" w:rsidRPr="00DD5251">
        <w:rPr>
          <w:bCs/>
        </w:rPr>
        <w:t>закреплён</w:t>
      </w:r>
      <w:r w:rsidRPr="00DD5251">
        <w:rPr>
          <w:bCs/>
        </w:rPr>
        <w:t xml:space="preserve"> так, чтобы исключалась возможность механического повреждения;</w:t>
      </w:r>
    </w:p>
    <w:p w:rsidR="008E6A47" w:rsidRPr="00DD5251" w:rsidRDefault="008E6A47" w:rsidP="00512423">
      <w:pPr>
        <w:numPr>
          <w:ilvl w:val="2"/>
          <w:numId w:val="73"/>
        </w:numPr>
        <w:spacing w:before="40" w:after="40" w:line="276" w:lineRule="auto"/>
        <w:ind w:left="1134"/>
        <w:outlineLvl w:val="2"/>
        <w:rPr>
          <w:bCs/>
        </w:rPr>
      </w:pPr>
      <w:r w:rsidRPr="00DD5251">
        <w:rPr>
          <w:bCs/>
        </w:rPr>
        <w:t>Барабаны должны выдерживать все требуемые условия при транспортировке и инсталляции ОК без деформации барабана;</w:t>
      </w:r>
    </w:p>
    <w:p w:rsidR="008E6A47" w:rsidRPr="00DD5251" w:rsidRDefault="008E6A47" w:rsidP="00512423">
      <w:pPr>
        <w:numPr>
          <w:ilvl w:val="2"/>
          <w:numId w:val="73"/>
        </w:numPr>
        <w:spacing w:before="40" w:after="40" w:line="276" w:lineRule="auto"/>
        <w:ind w:left="1134"/>
        <w:outlineLvl w:val="2"/>
        <w:rPr>
          <w:bCs/>
        </w:rPr>
      </w:pPr>
      <w:r w:rsidRPr="00DD5251">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8E6A47" w:rsidRPr="00DD5251" w:rsidRDefault="008E6A47" w:rsidP="00512423">
      <w:pPr>
        <w:numPr>
          <w:ilvl w:val="2"/>
          <w:numId w:val="73"/>
        </w:numPr>
        <w:spacing w:before="40" w:after="40" w:line="276" w:lineRule="auto"/>
        <w:ind w:left="1134"/>
        <w:outlineLvl w:val="2"/>
        <w:rPr>
          <w:bCs/>
        </w:rPr>
      </w:pPr>
      <w:r w:rsidRPr="00DD5251">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8E6A47" w:rsidRPr="00DD5251" w:rsidRDefault="008E6A47" w:rsidP="00512423">
      <w:pPr>
        <w:numPr>
          <w:ilvl w:val="2"/>
          <w:numId w:val="73"/>
        </w:numPr>
        <w:spacing w:before="40" w:after="40" w:line="276" w:lineRule="auto"/>
        <w:ind w:left="1134"/>
        <w:outlineLvl w:val="2"/>
        <w:rPr>
          <w:bCs/>
        </w:rPr>
      </w:pPr>
      <w:r w:rsidRPr="00DD5251">
        <w:rPr>
          <w:bCs/>
        </w:rPr>
        <w:t xml:space="preserve">На наружных сторонах </w:t>
      </w:r>
      <w:r w:rsidR="00255A67" w:rsidRPr="00DD5251">
        <w:rPr>
          <w:bCs/>
        </w:rPr>
        <w:t>щёк</w:t>
      </w:r>
      <w:r w:rsidRPr="00DD5251">
        <w:rPr>
          <w:bCs/>
        </w:rPr>
        <w:t xml:space="preserve"> барабана должна быть влагостойкая </w:t>
      </w:r>
      <w:r w:rsidR="000C2D9B" w:rsidRPr="00DD5251">
        <w:rPr>
          <w:bCs/>
        </w:rPr>
        <w:t>надпись:</w:t>
      </w:r>
      <w:r w:rsidRPr="00DD5251">
        <w:rPr>
          <w:bCs/>
        </w:rPr>
        <w:t xml:space="preserve"> «Не класть плашмя», стрелка, указывающая направление разматывания барабана и манипуляционный знак «Осторожно, хрупкое!»;</w:t>
      </w:r>
    </w:p>
    <w:p w:rsidR="008E6A47" w:rsidRPr="00DD5251" w:rsidRDefault="008E6A47" w:rsidP="00512423">
      <w:pPr>
        <w:numPr>
          <w:ilvl w:val="2"/>
          <w:numId w:val="73"/>
        </w:numPr>
        <w:spacing w:before="40" w:after="40" w:line="276" w:lineRule="auto"/>
        <w:ind w:left="1134"/>
        <w:outlineLvl w:val="2"/>
        <w:rPr>
          <w:bCs/>
        </w:rPr>
      </w:pPr>
      <w:r w:rsidRPr="00DD5251">
        <w:rPr>
          <w:bCs/>
        </w:rPr>
        <w:t>Каждый барабан должен иметь сплошную обшивку, обеспечивающую защиту ОК.</w:t>
      </w:r>
    </w:p>
    <w:p w:rsidR="008E6A47" w:rsidRPr="00DD5251" w:rsidRDefault="008E6A47" w:rsidP="00512423">
      <w:pPr>
        <w:numPr>
          <w:ilvl w:val="1"/>
          <w:numId w:val="73"/>
        </w:numPr>
        <w:spacing w:before="120" w:after="60" w:line="276" w:lineRule="auto"/>
        <w:ind w:left="426" w:hanging="426"/>
        <w:outlineLvl w:val="1"/>
        <w:rPr>
          <w:bCs/>
          <w:iCs/>
        </w:rPr>
      </w:pPr>
      <w:r w:rsidRPr="00DD5251">
        <w:rPr>
          <w:bCs/>
          <w:iCs/>
        </w:rPr>
        <w:t>Информация, указываемая на пластине, выполненной из металла или другого устойчивого к влаге прочного материала, ус</w:t>
      </w:r>
      <w:r w:rsidR="003D44BB" w:rsidRPr="00DD5251">
        <w:rPr>
          <w:bCs/>
          <w:iCs/>
        </w:rPr>
        <w:t>танавливаемой на наружной щеке б</w:t>
      </w:r>
      <w:r w:rsidRPr="00DD5251">
        <w:rPr>
          <w:bCs/>
          <w:iCs/>
        </w:rPr>
        <w:t>арабана:</w:t>
      </w:r>
    </w:p>
    <w:p w:rsidR="008E6A47" w:rsidRPr="00DD5251" w:rsidRDefault="008E6A47" w:rsidP="00512423">
      <w:pPr>
        <w:numPr>
          <w:ilvl w:val="2"/>
          <w:numId w:val="73"/>
        </w:numPr>
        <w:spacing w:before="40" w:after="40" w:line="276" w:lineRule="auto"/>
        <w:ind w:hanging="1014"/>
        <w:outlineLvl w:val="2"/>
        <w:rPr>
          <w:bCs/>
        </w:rPr>
      </w:pPr>
      <w:r w:rsidRPr="00DD5251">
        <w:rPr>
          <w:bCs/>
        </w:rPr>
        <w:t>Товарный знак изготовителя</w:t>
      </w:r>
      <w:r w:rsidRPr="00DD5251">
        <w:rPr>
          <w:bCs/>
          <w:lang w:val="en-US"/>
        </w:rPr>
        <w:t>;</w:t>
      </w:r>
    </w:p>
    <w:p w:rsidR="008E6A47" w:rsidRPr="00DD5251" w:rsidRDefault="008E6A47" w:rsidP="00512423">
      <w:pPr>
        <w:numPr>
          <w:ilvl w:val="2"/>
          <w:numId w:val="73"/>
        </w:numPr>
        <w:spacing w:before="40" w:after="40" w:line="276" w:lineRule="auto"/>
        <w:ind w:hanging="1014"/>
        <w:outlineLvl w:val="2"/>
        <w:rPr>
          <w:bCs/>
        </w:rPr>
      </w:pPr>
      <w:r w:rsidRPr="00DD5251">
        <w:rPr>
          <w:bCs/>
        </w:rPr>
        <w:t>№ договора/Заказа</w:t>
      </w:r>
    </w:p>
    <w:p w:rsidR="008E6A47" w:rsidRPr="00DD5251" w:rsidRDefault="008E6A47" w:rsidP="00512423">
      <w:pPr>
        <w:numPr>
          <w:ilvl w:val="2"/>
          <w:numId w:val="73"/>
        </w:numPr>
        <w:spacing w:before="40" w:after="40" w:line="276" w:lineRule="auto"/>
        <w:ind w:left="1418" w:hanging="992"/>
        <w:outlineLvl w:val="2"/>
        <w:rPr>
          <w:bCs/>
        </w:rPr>
      </w:pPr>
      <w:r w:rsidRPr="00DD5251">
        <w:rPr>
          <w:bCs/>
        </w:rPr>
        <w:t>Грузополучатель;</w:t>
      </w:r>
    </w:p>
    <w:p w:rsidR="008E6A47" w:rsidRPr="00DD5251" w:rsidRDefault="008E6A47" w:rsidP="00512423">
      <w:pPr>
        <w:numPr>
          <w:ilvl w:val="2"/>
          <w:numId w:val="73"/>
        </w:numPr>
        <w:spacing w:before="40" w:after="40" w:line="276" w:lineRule="auto"/>
        <w:ind w:left="1418" w:hanging="992"/>
        <w:outlineLvl w:val="2"/>
        <w:rPr>
          <w:bCs/>
        </w:rPr>
      </w:pPr>
      <w:r w:rsidRPr="00DD5251">
        <w:rPr>
          <w:bCs/>
        </w:rPr>
        <w:t>Марка ОК;</w:t>
      </w:r>
    </w:p>
    <w:p w:rsidR="008E6A47" w:rsidRPr="00DD5251" w:rsidRDefault="008E6A47" w:rsidP="00512423">
      <w:pPr>
        <w:numPr>
          <w:ilvl w:val="2"/>
          <w:numId w:val="73"/>
        </w:numPr>
        <w:spacing w:before="40" w:after="40" w:line="276" w:lineRule="auto"/>
        <w:ind w:left="1418" w:hanging="992"/>
        <w:outlineLvl w:val="2"/>
        <w:rPr>
          <w:bCs/>
        </w:rPr>
      </w:pPr>
      <w:r w:rsidRPr="00DD5251">
        <w:rPr>
          <w:bCs/>
        </w:rPr>
        <w:t>№ барабана;</w:t>
      </w:r>
    </w:p>
    <w:p w:rsidR="008E6A47" w:rsidRPr="00DD5251" w:rsidRDefault="008E6A47" w:rsidP="00512423">
      <w:pPr>
        <w:numPr>
          <w:ilvl w:val="2"/>
          <w:numId w:val="73"/>
        </w:numPr>
        <w:spacing w:before="40" w:after="40" w:line="276" w:lineRule="auto"/>
        <w:ind w:left="1418" w:hanging="992"/>
        <w:outlineLvl w:val="2"/>
        <w:rPr>
          <w:bCs/>
        </w:rPr>
      </w:pPr>
      <w:r w:rsidRPr="00DD5251">
        <w:rPr>
          <w:bCs/>
        </w:rPr>
        <w:t>Длина ОК, м;</w:t>
      </w:r>
    </w:p>
    <w:p w:rsidR="008E6A47" w:rsidRPr="00DD5251" w:rsidRDefault="008E6A47" w:rsidP="00512423">
      <w:pPr>
        <w:numPr>
          <w:ilvl w:val="2"/>
          <w:numId w:val="73"/>
        </w:numPr>
        <w:spacing w:before="40" w:after="40" w:line="276" w:lineRule="auto"/>
        <w:ind w:left="1418" w:hanging="992"/>
        <w:outlineLvl w:val="2"/>
        <w:rPr>
          <w:bCs/>
        </w:rPr>
      </w:pPr>
      <w:r w:rsidRPr="00DD5251">
        <w:rPr>
          <w:bCs/>
        </w:rPr>
        <w:t>Масса ОК брутто/нетто, кг;</w:t>
      </w:r>
    </w:p>
    <w:p w:rsidR="008E6A47" w:rsidRPr="00DD5251" w:rsidRDefault="008E6A47" w:rsidP="00512423">
      <w:pPr>
        <w:numPr>
          <w:ilvl w:val="2"/>
          <w:numId w:val="73"/>
        </w:numPr>
        <w:spacing w:before="40" w:after="40" w:line="276" w:lineRule="auto"/>
        <w:ind w:left="1418" w:hanging="992"/>
        <w:outlineLvl w:val="2"/>
        <w:rPr>
          <w:bCs/>
        </w:rPr>
      </w:pPr>
      <w:r w:rsidRPr="00DD5251">
        <w:rPr>
          <w:bCs/>
        </w:rPr>
        <w:t>Диаметр ОК, мм;</w:t>
      </w:r>
    </w:p>
    <w:p w:rsidR="008E6A47" w:rsidRPr="00DD5251" w:rsidRDefault="008E6A47" w:rsidP="00512423">
      <w:pPr>
        <w:numPr>
          <w:ilvl w:val="2"/>
          <w:numId w:val="73"/>
        </w:numPr>
        <w:spacing w:before="40" w:after="40" w:line="276" w:lineRule="auto"/>
        <w:ind w:left="1418" w:hanging="992"/>
        <w:outlineLvl w:val="2"/>
        <w:rPr>
          <w:bCs/>
        </w:rPr>
      </w:pPr>
      <w:r w:rsidRPr="00DD5251">
        <w:rPr>
          <w:bCs/>
        </w:rPr>
        <w:t>Допустимый радиус изгиба, мм;</w:t>
      </w:r>
    </w:p>
    <w:p w:rsidR="008E6A47" w:rsidRPr="00DD5251" w:rsidRDefault="008E6A47" w:rsidP="00512423">
      <w:pPr>
        <w:numPr>
          <w:ilvl w:val="2"/>
          <w:numId w:val="73"/>
        </w:numPr>
        <w:spacing w:before="40" w:after="40" w:line="276" w:lineRule="auto"/>
        <w:ind w:left="1418" w:hanging="992"/>
        <w:outlineLvl w:val="2"/>
        <w:rPr>
          <w:bCs/>
        </w:rPr>
      </w:pPr>
      <w:r w:rsidRPr="00DD5251">
        <w:rPr>
          <w:bCs/>
        </w:rPr>
        <w:t>Дата изготовления</w:t>
      </w:r>
      <w:r w:rsidRPr="00DD5251">
        <w:rPr>
          <w:bCs/>
          <w:lang w:val="en-US"/>
        </w:rPr>
        <w:t>;</w:t>
      </w:r>
    </w:p>
    <w:p w:rsidR="008E6A47" w:rsidRPr="00DD5251" w:rsidRDefault="008E6A47" w:rsidP="00512423">
      <w:pPr>
        <w:numPr>
          <w:ilvl w:val="2"/>
          <w:numId w:val="73"/>
        </w:numPr>
        <w:spacing w:before="40" w:after="40" w:line="276" w:lineRule="auto"/>
        <w:ind w:left="1418" w:hanging="992"/>
        <w:outlineLvl w:val="2"/>
        <w:rPr>
          <w:bCs/>
        </w:rPr>
      </w:pPr>
      <w:r w:rsidRPr="00DD5251">
        <w:rPr>
          <w:bCs/>
        </w:rPr>
        <w:t>Знак Сертификата Минсвязи России по ОСТ.45.02-97.</w:t>
      </w:r>
    </w:p>
    <w:p w:rsidR="008E6A47" w:rsidRPr="00DD5251" w:rsidRDefault="008E6A47" w:rsidP="00512423">
      <w:pPr>
        <w:numPr>
          <w:ilvl w:val="1"/>
          <w:numId w:val="73"/>
        </w:numPr>
        <w:spacing w:before="120" w:after="60" w:line="276" w:lineRule="auto"/>
        <w:ind w:left="426" w:hanging="426"/>
        <w:outlineLvl w:val="1"/>
        <w:rPr>
          <w:bCs/>
          <w:iCs/>
        </w:rPr>
      </w:pPr>
      <w:r w:rsidRPr="00DD5251">
        <w:rPr>
          <w:bCs/>
          <w:iCs/>
        </w:rPr>
        <w:t>Информация, указываемая в Паспорте на ОК:</w:t>
      </w:r>
    </w:p>
    <w:p w:rsidR="008E6A47" w:rsidRPr="00DD5251" w:rsidRDefault="008E6A47" w:rsidP="00512423">
      <w:pPr>
        <w:numPr>
          <w:ilvl w:val="2"/>
          <w:numId w:val="73"/>
        </w:numPr>
        <w:spacing w:before="40" w:after="40" w:line="276" w:lineRule="auto"/>
        <w:ind w:left="1134" w:hanging="708"/>
        <w:outlineLvl w:val="2"/>
        <w:rPr>
          <w:bCs/>
        </w:rPr>
      </w:pPr>
      <w:r w:rsidRPr="00DD5251">
        <w:rPr>
          <w:bCs/>
        </w:rPr>
        <w:t>Товарный знак изготовителя</w:t>
      </w:r>
      <w:r w:rsidRPr="00DD5251">
        <w:rPr>
          <w:bCs/>
          <w:lang w:val="en-US"/>
        </w:rPr>
        <w:t>;</w:t>
      </w:r>
    </w:p>
    <w:p w:rsidR="008E6A47" w:rsidRPr="00DD5251" w:rsidRDefault="008E6A47" w:rsidP="00512423">
      <w:pPr>
        <w:numPr>
          <w:ilvl w:val="2"/>
          <w:numId w:val="73"/>
        </w:numPr>
        <w:spacing w:before="40" w:after="40" w:line="276" w:lineRule="auto"/>
        <w:ind w:left="1134" w:hanging="708"/>
        <w:outlineLvl w:val="2"/>
        <w:rPr>
          <w:bCs/>
        </w:rPr>
      </w:pPr>
      <w:r w:rsidRPr="00DD5251">
        <w:rPr>
          <w:bCs/>
        </w:rPr>
        <w:t>Номер технических условий и Сертификата соответствия (Декларации о соответствии);</w:t>
      </w:r>
    </w:p>
    <w:p w:rsidR="008E6A47" w:rsidRPr="00DD5251" w:rsidRDefault="008E6A47" w:rsidP="00512423">
      <w:pPr>
        <w:numPr>
          <w:ilvl w:val="2"/>
          <w:numId w:val="73"/>
        </w:numPr>
        <w:spacing w:before="40" w:after="40" w:line="276" w:lineRule="auto"/>
        <w:ind w:left="1134" w:hanging="708"/>
        <w:outlineLvl w:val="2"/>
        <w:rPr>
          <w:bCs/>
        </w:rPr>
      </w:pPr>
      <w:r w:rsidRPr="00DD5251">
        <w:rPr>
          <w:bCs/>
        </w:rPr>
        <w:t>Тип ОК</w:t>
      </w:r>
      <w:r w:rsidRPr="00DD5251">
        <w:rPr>
          <w:bCs/>
          <w:lang w:val="en-US"/>
        </w:rPr>
        <w:t>;</w:t>
      </w:r>
    </w:p>
    <w:p w:rsidR="008E6A47" w:rsidRPr="00DD5251" w:rsidRDefault="008E6A47" w:rsidP="00512423">
      <w:pPr>
        <w:numPr>
          <w:ilvl w:val="2"/>
          <w:numId w:val="73"/>
        </w:numPr>
        <w:spacing w:before="40" w:after="40" w:line="276" w:lineRule="auto"/>
        <w:ind w:left="1134" w:hanging="708"/>
        <w:outlineLvl w:val="2"/>
        <w:rPr>
          <w:bCs/>
        </w:rPr>
      </w:pPr>
      <w:r w:rsidRPr="00DD5251">
        <w:rPr>
          <w:bCs/>
        </w:rPr>
        <w:t>№ барабана</w:t>
      </w:r>
      <w:r w:rsidRPr="00DD5251">
        <w:rPr>
          <w:bCs/>
          <w:lang w:val="en-US"/>
        </w:rPr>
        <w:t>;</w:t>
      </w:r>
    </w:p>
    <w:p w:rsidR="008E6A47" w:rsidRPr="00DD5251" w:rsidRDefault="008E6A47" w:rsidP="00512423">
      <w:pPr>
        <w:numPr>
          <w:ilvl w:val="2"/>
          <w:numId w:val="73"/>
        </w:numPr>
        <w:spacing w:before="40" w:after="40" w:line="276" w:lineRule="auto"/>
        <w:ind w:left="1134" w:hanging="708"/>
        <w:outlineLvl w:val="2"/>
        <w:rPr>
          <w:bCs/>
        </w:rPr>
      </w:pPr>
      <w:r w:rsidRPr="00DD5251">
        <w:rPr>
          <w:bCs/>
        </w:rPr>
        <w:t>Копия Сертификата соответствия Минсвязи РФ (Декларации о соответствии);</w:t>
      </w:r>
    </w:p>
    <w:p w:rsidR="008E6A47" w:rsidRPr="00DD5251" w:rsidRDefault="008E6A47" w:rsidP="00512423">
      <w:pPr>
        <w:numPr>
          <w:ilvl w:val="2"/>
          <w:numId w:val="73"/>
        </w:numPr>
        <w:spacing w:before="40" w:after="40" w:line="276" w:lineRule="auto"/>
        <w:ind w:left="1134" w:hanging="708"/>
        <w:outlineLvl w:val="2"/>
        <w:rPr>
          <w:bCs/>
        </w:rPr>
      </w:pPr>
      <w:r w:rsidRPr="00DD5251">
        <w:rPr>
          <w:bCs/>
        </w:rPr>
        <w:t>Оптическая и физическая длины ОК, м;</w:t>
      </w:r>
    </w:p>
    <w:p w:rsidR="008E6A47" w:rsidRPr="00DD5251" w:rsidRDefault="008E6A47" w:rsidP="00512423">
      <w:pPr>
        <w:numPr>
          <w:ilvl w:val="2"/>
          <w:numId w:val="73"/>
        </w:numPr>
        <w:spacing w:before="40" w:after="40" w:line="276" w:lineRule="auto"/>
        <w:ind w:left="1134" w:hanging="708"/>
        <w:outlineLvl w:val="2"/>
        <w:rPr>
          <w:bCs/>
        </w:rPr>
      </w:pPr>
      <w:r w:rsidRPr="00DD5251">
        <w:rPr>
          <w:bCs/>
        </w:rPr>
        <w:t>Номинальный диаметр, мм</w:t>
      </w:r>
      <w:r w:rsidRPr="00DD5251">
        <w:rPr>
          <w:bCs/>
          <w:lang w:val="en-US"/>
        </w:rPr>
        <w:t>;</w:t>
      </w:r>
    </w:p>
    <w:p w:rsidR="008E6A47" w:rsidRPr="00DD5251" w:rsidRDefault="008E6A47" w:rsidP="00512423">
      <w:pPr>
        <w:numPr>
          <w:ilvl w:val="2"/>
          <w:numId w:val="73"/>
        </w:numPr>
        <w:spacing w:before="40" w:after="40" w:line="276" w:lineRule="auto"/>
        <w:ind w:left="1134" w:hanging="708"/>
        <w:outlineLvl w:val="2"/>
        <w:rPr>
          <w:bCs/>
        </w:rPr>
      </w:pPr>
      <w:r w:rsidRPr="00DD5251">
        <w:rPr>
          <w:bCs/>
        </w:rPr>
        <w:t>Погонная масса ОК, кг/км;</w:t>
      </w:r>
    </w:p>
    <w:p w:rsidR="008E6A47" w:rsidRPr="00DD5251" w:rsidRDefault="008E6A47" w:rsidP="00512423">
      <w:pPr>
        <w:numPr>
          <w:ilvl w:val="2"/>
          <w:numId w:val="73"/>
        </w:numPr>
        <w:spacing w:before="40" w:after="40" w:line="276" w:lineRule="auto"/>
        <w:ind w:left="1134" w:hanging="708"/>
        <w:outlineLvl w:val="2"/>
        <w:rPr>
          <w:bCs/>
        </w:rPr>
      </w:pPr>
      <w:r w:rsidRPr="00DD5251">
        <w:rPr>
          <w:bCs/>
        </w:rPr>
        <w:t>Сопротивление изоляции наружной оболочки, МОм*км;</w:t>
      </w:r>
    </w:p>
    <w:p w:rsidR="008E6A47" w:rsidRPr="00DD5251" w:rsidRDefault="008E6A47" w:rsidP="00512423">
      <w:pPr>
        <w:numPr>
          <w:ilvl w:val="2"/>
          <w:numId w:val="73"/>
        </w:numPr>
        <w:spacing w:before="40" w:after="40" w:line="276" w:lineRule="auto"/>
        <w:ind w:left="1134" w:hanging="708"/>
        <w:outlineLvl w:val="2"/>
        <w:rPr>
          <w:bCs/>
        </w:rPr>
      </w:pPr>
      <w:r w:rsidRPr="00DD5251">
        <w:rPr>
          <w:bCs/>
        </w:rPr>
        <w:t>Омическое сопротивление алюмополиэтиленовой ленты (если используется), ОМ/км;</w:t>
      </w:r>
    </w:p>
    <w:p w:rsidR="008E6A47" w:rsidRPr="00DD5251" w:rsidRDefault="008E6A47" w:rsidP="00512423">
      <w:pPr>
        <w:numPr>
          <w:ilvl w:val="2"/>
          <w:numId w:val="73"/>
        </w:numPr>
        <w:spacing w:before="40" w:after="40" w:line="276" w:lineRule="auto"/>
        <w:ind w:left="1134" w:hanging="708"/>
        <w:outlineLvl w:val="2"/>
        <w:rPr>
          <w:bCs/>
        </w:rPr>
      </w:pPr>
      <w:r w:rsidRPr="00DD5251">
        <w:rPr>
          <w:bCs/>
        </w:rPr>
        <w:t>Показатель преломления в ОВ на длине волны 1,31 мкм и 1,55 мкм;</w:t>
      </w:r>
    </w:p>
    <w:p w:rsidR="008E6A47" w:rsidRPr="00DD5251" w:rsidRDefault="008E6A47" w:rsidP="00512423">
      <w:pPr>
        <w:numPr>
          <w:ilvl w:val="2"/>
          <w:numId w:val="73"/>
        </w:numPr>
        <w:spacing w:before="40" w:after="40" w:line="276" w:lineRule="auto"/>
        <w:ind w:left="1134" w:hanging="708"/>
        <w:outlineLvl w:val="2"/>
        <w:rPr>
          <w:bCs/>
        </w:rPr>
      </w:pPr>
      <w:r w:rsidRPr="00DD5251">
        <w:rPr>
          <w:bCs/>
        </w:rPr>
        <w:t>Номер ОВ, номер ОМ, Цветовая кодировка ОВ и ОМ, при этом сортировка по номеру ОВ по возрастанию;</w:t>
      </w:r>
    </w:p>
    <w:p w:rsidR="008E6A47" w:rsidRPr="00DD5251" w:rsidRDefault="008E6A47" w:rsidP="00512423">
      <w:pPr>
        <w:numPr>
          <w:ilvl w:val="2"/>
          <w:numId w:val="73"/>
        </w:numPr>
        <w:spacing w:before="40" w:after="40" w:line="276" w:lineRule="auto"/>
        <w:ind w:left="1134" w:hanging="708"/>
        <w:outlineLvl w:val="2"/>
        <w:rPr>
          <w:bCs/>
        </w:rPr>
      </w:pPr>
      <w:r w:rsidRPr="00DD5251">
        <w:rPr>
          <w:bCs/>
        </w:rPr>
        <w:t>Тип ОВ и фирма производитель ОВ;</w:t>
      </w:r>
    </w:p>
    <w:p w:rsidR="008E6A47" w:rsidRPr="00DD5251" w:rsidRDefault="008E6A47" w:rsidP="00512423">
      <w:pPr>
        <w:numPr>
          <w:ilvl w:val="2"/>
          <w:numId w:val="73"/>
        </w:numPr>
        <w:spacing w:before="40" w:after="40" w:line="276" w:lineRule="auto"/>
        <w:ind w:left="1134" w:hanging="708"/>
        <w:outlineLvl w:val="2"/>
        <w:rPr>
          <w:bCs/>
        </w:rPr>
      </w:pPr>
      <w:r w:rsidRPr="00DD5251">
        <w:rPr>
          <w:bCs/>
        </w:rPr>
        <w:t>Коэффициент затухания в ОВ, на длине волны 1,55 мкм, дБ/км;</w:t>
      </w:r>
    </w:p>
    <w:p w:rsidR="008E6A47" w:rsidRPr="00DD5251" w:rsidRDefault="008E6A47" w:rsidP="00512423">
      <w:pPr>
        <w:numPr>
          <w:ilvl w:val="2"/>
          <w:numId w:val="73"/>
        </w:numPr>
        <w:spacing w:before="40" w:after="40" w:line="276" w:lineRule="auto"/>
        <w:ind w:left="1134" w:hanging="708"/>
        <w:outlineLvl w:val="2"/>
        <w:rPr>
          <w:bCs/>
        </w:rPr>
      </w:pPr>
      <w:r w:rsidRPr="00DD5251">
        <w:rPr>
          <w:bCs/>
        </w:rPr>
        <w:t>ПМД в ОВ в ОК, пс/√км, на длине волны 1,55 мкм;</w:t>
      </w:r>
    </w:p>
    <w:p w:rsidR="008E6A47" w:rsidRPr="00DD5251" w:rsidRDefault="008E6A47" w:rsidP="00512423">
      <w:pPr>
        <w:numPr>
          <w:ilvl w:val="2"/>
          <w:numId w:val="73"/>
        </w:numPr>
        <w:spacing w:before="40" w:after="40" w:line="276" w:lineRule="auto"/>
        <w:ind w:left="1134" w:hanging="708"/>
        <w:outlineLvl w:val="2"/>
        <w:rPr>
          <w:bCs/>
        </w:rPr>
      </w:pPr>
      <w:r w:rsidRPr="00DD5251">
        <w:rPr>
          <w:bCs/>
        </w:rPr>
        <w:t>Хроматическая дисперсия в ОВ (по паспорту изготовителя ОВ), пс/(нм*км);</w:t>
      </w:r>
    </w:p>
    <w:p w:rsidR="008E6A47" w:rsidRPr="00DD5251" w:rsidRDefault="008E6A47" w:rsidP="00512423">
      <w:pPr>
        <w:numPr>
          <w:ilvl w:val="2"/>
          <w:numId w:val="73"/>
        </w:numPr>
        <w:spacing w:before="40" w:after="40" w:line="276" w:lineRule="auto"/>
        <w:ind w:left="1134" w:hanging="708"/>
        <w:outlineLvl w:val="2"/>
        <w:rPr>
          <w:bCs/>
        </w:rPr>
      </w:pPr>
      <w:r w:rsidRPr="00DD5251">
        <w:rPr>
          <w:bCs/>
        </w:rPr>
        <w:t>Дата изготовления ОК</w:t>
      </w:r>
      <w:r w:rsidRPr="00DD5251">
        <w:rPr>
          <w:bCs/>
          <w:lang w:val="en-US"/>
        </w:rPr>
        <w:t>;</w:t>
      </w:r>
    </w:p>
    <w:p w:rsidR="008E6A47" w:rsidRPr="00DD5251" w:rsidRDefault="008E6A47" w:rsidP="00512423">
      <w:pPr>
        <w:numPr>
          <w:ilvl w:val="2"/>
          <w:numId w:val="73"/>
        </w:numPr>
        <w:spacing w:before="40" w:after="40" w:line="276" w:lineRule="auto"/>
        <w:ind w:left="1134" w:hanging="708"/>
        <w:outlineLvl w:val="2"/>
        <w:rPr>
          <w:bCs/>
        </w:rPr>
      </w:pPr>
      <w:r w:rsidRPr="00DD5251">
        <w:rPr>
          <w:bCs/>
        </w:rPr>
        <w:t>Другая информация, согласованная с Заказчиком.</w:t>
      </w:r>
    </w:p>
    <w:p w:rsidR="008E6A47" w:rsidRPr="00DD5251" w:rsidRDefault="008E6A47" w:rsidP="00512423">
      <w:pPr>
        <w:numPr>
          <w:ilvl w:val="1"/>
          <w:numId w:val="73"/>
        </w:numPr>
        <w:spacing w:before="120" w:after="60" w:line="276" w:lineRule="auto"/>
        <w:ind w:left="426" w:hanging="426"/>
        <w:outlineLvl w:val="1"/>
        <w:rPr>
          <w:bCs/>
          <w:iCs/>
        </w:rPr>
      </w:pPr>
      <w:r w:rsidRPr="00DD5251">
        <w:rPr>
          <w:bCs/>
          <w:iCs/>
        </w:rPr>
        <w:t>Второй экземпляр паспорта, в том числе электронная версия, должны быть направлены Заказчику вместе с документами об отгрузке.</w:t>
      </w:r>
    </w:p>
    <w:p w:rsidR="008E6A47" w:rsidRPr="00DD5251" w:rsidRDefault="008E6A47" w:rsidP="00512423">
      <w:pPr>
        <w:numPr>
          <w:ilvl w:val="1"/>
          <w:numId w:val="73"/>
        </w:numPr>
        <w:spacing w:line="276" w:lineRule="auto"/>
        <w:ind w:left="426" w:hanging="426"/>
      </w:pPr>
      <w:r w:rsidRPr="00DD5251">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8E6A47" w:rsidRPr="00DD5251" w:rsidRDefault="008E6A47" w:rsidP="00512423">
      <w:pPr>
        <w:keepNext/>
        <w:numPr>
          <w:ilvl w:val="0"/>
          <w:numId w:val="71"/>
        </w:numPr>
        <w:spacing w:before="240" w:after="120"/>
        <w:ind w:left="432" w:hanging="432"/>
        <w:outlineLvl w:val="0"/>
        <w:rPr>
          <w:b/>
          <w:bCs/>
          <w:kern w:val="32"/>
        </w:rPr>
      </w:pPr>
      <w:r w:rsidRPr="00DD5251">
        <w:rPr>
          <w:b/>
          <w:bCs/>
          <w:kern w:val="32"/>
        </w:rPr>
        <w:t>Требования к монтажу</w:t>
      </w:r>
    </w:p>
    <w:p w:rsidR="008E6A47" w:rsidRPr="00DD5251" w:rsidRDefault="008E6A47" w:rsidP="008E6A47">
      <w:pPr>
        <w:spacing w:line="276" w:lineRule="auto"/>
        <w:ind w:firstLine="567"/>
      </w:pPr>
      <w:r w:rsidRPr="00DD5251">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8E6A47" w:rsidRPr="00DD5251" w:rsidRDefault="008E6A47" w:rsidP="00512423">
      <w:pPr>
        <w:keepNext/>
        <w:numPr>
          <w:ilvl w:val="0"/>
          <w:numId w:val="71"/>
        </w:numPr>
        <w:spacing w:before="240" w:after="120"/>
        <w:ind w:left="432" w:hanging="432"/>
        <w:outlineLvl w:val="0"/>
        <w:rPr>
          <w:b/>
          <w:bCs/>
          <w:kern w:val="32"/>
        </w:rPr>
      </w:pPr>
      <w:r w:rsidRPr="00DD5251">
        <w:rPr>
          <w:b/>
          <w:bCs/>
          <w:kern w:val="32"/>
        </w:rPr>
        <w:t>Требования к условиям транспортировки и хранения</w:t>
      </w:r>
    </w:p>
    <w:p w:rsidR="008E6A47" w:rsidRPr="00DD5251" w:rsidRDefault="008E6A47" w:rsidP="00601C8E">
      <w:pPr>
        <w:spacing w:line="276" w:lineRule="auto"/>
        <w:ind w:firstLine="603"/>
      </w:pPr>
      <w:r w:rsidRPr="00DD5251">
        <w:t>Не предъявляются в связи с тем, что ответственность за доставку возлагается на Поставщика.</w:t>
      </w:r>
    </w:p>
    <w:p w:rsidR="00E044BC" w:rsidRPr="00DD5251" w:rsidRDefault="00E044BC" w:rsidP="008E6A47">
      <w:pPr>
        <w:spacing w:line="276" w:lineRule="auto"/>
        <w:ind w:left="514" w:firstLine="319"/>
      </w:pPr>
    </w:p>
    <w:p w:rsidR="00E044BC" w:rsidRPr="00DD5251" w:rsidRDefault="00E044BC" w:rsidP="00BE3E59">
      <w:pPr>
        <w:spacing w:line="276" w:lineRule="auto"/>
        <w:ind w:left="142" w:hanging="142"/>
        <w:rPr>
          <w:b/>
        </w:rPr>
      </w:pPr>
      <w:r w:rsidRPr="00DD5251">
        <w:rPr>
          <w:b/>
        </w:rPr>
        <w:t>Раздел 2. Требования к межэтажному оптическому кабелю</w:t>
      </w:r>
    </w:p>
    <w:p w:rsidR="00BE3E59" w:rsidRPr="00DD5251" w:rsidRDefault="00BE3E59" w:rsidP="00BE3E59">
      <w:pPr>
        <w:spacing w:line="276" w:lineRule="auto"/>
        <w:ind w:left="142" w:hanging="142"/>
        <w:rPr>
          <w:b/>
        </w:rPr>
      </w:pPr>
    </w:p>
    <w:p w:rsidR="009B4D9F" w:rsidRPr="00DD5251" w:rsidRDefault="009B4D9F" w:rsidP="00512423">
      <w:pPr>
        <w:numPr>
          <w:ilvl w:val="1"/>
          <w:numId w:val="39"/>
        </w:numPr>
        <w:tabs>
          <w:tab w:val="left" w:pos="1276"/>
        </w:tabs>
        <w:spacing w:before="120" w:line="276" w:lineRule="auto"/>
        <w:ind w:left="567" w:hanging="567"/>
      </w:pPr>
      <w:bookmarkStart w:id="6" w:name="по_назначанию"/>
      <w:r w:rsidRPr="00DD5251">
        <w:t>Требования по назнач</w:t>
      </w:r>
      <w:bookmarkEnd w:id="6"/>
      <w:r w:rsidRPr="00DD5251">
        <w:t>ению</w:t>
      </w:r>
    </w:p>
    <w:p w:rsidR="009B4D9F" w:rsidRPr="00DD5251" w:rsidRDefault="009B4D9F" w:rsidP="009B4D9F">
      <w:pPr>
        <w:numPr>
          <w:ilvl w:val="1"/>
          <w:numId w:val="0"/>
        </w:numPr>
        <w:tabs>
          <w:tab w:val="num" w:pos="576"/>
        </w:tabs>
        <w:spacing w:before="120" w:after="60" w:line="276" w:lineRule="auto"/>
        <w:ind w:left="576" w:hanging="576"/>
        <w:outlineLvl w:val="1"/>
        <w:rPr>
          <w:rFonts w:eastAsia="MS Mincho"/>
          <w:bCs/>
          <w:iCs/>
        </w:rPr>
      </w:pPr>
      <w:r w:rsidRPr="00DD5251">
        <w:rPr>
          <w:rFonts w:eastAsia="MS Mincho"/>
          <w:bCs/>
          <w:iCs/>
        </w:rPr>
        <w:tab/>
        <w:t xml:space="preserve">ОК предназначены для защиты ОВ от внешних воздействий. ОК предназначены для прокладки внутри зданий и сооружений по стенам, в вертикальных и </w:t>
      </w:r>
      <w:r w:rsidR="000310FB" w:rsidRPr="00DD5251">
        <w:rPr>
          <w:rFonts w:eastAsia="MS Mincho"/>
          <w:bCs/>
          <w:iCs/>
        </w:rPr>
        <w:t>горизонтальных кабелепроводах и</w:t>
      </w:r>
      <w:r w:rsidRPr="00DD5251">
        <w:rPr>
          <w:rFonts w:eastAsia="MS Mincho"/>
          <w:bCs/>
          <w:iCs/>
        </w:rPr>
        <w:t xml:space="preserve"> </w:t>
      </w:r>
      <w:r w:rsidR="000310FB" w:rsidRPr="00DD5251">
        <w:rPr>
          <w:rFonts w:eastAsia="MS Mincho"/>
          <w:bCs/>
          <w:iCs/>
        </w:rPr>
        <w:t>по кабель</w:t>
      </w:r>
      <w:r w:rsidR="006D3F6A" w:rsidRPr="00DD5251">
        <w:rPr>
          <w:rFonts w:eastAsia="MS Mincho"/>
          <w:bCs/>
          <w:iCs/>
        </w:rPr>
        <w:t>-</w:t>
      </w:r>
      <w:r w:rsidR="000310FB" w:rsidRPr="00DD5251">
        <w:rPr>
          <w:rFonts w:eastAsia="MS Mincho"/>
          <w:bCs/>
          <w:iCs/>
        </w:rPr>
        <w:t>ростам</w:t>
      </w:r>
      <w:r w:rsidRPr="00DD5251">
        <w:rPr>
          <w:rFonts w:eastAsia="MS Mincho"/>
          <w:bCs/>
          <w:iCs/>
        </w:rPr>
        <w:t xml:space="preserve">. Внешняя оболочка ОК выполнена из полиэтилена, не распространяющего горения. </w:t>
      </w:r>
    </w:p>
    <w:p w:rsidR="009B4D9F" w:rsidRPr="00DD5251" w:rsidRDefault="009B4D9F" w:rsidP="00512423">
      <w:pPr>
        <w:numPr>
          <w:ilvl w:val="1"/>
          <w:numId w:val="39"/>
        </w:numPr>
        <w:tabs>
          <w:tab w:val="left" w:pos="567"/>
        </w:tabs>
        <w:spacing w:before="120" w:line="276" w:lineRule="auto"/>
        <w:ind w:left="1701" w:hanging="1701"/>
      </w:pPr>
      <w:bookmarkStart w:id="7" w:name="к_конструкц"/>
      <w:r w:rsidRPr="00DD5251">
        <w:t>Требование к конструкции</w:t>
      </w:r>
      <w:r w:rsidR="00601C8E" w:rsidRPr="00DD5251">
        <w:t>:</w:t>
      </w:r>
    </w:p>
    <w:bookmarkEnd w:id="7"/>
    <w:p w:rsidR="009B4D9F" w:rsidRPr="00DD5251" w:rsidRDefault="009B4D9F" w:rsidP="00512423">
      <w:pPr>
        <w:numPr>
          <w:ilvl w:val="2"/>
          <w:numId w:val="103"/>
        </w:numPr>
        <w:spacing w:line="276" w:lineRule="auto"/>
        <w:ind w:left="993" w:hanging="426"/>
      </w:pPr>
      <w:r w:rsidRPr="00DD5251">
        <w:t>Кабель предназначен для прокладки внутри здания в существующих или вновь построенных кабельных стояках, чердаках, технических и подвальных помещениях.</w:t>
      </w:r>
    </w:p>
    <w:p w:rsidR="009B4D9F" w:rsidRPr="00DD5251" w:rsidRDefault="009B4D9F" w:rsidP="00512423">
      <w:pPr>
        <w:numPr>
          <w:ilvl w:val="2"/>
          <w:numId w:val="103"/>
        </w:numPr>
        <w:spacing w:line="276" w:lineRule="auto"/>
        <w:ind w:left="993" w:hanging="426"/>
      </w:pPr>
      <w:r w:rsidRPr="00DD5251">
        <w:t xml:space="preserve">Кабель должен иметь модульную конструкцию без использования водо-блокирующего геля. Конструкция кабеля должна позволять извлечение модуля длиной не менее 2м. Модуль должен содержать одно волокно. Цветовая маркировка модулей должна соответствовать стандарту </w:t>
      </w:r>
      <w:r w:rsidRPr="00DD5251">
        <w:rPr>
          <w:lang w:val="en-US"/>
        </w:rPr>
        <w:t>ANSI</w:t>
      </w:r>
      <w:r w:rsidRPr="00DD5251">
        <w:t>/</w:t>
      </w:r>
      <w:r w:rsidRPr="00DD5251">
        <w:rPr>
          <w:lang w:val="en-US"/>
        </w:rPr>
        <w:t>TIA</w:t>
      </w:r>
      <w:r w:rsidRPr="00DD5251">
        <w:t>/</w:t>
      </w:r>
      <w:r w:rsidRPr="00DD5251">
        <w:rPr>
          <w:lang w:val="en-US"/>
        </w:rPr>
        <w:t>EIA</w:t>
      </w:r>
      <w:r w:rsidRPr="00DD5251">
        <w:t xml:space="preserve"> 598</w:t>
      </w:r>
      <w:r w:rsidRPr="00DD5251">
        <w:rPr>
          <w:lang w:val="en-US"/>
        </w:rPr>
        <w:t>A</w:t>
      </w:r>
      <w:r w:rsidRPr="00DD5251">
        <w:t>.</w:t>
      </w:r>
    </w:p>
    <w:p w:rsidR="009B4D9F" w:rsidRPr="00DD5251" w:rsidRDefault="009B4D9F" w:rsidP="00512423">
      <w:pPr>
        <w:numPr>
          <w:ilvl w:val="2"/>
          <w:numId w:val="103"/>
        </w:numPr>
        <w:spacing w:line="276" w:lineRule="auto"/>
        <w:ind w:left="993" w:hanging="426"/>
      </w:pPr>
      <w:r w:rsidRPr="00DD5251">
        <w:t xml:space="preserve">Внешняя оболочка кабеля должна быть выполнена </w:t>
      </w:r>
      <w:r w:rsidR="000310FB" w:rsidRPr="00DD5251">
        <w:t>из материала,</w:t>
      </w:r>
      <w:r w:rsidRPr="00DD5251">
        <w:t xml:space="preserve"> не поддерживающего горение и не выделяющего галогены. Кабель должен иметь сертификат пожарной безопасности и декларацию Министерства связи.</w:t>
      </w:r>
    </w:p>
    <w:p w:rsidR="009B4D9F" w:rsidRPr="00DD5251" w:rsidRDefault="009B4D9F" w:rsidP="00512423">
      <w:pPr>
        <w:numPr>
          <w:ilvl w:val="2"/>
          <w:numId w:val="103"/>
        </w:numPr>
        <w:spacing w:line="276" w:lineRule="auto"/>
        <w:ind w:left="993" w:hanging="426"/>
      </w:pPr>
      <w:r w:rsidRPr="00DD5251">
        <w:t xml:space="preserve">Оптические волокна должны соответствовать стандарту </w:t>
      </w:r>
      <w:r w:rsidRPr="00DD5251">
        <w:rPr>
          <w:lang w:val="en-US"/>
        </w:rPr>
        <w:t>ITU</w:t>
      </w:r>
      <w:r w:rsidRPr="00DD5251">
        <w:t>-</w:t>
      </w:r>
      <w:r w:rsidRPr="00DD5251">
        <w:rPr>
          <w:lang w:val="en-US"/>
        </w:rPr>
        <w:t>T</w:t>
      </w:r>
      <w:r w:rsidRPr="00DD5251">
        <w:t xml:space="preserve"> </w:t>
      </w:r>
      <w:r w:rsidRPr="00DD5251">
        <w:rPr>
          <w:lang w:val="en-US"/>
        </w:rPr>
        <w:t>G</w:t>
      </w:r>
      <w:r w:rsidRPr="00DD5251">
        <w:t>657</w:t>
      </w:r>
      <w:r w:rsidRPr="00DD5251">
        <w:rPr>
          <w:lang w:val="en-US"/>
        </w:rPr>
        <w:t>A</w:t>
      </w:r>
      <w:r w:rsidRPr="00DD5251">
        <w:t xml:space="preserve"> и должны быть совместимы </w:t>
      </w:r>
      <w:r w:rsidR="000310FB" w:rsidRPr="00DD5251">
        <w:t>с волокнами,</w:t>
      </w:r>
      <w:r w:rsidRPr="00DD5251">
        <w:t xml:space="preserve"> выполненными по стандарту ITU-</w:t>
      </w:r>
      <w:r w:rsidRPr="00DD5251">
        <w:rPr>
          <w:lang w:val="en-US"/>
        </w:rPr>
        <w:t>T</w:t>
      </w:r>
      <w:r w:rsidRPr="00DD5251">
        <w:t xml:space="preserve"> </w:t>
      </w:r>
      <w:r w:rsidRPr="00DD5251">
        <w:rPr>
          <w:lang w:val="en-US"/>
        </w:rPr>
        <w:t>G</w:t>
      </w:r>
      <w:r w:rsidRPr="00DD5251">
        <w:t>652</w:t>
      </w:r>
      <w:r w:rsidRPr="00DD5251">
        <w:rPr>
          <w:lang w:val="en-US"/>
        </w:rPr>
        <w:t>D</w:t>
      </w:r>
      <w:r w:rsidRPr="00DD5251">
        <w:t>.</w:t>
      </w:r>
    </w:p>
    <w:p w:rsidR="009B4D9F" w:rsidRPr="00DD5251" w:rsidRDefault="009B4D9F" w:rsidP="00512423">
      <w:pPr>
        <w:numPr>
          <w:ilvl w:val="2"/>
          <w:numId w:val="103"/>
        </w:numPr>
        <w:spacing w:line="276" w:lineRule="auto"/>
        <w:ind w:left="993" w:hanging="426"/>
      </w:pPr>
      <w:r w:rsidRPr="00DD5251">
        <w:t xml:space="preserve">Буфер 250мк должен позволять </w:t>
      </w:r>
      <w:r w:rsidR="00601C8E" w:rsidRPr="00DD5251">
        <w:t>лёгкое</w:t>
      </w:r>
      <w:r w:rsidRPr="00DD5251">
        <w:t xml:space="preserve"> снятие на длину не менее 300мм.</w:t>
      </w:r>
    </w:p>
    <w:p w:rsidR="009B4D9F" w:rsidRPr="00DD5251" w:rsidRDefault="009B4D9F" w:rsidP="00512423">
      <w:pPr>
        <w:numPr>
          <w:ilvl w:val="2"/>
          <w:numId w:val="103"/>
        </w:numPr>
        <w:spacing w:line="276" w:lineRule="auto"/>
        <w:ind w:left="993" w:hanging="426"/>
      </w:pPr>
      <w:r w:rsidRPr="00DD5251">
        <w:t>Конструкция кабеля должна предохранять оптические модули от повреждения в процессе монтажа и эксплуатации.</w:t>
      </w:r>
    </w:p>
    <w:p w:rsidR="009B4D9F" w:rsidRPr="00DD5251" w:rsidRDefault="009B4D9F" w:rsidP="00512423">
      <w:pPr>
        <w:numPr>
          <w:ilvl w:val="2"/>
          <w:numId w:val="103"/>
        </w:numPr>
        <w:spacing w:line="276" w:lineRule="auto"/>
        <w:ind w:left="993" w:hanging="426"/>
      </w:pPr>
      <w:r w:rsidRPr="00DD5251">
        <w:t>Кабель должен быть полностью диэлектрическим.</w:t>
      </w:r>
    </w:p>
    <w:p w:rsidR="009B4D9F" w:rsidRPr="00DD5251" w:rsidRDefault="009B4D9F" w:rsidP="00512423">
      <w:pPr>
        <w:numPr>
          <w:ilvl w:val="2"/>
          <w:numId w:val="103"/>
        </w:numPr>
        <w:spacing w:line="276" w:lineRule="auto"/>
        <w:ind w:left="993" w:hanging="426"/>
      </w:pPr>
      <w:r w:rsidRPr="00DD5251">
        <w:t>Минимальный радиус изгиба кабеля: 20 диаметров внешней оболочки кабеля.</w:t>
      </w:r>
    </w:p>
    <w:p w:rsidR="009B4D9F" w:rsidRPr="00DD5251" w:rsidRDefault="009B4D9F" w:rsidP="00512423">
      <w:pPr>
        <w:numPr>
          <w:ilvl w:val="2"/>
          <w:numId w:val="103"/>
        </w:numPr>
        <w:spacing w:line="276" w:lineRule="auto"/>
        <w:ind w:left="993" w:hanging="426"/>
      </w:pPr>
      <w:r w:rsidRPr="00DD5251">
        <w:t xml:space="preserve">Кабель должен соответствовать </w:t>
      </w:r>
      <w:r w:rsidRPr="00DD5251">
        <w:rPr>
          <w:rFonts w:eastAsia="MS Mincho"/>
          <w:lang w:val="en-US" w:eastAsia="ja-JP"/>
        </w:rPr>
        <w:t>IEC</w:t>
      </w:r>
      <w:r w:rsidRPr="00DD5251">
        <w:rPr>
          <w:rFonts w:eastAsia="MS Mincho"/>
          <w:lang w:eastAsia="ja-JP"/>
        </w:rPr>
        <w:t xml:space="preserve"> 61300-3-1 </w:t>
      </w:r>
      <w:r w:rsidRPr="00DD5251">
        <w:t>(Внешняя проверка изделия на наличие трещин, дефектов или заломов).</w:t>
      </w:r>
    </w:p>
    <w:p w:rsidR="009B4D9F" w:rsidRPr="00DD5251" w:rsidRDefault="009B4D9F" w:rsidP="00512423">
      <w:pPr>
        <w:numPr>
          <w:ilvl w:val="2"/>
          <w:numId w:val="103"/>
        </w:numPr>
        <w:spacing w:line="276" w:lineRule="auto"/>
        <w:ind w:left="993" w:hanging="426"/>
      </w:pPr>
      <w:r w:rsidRPr="00DD5251">
        <w:t xml:space="preserve">Кабель должен соответствовать </w:t>
      </w:r>
      <w:r w:rsidRPr="00DD5251">
        <w:rPr>
          <w:rFonts w:eastAsia="MS Mincho"/>
          <w:lang w:val="en-US" w:eastAsia="ja-JP"/>
        </w:rPr>
        <w:t>IEC</w:t>
      </w:r>
      <w:r w:rsidRPr="00DD5251">
        <w:rPr>
          <w:rFonts w:eastAsia="MS Mincho"/>
          <w:lang w:eastAsia="ja-JP"/>
        </w:rPr>
        <w:t xml:space="preserve"> 60794-1-2</w:t>
      </w:r>
    </w:p>
    <w:p w:rsidR="009B4D9F" w:rsidRPr="00DD5251" w:rsidRDefault="009B4D9F" w:rsidP="00512423">
      <w:pPr>
        <w:numPr>
          <w:ilvl w:val="2"/>
          <w:numId w:val="103"/>
        </w:numPr>
        <w:spacing w:line="276" w:lineRule="auto"/>
        <w:ind w:left="993" w:hanging="426"/>
      </w:pPr>
      <w:r w:rsidRPr="00DD5251">
        <w:rPr>
          <w:rFonts w:eastAsia="MS Mincho"/>
          <w:lang w:eastAsia="ja-JP"/>
        </w:rPr>
        <w:t>Максимальное статическое растягивающие усилие, не менее: 400</w:t>
      </w:r>
      <w:r w:rsidRPr="00DD5251">
        <w:rPr>
          <w:rFonts w:eastAsia="MS Mincho"/>
          <w:lang w:val="en-US" w:eastAsia="ja-JP"/>
        </w:rPr>
        <w:t>N</w:t>
      </w:r>
      <w:r w:rsidRPr="00DD5251">
        <w:rPr>
          <w:rFonts w:eastAsia="MS Mincho"/>
          <w:lang w:eastAsia="ja-JP"/>
        </w:rPr>
        <w:t xml:space="preserve"> </w:t>
      </w:r>
    </w:p>
    <w:p w:rsidR="009B4D9F" w:rsidRPr="00DD5251" w:rsidRDefault="009B4D9F" w:rsidP="00512423">
      <w:pPr>
        <w:numPr>
          <w:ilvl w:val="2"/>
          <w:numId w:val="103"/>
        </w:numPr>
        <w:spacing w:line="276" w:lineRule="auto"/>
        <w:ind w:left="993" w:hanging="426"/>
      </w:pPr>
      <w:r w:rsidRPr="00DD5251">
        <w:rPr>
          <w:rFonts w:eastAsia="MS Mincho"/>
          <w:lang w:eastAsia="ja-JP"/>
        </w:rPr>
        <w:t xml:space="preserve">Максимальное раздавливающее усилие, не менее: 1кН/100мм </w:t>
      </w:r>
    </w:p>
    <w:p w:rsidR="009B4D9F" w:rsidRPr="00DD5251" w:rsidRDefault="009B4D9F" w:rsidP="00512423">
      <w:pPr>
        <w:numPr>
          <w:ilvl w:val="2"/>
          <w:numId w:val="103"/>
        </w:numPr>
        <w:spacing w:line="276" w:lineRule="auto"/>
        <w:ind w:left="993" w:hanging="426"/>
      </w:pPr>
      <w:r w:rsidRPr="00DD5251">
        <w:t xml:space="preserve">Ассортимент кабельной продукции должен включать </w:t>
      </w:r>
      <w:r w:rsidR="00601C8E" w:rsidRPr="00DD5251">
        <w:t>ёмкости</w:t>
      </w:r>
      <w:r w:rsidRPr="00DD5251">
        <w:t xml:space="preserve"> ОК: 6,8, 12, 16, 24, 32 оптических волокон (общее количество).</w:t>
      </w:r>
    </w:p>
    <w:p w:rsidR="009B4D9F" w:rsidRPr="00DD5251" w:rsidRDefault="009B4D9F" w:rsidP="009B4D9F">
      <w:pPr>
        <w:spacing w:line="276" w:lineRule="auto"/>
      </w:pPr>
    </w:p>
    <w:p w:rsidR="009B4D9F" w:rsidRPr="00DD5251" w:rsidRDefault="009B4D9F" w:rsidP="00512423">
      <w:pPr>
        <w:pStyle w:val="23"/>
        <w:numPr>
          <w:ilvl w:val="1"/>
          <w:numId w:val="105"/>
        </w:numPr>
        <w:tabs>
          <w:tab w:val="clear" w:pos="1560"/>
          <w:tab w:val="left" w:pos="567"/>
        </w:tabs>
        <w:ind w:left="3402" w:hanging="3414"/>
        <w:rPr>
          <w:i w:val="0"/>
        </w:rPr>
      </w:pPr>
      <w:bookmarkStart w:id="8" w:name="по_стойкости"/>
      <w:r w:rsidRPr="00DD5251">
        <w:rPr>
          <w:i w:val="0"/>
        </w:rPr>
        <w:t>Требования по стойкости к механическим воздействиям</w:t>
      </w:r>
    </w:p>
    <w:bookmarkEnd w:id="8"/>
    <w:p w:rsidR="009B4D9F" w:rsidRPr="00DD5251" w:rsidRDefault="009B4D9F" w:rsidP="00512423">
      <w:pPr>
        <w:numPr>
          <w:ilvl w:val="0"/>
          <w:numId w:val="104"/>
        </w:numPr>
        <w:spacing w:before="120" w:after="60" w:line="276" w:lineRule="auto"/>
        <w:ind w:left="993" w:hanging="426"/>
        <w:outlineLvl w:val="1"/>
        <w:rPr>
          <w:rFonts w:eastAsia="MS Mincho"/>
          <w:bCs/>
          <w:iCs/>
        </w:rPr>
      </w:pPr>
      <w:r w:rsidRPr="00DD5251">
        <w:rPr>
          <w:rFonts w:eastAsia="MS Mincho"/>
          <w:bCs/>
          <w:iCs/>
        </w:rPr>
        <w:t xml:space="preserve">ОК должен быть стойким к долговременным растягивающим нагрузкам (метод </w:t>
      </w:r>
      <w:r w:rsidRPr="00DD5251">
        <w:rPr>
          <w:rFonts w:eastAsia="MS Mincho"/>
          <w:bCs/>
          <w:iCs/>
          <w:lang w:val="en-US"/>
        </w:rPr>
        <w:t>IEC</w:t>
      </w:r>
      <w:r w:rsidRPr="00DD5251">
        <w:rPr>
          <w:rFonts w:eastAsia="MS Mincho"/>
          <w:bCs/>
          <w:iCs/>
        </w:rPr>
        <w:t>-60794-1-2-</w:t>
      </w:r>
      <w:r w:rsidRPr="00DD5251">
        <w:rPr>
          <w:rFonts w:eastAsia="MS Mincho"/>
          <w:bCs/>
          <w:iCs/>
          <w:lang w:val="en-US"/>
        </w:rPr>
        <w:t>E</w:t>
      </w:r>
      <w:r w:rsidRPr="00DD5251">
        <w:rPr>
          <w:rFonts w:eastAsia="MS Mincho"/>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r w:rsidR="000310FB" w:rsidRPr="00DD5251">
        <w:rPr>
          <w:rFonts w:eastAsia="MS Mincho"/>
          <w:bCs/>
          <w:iCs/>
        </w:rPr>
        <w:t>):</w:t>
      </w:r>
      <w:r w:rsidR="000310FB" w:rsidRPr="00DD5251">
        <w:rPr>
          <w:rFonts w:eastAsia="MS Mincho"/>
          <w:bCs/>
          <w:i/>
          <w:iCs/>
        </w:rPr>
        <w:t xml:space="preserve"> </w:t>
      </w:r>
      <w:r w:rsidR="000310FB" w:rsidRPr="00DD5251">
        <w:rPr>
          <w:rFonts w:eastAsia="MS Mincho"/>
          <w:b/>
          <w:bCs/>
          <w:i/>
          <w:iCs/>
        </w:rPr>
        <w:t>не</w:t>
      </w:r>
      <w:r w:rsidRPr="00DD5251">
        <w:rPr>
          <w:rFonts w:eastAsia="MS Mincho"/>
          <w:b/>
          <w:bCs/>
          <w:i/>
          <w:iCs/>
        </w:rPr>
        <w:t xml:space="preserve"> менее 0,4 кН.</w:t>
      </w:r>
    </w:p>
    <w:p w:rsidR="009B4D9F" w:rsidRPr="00DD5251" w:rsidRDefault="009B4D9F" w:rsidP="00512423">
      <w:pPr>
        <w:numPr>
          <w:ilvl w:val="0"/>
          <w:numId w:val="104"/>
        </w:numPr>
        <w:spacing w:before="120" w:after="60" w:line="276" w:lineRule="auto"/>
        <w:ind w:left="993" w:hanging="426"/>
        <w:outlineLvl w:val="1"/>
        <w:rPr>
          <w:rFonts w:eastAsia="MS Mincho"/>
          <w:bCs/>
          <w:i/>
          <w:iCs/>
        </w:rPr>
      </w:pPr>
      <w:r w:rsidRPr="00DD5251">
        <w:rPr>
          <w:rFonts w:eastAsia="MS Mincho"/>
          <w:bCs/>
          <w:iCs/>
        </w:rPr>
        <w:t xml:space="preserve">ОК должен быть стойким к раздавливающим нагрузкам, прикладываемым к ОК в течение 5 минут (метод </w:t>
      </w:r>
      <w:r w:rsidRPr="00DD5251">
        <w:rPr>
          <w:rFonts w:eastAsia="MS Mincho"/>
          <w:bCs/>
          <w:iCs/>
          <w:lang w:val="en-US"/>
        </w:rPr>
        <w:t>IEC</w:t>
      </w:r>
      <w:r w:rsidRPr="00DD5251">
        <w:rPr>
          <w:rFonts w:eastAsia="MS Mincho"/>
          <w:bCs/>
          <w:iCs/>
        </w:rPr>
        <w:t>-60794-1-2-</w:t>
      </w:r>
      <w:r w:rsidRPr="00DD5251">
        <w:rPr>
          <w:rFonts w:eastAsia="MS Mincho"/>
          <w:bCs/>
          <w:iCs/>
          <w:lang w:val="en-US"/>
        </w:rPr>
        <w:t>E</w:t>
      </w:r>
      <w:r w:rsidRPr="00DD5251">
        <w:rPr>
          <w:rFonts w:eastAsia="MS Mincho"/>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r w:rsidR="000310FB" w:rsidRPr="00DD5251">
        <w:rPr>
          <w:rFonts w:eastAsia="MS Mincho"/>
          <w:bCs/>
          <w:iCs/>
        </w:rPr>
        <w:t>):</w:t>
      </w:r>
      <w:r w:rsidR="000310FB" w:rsidRPr="00DD5251">
        <w:rPr>
          <w:rFonts w:eastAsia="MS Mincho"/>
          <w:bCs/>
        </w:rPr>
        <w:t xml:space="preserve"> </w:t>
      </w:r>
      <w:r w:rsidR="000310FB" w:rsidRPr="00DD5251">
        <w:rPr>
          <w:rFonts w:eastAsia="MS Mincho"/>
          <w:b/>
          <w:bCs/>
          <w:i/>
          <w:iCs/>
        </w:rPr>
        <w:t>не</w:t>
      </w:r>
      <w:r w:rsidRPr="00DD5251">
        <w:rPr>
          <w:rFonts w:eastAsia="MS Mincho"/>
          <w:b/>
          <w:bCs/>
          <w:i/>
          <w:iCs/>
        </w:rPr>
        <w:t xml:space="preserve"> менее 0,1 кН/см.</w:t>
      </w:r>
    </w:p>
    <w:p w:rsidR="009B4D9F" w:rsidRPr="00DD5251" w:rsidRDefault="009B4D9F" w:rsidP="00512423">
      <w:pPr>
        <w:numPr>
          <w:ilvl w:val="0"/>
          <w:numId w:val="104"/>
        </w:numPr>
        <w:spacing w:before="120" w:after="60" w:line="276" w:lineRule="auto"/>
        <w:ind w:left="993" w:hanging="426"/>
        <w:contextualSpacing/>
        <w:outlineLvl w:val="1"/>
        <w:rPr>
          <w:rFonts w:eastAsia="MS Mincho"/>
          <w:bCs/>
          <w:iCs/>
        </w:rPr>
      </w:pPr>
      <w:r w:rsidRPr="00DD5251">
        <w:rPr>
          <w:rFonts w:eastAsia="MS Mincho"/>
          <w:bCs/>
          <w:iCs/>
        </w:rPr>
        <w:t>ОК должен быть стойким к осевому кручению (10 циклов) на угол ±360°, на длине 4 м при нормальной температуре окружающей среды.</w:t>
      </w:r>
    </w:p>
    <w:p w:rsidR="009B4D9F" w:rsidRPr="00DD5251" w:rsidRDefault="009B4D9F" w:rsidP="00512423">
      <w:pPr>
        <w:numPr>
          <w:ilvl w:val="0"/>
          <w:numId w:val="104"/>
        </w:numPr>
        <w:spacing w:before="120" w:after="60" w:line="276" w:lineRule="auto"/>
        <w:ind w:left="993" w:hanging="426"/>
        <w:outlineLvl w:val="1"/>
        <w:rPr>
          <w:rFonts w:eastAsia="MS Mincho"/>
          <w:bCs/>
          <w:iCs/>
        </w:rPr>
      </w:pPr>
      <w:r w:rsidRPr="00DD5251">
        <w:rPr>
          <w:rFonts w:eastAsia="MS Mincho"/>
          <w:bCs/>
          <w:iCs/>
        </w:rPr>
        <w:t>ОК должны быть стойкими к вибрационным нагрузкам с ускорением до 4</w:t>
      </w:r>
      <w:r w:rsidRPr="00DD5251">
        <w:rPr>
          <w:rFonts w:eastAsia="MS Mincho"/>
          <w:bCs/>
          <w:iCs/>
          <w:lang w:val="en-US"/>
        </w:rPr>
        <w:t>g</w:t>
      </w:r>
      <w:r w:rsidRPr="00DD5251">
        <w:rPr>
          <w:rFonts w:eastAsia="MS Mincho"/>
          <w:bCs/>
          <w:iCs/>
        </w:rPr>
        <w:t xml:space="preserve"> в диапазоне частот от 10 Гц до 200 Гц.</w:t>
      </w:r>
    </w:p>
    <w:p w:rsidR="009B4D9F" w:rsidRPr="00DD5251" w:rsidRDefault="000310FB" w:rsidP="00512423">
      <w:pPr>
        <w:numPr>
          <w:ilvl w:val="0"/>
          <w:numId w:val="104"/>
        </w:numPr>
        <w:spacing w:before="120" w:after="60" w:line="276" w:lineRule="auto"/>
        <w:ind w:left="993" w:hanging="426"/>
        <w:outlineLvl w:val="1"/>
        <w:rPr>
          <w:rFonts w:eastAsia="MS Mincho"/>
          <w:bCs/>
          <w:iCs/>
        </w:rPr>
      </w:pPr>
      <w:r w:rsidRPr="00DD5251">
        <w:rPr>
          <w:rFonts w:eastAsia="MS Mincho"/>
          <w:bCs/>
          <w:iCs/>
        </w:rPr>
        <w:t>Требования по стойкости к</w:t>
      </w:r>
      <w:r w:rsidR="009B4D9F" w:rsidRPr="00DD5251">
        <w:rPr>
          <w:rFonts w:eastAsia="MS Mincho"/>
          <w:bCs/>
          <w:iCs/>
        </w:rPr>
        <w:t xml:space="preserve"> климатическим воздействиям.</w:t>
      </w:r>
    </w:p>
    <w:p w:rsidR="009B4D9F" w:rsidRPr="00DD5251" w:rsidRDefault="009B4D9F" w:rsidP="00512423">
      <w:pPr>
        <w:numPr>
          <w:ilvl w:val="0"/>
          <w:numId w:val="104"/>
        </w:numPr>
        <w:spacing w:before="120" w:after="60" w:line="276" w:lineRule="auto"/>
        <w:ind w:left="993" w:hanging="426"/>
        <w:contextualSpacing/>
        <w:outlineLvl w:val="1"/>
        <w:rPr>
          <w:rFonts w:eastAsia="MS Mincho"/>
          <w:bCs/>
          <w:iCs/>
        </w:rPr>
      </w:pPr>
      <w:r w:rsidRPr="00DD5251">
        <w:rPr>
          <w:rFonts w:eastAsia="MS Mincho"/>
          <w:bCs/>
          <w:iCs/>
        </w:rPr>
        <w:t>Диапазон эксплуатационных температур (от пониженной до повышенной) ОК должен быть:</w:t>
      </w:r>
      <w:r w:rsidRPr="00DD5251">
        <w:rPr>
          <w:rFonts w:eastAsia="MS Mincho"/>
          <w:bCs/>
          <w:i/>
          <w:iCs/>
        </w:rPr>
        <w:t xml:space="preserve"> от минус 40°С до плюс 60°С.</w:t>
      </w:r>
    </w:p>
    <w:p w:rsidR="009B4D9F" w:rsidRPr="00DD5251" w:rsidRDefault="009B4D9F" w:rsidP="00512423">
      <w:pPr>
        <w:numPr>
          <w:ilvl w:val="0"/>
          <w:numId w:val="104"/>
        </w:numPr>
        <w:spacing w:before="120" w:after="60" w:line="276" w:lineRule="auto"/>
        <w:ind w:left="993" w:hanging="426"/>
        <w:contextualSpacing/>
        <w:outlineLvl w:val="1"/>
        <w:rPr>
          <w:rFonts w:eastAsia="MS Mincho"/>
          <w:bCs/>
          <w:iCs/>
        </w:rPr>
      </w:pPr>
      <w:r w:rsidRPr="00DD5251">
        <w:rPr>
          <w:rFonts w:eastAsia="MS Mincho"/>
          <w:bCs/>
          <w:iCs/>
        </w:rPr>
        <w:t xml:space="preserve">ОК должны быть стойкими к циклической смене температур в диапазоне эксплуатационных температур, (метод испытания </w:t>
      </w:r>
      <w:r w:rsidRPr="00DD5251">
        <w:rPr>
          <w:rFonts w:eastAsia="MS Mincho"/>
          <w:bCs/>
          <w:iCs/>
          <w:lang w:val="en-US"/>
        </w:rPr>
        <w:t>IEC</w:t>
      </w:r>
      <w:r w:rsidRPr="00DD5251">
        <w:rPr>
          <w:rFonts w:eastAsia="MS Mincho"/>
          <w:bCs/>
          <w:iCs/>
        </w:rPr>
        <w:t xml:space="preserve">-60794-1-2 </w:t>
      </w:r>
      <w:r w:rsidRPr="00DD5251">
        <w:rPr>
          <w:rFonts w:eastAsia="MS Mincho"/>
          <w:bCs/>
          <w:iCs/>
          <w:lang w:val="en-US"/>
        </w:rPr>
        <w:t>F</w:t>
      </w:r>
      <w:r w:rsidRPr="00DD5251">
        <w:rPr>
          <w:rFonts w:eastAsia="MS Mincho"/>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DD5251">
        <w:rPr>
          <w:rFonts w:eastAsia="MS Mincho"/>
          <w:bCs/>
          <w:iCs/>
          <w:lang w:val="en-US"/>
        </w:rPr>
        <w:t>IEC</w:t>
      </w:r>
      <w:r w:rsidRPr="00DD5251">
        <w:rPr>
          <w:rFonts w:eastAsia="MS Mincho"/>
          <w:bCs/>
          <w:iCs/>
        </w:rPr>
        <w:t>-60793-1-40-</w:t>
      </w:r>
      <w:r w:rsidRPr="00DD5251">
        <w:rPr>
          <w:rFonts w:eastAsia="MS Mincho"/>
          <w:bCs/>
          <w:iCs/>
          <w:lang w:val="en-US"/>
        </w:rPr>
        <w:t>B</w:t>
      </w:r>
      <w:r w:rsidRPr="00DD5251">
        <w:rPr>
          <w:rFonts w:eastAsia="MS Mincho"/>
          <w:bCs/>
          <w:iCs/>
        </w:rPr>
        <w:t>) с компенсацией флуктуации по обратному каналу; число циклов не менее 2, изменение затухания не менее 0,05 дБ/км).</w:t>
      </w:r>
    </w:p>
    <w:p w:rsidR="009B4D9F" w:rsidRPr="00DD5251" w:rsidRDefault="009B4D9F" w:rsidP="00512423">
      <w:pPr>
        <w:numPr>
          <w:ilvl w:val="0"/>
          <w:numId w:val="104"/>
        </w:numPr>
        <w:spacing w:before="120" w:after="60" w:line="276" w:lineRule="auto"/>
        <w:ind w:left="993" w:hanging="426"/>
        <w:contextualSpacing/>
        <w:outlineLvl w:val="1"/>
        <w:rPr>
          <w:rFonts w:eastAsia="MS Mincho"/>
          <w:bCs/>
          <w:i/>
          <w:iCs/>
        </w:rPr>
      </w:pPr>
      <w:r w:rsidRPr="00DD5251">
        <w:rPr>
          <w:rFonts w:eastAsia="MS Mincho"/>
          <w:bCs/>
          <w:iCs/>
        </w:rPr>
        <w:t>ОК должны быть стойкими к воздействию повышенной влажности воздуха до 98% при температуре плюс 35°С.</w:t>
      </w:r>
      <w:r w:rsidRPr="00DD5251">
        <w:rPr>
          <w:rFonts w:eastAsia="MS Mincho"/>
          <w:bCs/>
          <w:i/>
          <w:iCs/>
        </w:rPr>
        <w:t xml:space="preserve"> </w:t>
      </w:r>
    </w:p>
    <w:p w:rsidR="009B4D9F" w:rsidRPr="00DD5251" w:rsidRDefault="009B4D9F" w:rsidP="00512423">
      <w:pPr>
        <w:numPr>
          <w:ilvl w:val="0"/>
          <w:numId w:val="104"/>
        </w:numPr>
        <w:spacing w:before="120" w:after="60" w:line="276" w:lineRule="auto"/>
        <w:ind w:left="993" w:hanging="426"/>
        <w:contextualSpacing/>
        <w:outlineLvl w:val="1"/>
        <w:rPr>
          <w:rFonts w:eastAsia="MS Mincho"/>
          <w:bCs/>
          <w:iCs/>
        </w:rPr>
      </w:pPr>
      <w:r w:rsidRPr="00DD5251">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w:t>
      </w:r>
      <w:r w:rsidRPr="00DD5251">
        <w:rPr>
          <w:rFonts w:eastAsia="MS Mincho"/>
          <w:bCs/>
          <w:iCs/>
        </w:rPr>
        <w:t>согласно ГОСТ-Р 53315-2009.</w:t>
      </w:r>
    </w:p>
    <w:p w:rsidR="009B4D9F" w:rsidRPr="00DD5251" w:rsidRDefault="009B4D9F" w:rsidP="009B4D9F">
      <w:pPr>
        <w:ind w:firstLine="567"/>
      </w:pPr>
    </w:p>
    <w:p w:rsidR="009B4D9F" w:rsidRPr="00DD5251" w:rsidRDefault="009B4D9F" w:rsidP="00512423">
      <w:pPr>
        <w:pStyle w:val="23"/>
        <w:numPr>
          <w:ilvl w:val="1"/>
          <w:numId w:val="105"/>
        </w:numPr>
        <w:tabs>
          <w:tab w:val="clear" w:pos="1560"/>
          <w:tab w:val="left" w:pos="567"/>
        </w:tabs>
        <w:spacing w:after="60"/>
        <w:ind w:hanging="3414"/>
        <w:outlineLvl w:val="1"/>
        <w:rPr>
          <w:rFonts w:eastAsia="MS Mincho"/>
          <w:bCs/>
          <w:i w:val="0"/>
          <w:iCs/>
        </w:rPr>
      </w:pPr>
      <w:bookmarkStart w:id="9" w:name="к_материалам"/>
      <w:r w:rsidRPr="00DD5251">
        <w:rPr>
          <w:rFonts w:eastAsia="MS Mincho"/>
          <w:bCs/>
          <w:i w:val="0"/>
          <w:iCs/>
        </w:rPr>
        <w:t xml:space="preserve">Требования к материалам </w:t>
      </w:r>
      <w:bookmarkEnd w:id="9"/>
      <w:r w:rsidRPr="00DD5251">
        <w:rPr>
          <w:rFonts w:eastAsia="MS Mincho"/>
          <w:bCs/>
          <w:i w:val="0"/>
          <w:iCs/>
        </w:rPr>
        <w:t>ОК</w:t>
      </w:r>
    </w:p>
    <w:p w:rsidR="009B4D9F" w:rsidRPr="00DD5251" w:rsidRDefault="009B4D9F" w:rsidP="000C33D2">
      <w:pPr>
        <w:spacing w:before="120" w:after="60" w:line="276" w:lineRule="auto"/>
        <w:ind w:firstLine="1134"/>
        <w:contextualSpacing/>
        <w:outlineLvl w:val="1"/>
        <w:rPr>
          <w:rFonts w:eastAsia="MS Mincho"/>
          <w:b/>
          <w:bCs/>
          <w:iCs/>
        </w:rPr>
      </w:pPr>
      <w:r w:rsidRPr="00DD5251">
        <w:rPr>
          <w:rFonts w:eastAsia="MS Mincho"/>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9B4D9F" w:rsidRPr="00DD5251" w:rsidRDefault="009B4D9F" w:rsidP="00512423">
      <w:pPr>
        <w:keepNext/>
        <w:numPr>
          <w:ilvl w:val="0"/>
          <w:numId w:val="106"/>
        </w:numPr>
        <w:spacing w:before="240" w:after="120"/>
        <w:ind w:left="567" w:hanging="567"/>
        <w:outlineLvl w:val="0"/>
        <w:rPr>
          <w:rFonts w:eastAsia="MS Mincho"/>
          <w:b/>
          <w:bCs/>
          <w:kern w:val="32"/>
        </w:rPr>
      </w:pPr>
      <w:bookmarkStart w:id="10" w:name="_Toc322541178"/>
      <w:bookmarkStart w:id="11" w:name="_Toc369203076"/>
      <w:r w:rsidRPr="00DD5251">
        <w:rPr>
          <w:rFonts w:eastAsia="MS Mincho"/>
          <w:b/>
          <w:bCs/>
          <w:kern w:val="32"/>
        </w:rPr>
        <w:t>Требования к производителю оборудования</w:t>
      </w:r>
      <w:bookmarkEnd w:id="10"/>
      <w:bookmarkEnd w:id="11"/>
    </w:p>
    <w:p w:rsidR="009B4D9F" w:rsidRPr="00DD5251" w:rsidRDefault="009B4D9F" w:rsidP="00512423">
      <w:pPr>
        <w:numPr>
          <w:ilvl w:val="0"/>
          <w:numId w:val="89"/>
        </w:numPr>
        <w:spacing w:before="120" w:after="60" w:line="276" w:lineRule="auto"/>
        <w:ind w:left="1134" w:hanging="567"/>
        <w:outlineLvl w:val="1"/>
        <w:rPr>
          <w:rFonts w:eastAsia="MS Mincho"/>
          <w:bCs/>
          <w:iCs/>
        </w:rPr>
      </w:pPr>
      <w:r w:rsidRPr="00DD5251">
        <w:rPr>
          <w:rFonts w:eastAsia="MS Mincho"/>
          <w:bCs/>
          <w:iCs/>
          <w:kern w:val="28"/>
        </w:rPr>
        <w:t>Поставщик должен иметь возможность обеспечить Заказчику ознакомление с производством ОК.</w:t>
      </w:r>
    </w:p>
    <w:p w:rsidR="009B4D9F" w:rsidRPr="00DD5251" w:rsidRDefault="009B4D9F" w:rsidP="00512423">
      <w:pPr>
        <w:numPr>
          <w:ilvl w:val="0"/>
          <w:numId w:val="89"/>
        </w:numPr>
        <w:spacing w:before="120" w:after="60" w:line="276" w:lineRule="auto"/>
        <w:ind w:left="1134" w:hanging="567"/>
        <w:outlineLvl w:val="1"/>
        <w:rPr>
          <w:rFonts w:eastAsia="MS Mincho"/>
          <w:bCs/>
          <w:iCs/>
        </w:rPr>
      </w:pPr>
      <w:r w:rsidRPr="00DD5251">
        <w:rPr>
          <w:rFonts w:eastAsia="MS Mincho"/>
          <w:bCs/>
          <w:iCs/>
        </w:rPr>
        <w:t xml:space="preserve">Поставщик должен иметь собственную испытательную базу для проверки всех, указанных в ТУ, параметров предлагаемого ОК, подлежащих </w:t>
      </w:r>
      <w:r w:rsidR="000C33D2" w:rsidRPr="00DD5251">
        <w:rPr>
          <w:rFonts w:eastAsia="MS Mincho"/>
          <w:bCs/>
          <w:iCs/>
        </w:rPr>
        <w:t>приёмо</w:t>
      </w:r>
      <w:r w:rsidRPr="00DD5251">
        <w:rPr>
          <w:rFonts w:eastAsia="MS Mincho"/>
          <w:bCs/>
          <w:iCs/>
        </w:rPr>
        <w:t xml:space="preserve">-сдаточным и периодическим испытаниям. </w:t>
      </w:r>
    </w:p>
    <w:p w:rsidR="009B4D9F" w:rsidRPr="00DD5251" w:rsidRDefault="009B4D9F" w:rsidP="00512423">
      <w:pPr>
        <w:numPr>
          <w:ilvl w:val="0"/>
          <w:numId w:val="89"/>
        </w:numPr>
        <w:spacing w:before="40" w:after="40" w:line="276" w:lineRule="auto"/>
        <w:ind w:left="1134" w:hanging="567"/>
        <w:outlineLvl w:val="2"/>
        <w:rPr>
          <w:rFonts w:eastAsia="MS Mincho"/>
          <w:bCs/>
        </w:rPr>
      </w:pPr>
      <w:r w:rsidRPr="00DD5251">
        <w:rPr>
          <w:rFonts w:eastAsia="MS Mincho"/>
          <w:bCs/>
        </w:rPr>
        <w:t>В противном случае Поставщик должен обеспечить возможность проведения испытаний из числа периодических в сторонней лаборатории, которые может потребовать комиссия Заказчика, оплатить проезд, проживание и другие командировочные расходы, связанные с этим перемещением.</w:t>
      </w:r>
    </w:p>
    <w:p w:rsidR="009B4D9F" w:rsidRPr="00DD5251" w:rsidRDefault="009B4D9F" w:rsidP="00512423">
      <w:pPr>
        <w:numPr>
          <w:ilvl w:val="0"/>
          <w:numId w:val="89"/>
        </w:numPr>
        <w:spacing w:before="120" w:after="60" w:line="276" w:lineRule="auto"/>
        <w:ind w:left="1134" w:hanging="567"/>
        <w:outlineLvl w:val="1"/>
        <w:rPr>
          <w:rFonts w:eastAsia="MS Mincho"/>
          <w:bCs/>
          <w:iCs/>
        </w:rPr>
      </w:pPr>
      <w:r w:rsidRPr="00DD5251">
        <w:rPr>
          <w:rFonts w:eastAsia="MS Mincho"/>
          <w:bCs/>
          <w:iCs/>
        </w:rPr>
        <w:t xml:space="preserve">Поставщик должен обеспечить возможность за </w:t>
      </w:r>
      <w:r w:rsidR="000C33D2" w:rsidRPr="00DD5251">
        <w:rPr>
          <w:rFonts w:eastAsia="MS Mincho"/>
          <w:bCs/>
          <w:iCs/>
        </w:rPr>
        <w:t>счёт</w:t>
      </w:r>
      <w:r w:rsidRPr="00DD5251">
        <w:rPr>
          <w:rFonts w:eastAsia="MS Mincho"/>
          <w:bCs/>
          <w:iCs/>
        </w:rPr>
        <w:t xml:space="preserve"> Заказчика проведение типовых испытаний ОК в согласованные сроки.</w:t>
      </w:r>
    </w:p>
    <w:p w:rsidR="009B4D9F" w:rsidRPr="00DD5251" w:rsidRDefault="009B4D9F" w:rsidP="00512423">
      <w:pPr>
        <w:numPr>
          <w:ilvl w:val="0"/>
          <w:numId w:val="89"/>
        </w:numPr>
        <w:spacing w:before="120" w:after="60" w:line="276" w:lineRule="auto"/>
        <w:ind w:left="1134" w:hanging="567"/>
        <w:outlineLvl w:val="1"/>
        <w:rPr>
          <w:rFonts w:eastAsia="MS Mincho"/>
          <w:bCs/>
          <w:iCs/>
        </w:rPr>
      </w:pPr>
      <w:r w:rsidRPr="00DD5251">
        <w:rPr>
          <w:rFonts w:eastAsia="MS Mincho"/>
          <w:bCs/>
          <w:iCs/>
        </w:rPr>
        <w:t>Поставщик должен иметь поддерживаемую Систему Менеджмента Качества, сертифицированную на соответствие ISO-9000 и, желательно, ISO-14000.</w:t>
      </w:r>
    </w:p>
    <w:p w:rsidR="009B4D9F" w:rsidRPr="00DD5251" w:rsidRDefault="009B4D9F" w:rsidP="00512423">
      <w:pPr>
        <w:numPr>
          <w:ilvl w:val="0"/>
          <w:numId w:val="89"/>
        </w:numPr>
        <w:spacing w:before="120" w:after="60" w:line="276" w:lineRule="auto"/>
        <w:ind w:left="1134" w:hanging="567"/>
        <w:outlineLvl w:val="1"/>
        <w:rPr>
          <w:rFonts w:eastAsia="MS Mincho"/>
          <w:bCs/>
          <w:iCs/>
        </w:rPr>
      </w:pPr>
      <w:r w:rsidRPr="00DD5251">
        <w:rPr>
          <w:rFonts w:eastAsia="MS Mincho"/>
          <w:bCs/>
          <w:iCs/>
        </w:rPr>
        <w:t>Поставщик должен представить по запросу технологическую документацию создания ОК, упомянутых в данном документе.</w:t>
      </w:r>
    </w:p>
    <w:p w:rsidR="009B4D9F" w:rsidRPr="00DD5251" w:rsidRDefault="009B4D9F" w:rsidP="00512423">
      <w:pPr>
        <w:numPr>
          <w:ilvl w:val="0"/>
          <w:numId w:val="89"/>
        </w:numPr>
        <w:spacing w:before="120" w:after="60" w:line="276" w:lineRule="auto"/>
        <w:ind w:left="1134" w:hanging="567"/>
        <w:outlineLvl w:val="1"/>
        <w:rPr>
          <w:rFonts w:eastAsia="MS Mincho"/>
          <w:bCs/>
          <w:iCs/>
        </w:rPr>
      </w:pPr>
      <w:r w:rsidRPr="00DD5251">
        <w:rPr>
          <w:rFonts w:eastAsia="MS Mincho"/>
          <w:bCs/>
          <w:iCs/>
        </w:rPr>
        <w:t xml:space="preserve">Поставщик должен иметь опыт использования своих ОК с рекомендуемыми муфтами, арматурой и бирками, </w:t>
      </w:r>
      <w:r w:rsidR="000C33D2" w:rsidRPr="00DD5251">
        <w:rPr>
          <w:rFonts w:eastAsia="MS Mincho"/>
          <w:bCs/>
          <w:iCs/>
        </w:rPr>
        <w:t>подтверждённый</w:t>
      </w:r>
      <w:r w:rsidRPr="00DD5251">
        <w:rPr>
          <w:rFonts w:eastAsia="MS Mincho"/>
          <w:bCs/>
          <w:iCs/>
        </w:rPr>
        <w:t xml:space="preserve"> отзывами потребителей.</w:t>
      </w:r>
    </w:p>
    <w:p w:rsidR="009B4D9F" w:rsidRPr="00DD5251" w:rsidRDefault="009B4D9F" w:rsidP="00512423">
      <w:pPr>
        <w:numPr>
          <w:ilvl w:val="0"/>
          <w:numId w:val="89"/>
        </w:numPr>
        <w:spacing w:before="120" w:after="60" w:line="276" w:lineRule="auto"/>
        <w:ind w:left="1134" w:hanging="567"/>
        <w:outlineLvl w:val="1"/>
        <w:rPr>
          <w:rFonts w:eastAsia="MS Mincho"/>
          <w:bCs/>
          <w:iCs/>
        </w:rPr>
      </w:pPr>
      <w:r w:rsidRPr="00DD5251">
        <w:rPr>
          <w:rFonts w:eastAsia="MS Mincho"/>
          <w:bCs/>
          <w:iCs/>
        </w:rPr>
        <w:t xml:space="preserve">Поставщик должен располагать специалистами, с </w:t>
      </w:r>
      <w:r w:rsidR="000C33D2" w:rsidRPr="00DD5251">
        <w:rPr>
          <w:rFonts w:eastAsia="MS Mincho"/>
          <w:bCs/>
          <w:iCs/>
        </w:rPr>
        <w:t>подтверждённым</w:t>
      </w:r>
      <w:r w:rsidRPr="00DD5251">
        <w:rPr>
          <w:rFonts w:eastAsia="MS Mincho"/>
          <w:bCs/>
          <w:iCs/>
        </w:rPr>
        <w:t xml:space="preserve"> опытом работы, для решения технических вопросов на месте проведения работ (строительства ВОЛС). Допускается привлечение субподрядной инжиниринговой компании для выполнения данных работ, специалистам которой, Поставщик выдаст доверенность для решения данных задач от имени Поставщика. Перечень возможных технических вопросов, решаемых специалистами, но, не ограничиваясь этим: </w:t>
      </w:r>
    </w:p>
    <w:p w:rsidR="009B4D9F" w:rsidRPr="00DD5251" w:rsidRDefault="009B4D9F" w:rsidP="00512423">
      <w:pPr>
        <w:numPr>
          <w:ilvl w:val="0"/>
          <w:numId w:val="89"/>
        </w:numPr>
        <w:tabs>
          <w:tab w:val="num" w:pos="1560"/>
        </w:tabs>
        <w:spacing w:before="40" w:after="40" w:line="276" w:lineRule="auto"/>
        <w:ind w:left="1134" w:hanging="567"/>
        <w:outlineLvl w:val="2"/>
        <w:rPr>
          <w:rFonts w:eastAsia="MS Mincho"/>
          <w:bCs/>
        </w:rPr>
      </w:pPr>
      <w:r w:rsidRPr="00DD5251">
        <w:rPr>
          <w:rFonts w:eastAsia="MS Mincho"/>
          <w:bCs/>
        </w:rPr>
        <w:t>проведение установочного совещания с подрядчиком (без дополнительной оплаты);</w:t>
      </w:r>
    </w:p>
    <w:p w:rsidR="009B4D9F" w:rsidRPr="00DD5251" w:rsidRDefault="009B4D9F" w:rsidP="00512423">
      <w:pPr>
        <w:numPr>
          <w:ilvl w:val="0"/>
          <w:numId w:val="89"/>
        </w:numPr>
        <w:tabs>
          <w:tab w:val="num" w:pos="1560"/>
        </w:tabs>
        <w:spacing w:before="40" w:after="40" w:line="276" w:lineRule="auto"/>
        <w:ind w:left="1134" w:hanging="567"/>
        <w:outlineLvl w:val="2"/>
        <w:rPr>
          <w:rFonts w:eastAsia="MS Mincho"/>
          <w:bCs/>
        </w:rPr>
      </w:pPr>
      <w:r w:rsidRPr="00DD5251">
        <w:rPr>
          <w:rFonts w:eastAsia="MS Mincho"/>
          <w:bCs/>
        </w:rPr>
        <w:t>оформление рекламации (без дополнительной оплаты);</w:t>
      </w:r>
    </w:p>
    <w:p w:rsidR="009B4D9F" w:rsidRPr="00DD5251" w:rsidRDefault="009B4D9F" w:rsidP="00512423">
      <w:pPr>
        <w:numPr>
          <w:ilvl w:val="0"/>
          <w:numId w:val="89"/>
        </w:numPr>
        <w:tabs>
          <w:tab w:val="num" w:pos="1560"/>
        </w:tabs>
        <w:spacing w:before="40" w:after="40" w:line="276" w:lineRule="auto"/>
        <w:ind w:left="1134" w:hanging="567"/>
        <w:outlineLvl w:val="2"/>
        <w:rPr>
          <w:rFonts w:eastAsia="MS Mincho"/>
          <w:bCs/>
        </w:rPr>
      </w:pPr>
      <w:r w:rsidRPr="00DD5251">
        <w:rPr>
          <w:rFonts w:eastAsia="MS Mincho"/>
          <w:bCs/>
        </w:rPr>
        <w:t>проведение инструктажа-обучения представителей технического надзора, с выдачей сертификата произвольного образца (возможно на базе Поставщика, без дополнительной оплаты);</w:t>
      </w:r>
    </w:p>
    <w:p w:rsidR="009B4D9F" w:rsidRPr="00DD5251" w:rsidRDefault="009B4D9F" w:rsidP="00512423">
      <w:pPr>
        <w:numPr>
          <w:ilvl w:val="0"/>
          <w:numId w:val="89"/>
        </w:numPr>
        <w:tabs>
          <w:tab w:val="num" w:pos="1560"/>
        </w:tabs>
        <w:spacing w:before="40" w:after="40" w:line="276" w:lineRule="auto"/>
        <w:ind w:left="1134" w:hanging="567"/>
        <w:outlineLvl w:val="2"/>
        <w:rPr>
          <w:rFonts w:eastAsia="MS Mincho"/>
          <w:bCs/>
        </w:rPr>
      </w:pPr>
      <w:r w:rsidRPr="00DD5251">
        <w:rPr>
          <w:rFonts w:eastAsia="MS Mincho"/>
          <w:bCs/>
        </w:rPr>
        <w:t>проведение обучения персонала подрядчика (сварщиков-спайщиков) разделке ОК и монтажа в муфтах (по отдельным счетам, в случае предложения ОК с центральной трубкой должно входить в стоимость);</w:t>
      </w:r>
    </w:p>
    <w:p w:rsidR="009B4D9F" w:rsidRPr="00DD5251" w:rsidRDefault="009B4D9F" w:rsidP="00512423">
      <w:pPr>
        <w:numPr>
          <w:ilvl w:val="0"/>
          <w:numId w:val="89"/>
        </w:numPr>
        <w:tabs>
          <w:tab w:val="num" w:pos="1560"/>
        </w:tabs>
        <w:spacing w:before="40" w:after="40" w:line="276" w:lineRule="auto"/>
        <w:ind w:left="1134" w:hanging="567"/>
        <w:outlineLvl w:val="2"/>
        <w:rPr>
          <w:rFonts w:eastAsia="MS Mincho"/>
          <w:bCs/>
        </w:rPr>
      </w:pPr>
      <w:r w:rsidRPr="00DD5251">
        <w:rPr>
          <w:rFonts w:eastAsia="MS Mincho"/>
          <w:bCs/>
        </w:rPr>
        <w:t>проведение инструктажа-обучения персонала подрядчика прокладке ОК (по отдельным счетам);</w:t>
      </w:r>
    </w:p>
    <w:p w:rsidR="009B4D9F" w:rsidRPr="00DD5251" w:rsidRDefault="009B4D9F" w:rsidP="00512423">
      <w:pPr>
        <w:numPr>
          <w:ilvl w:val="0"/>
          <w:numId w:val="89"/>
        </w:numPr>
        <w:tabs>
          <w:tab w:val="num" w:pos="1560"/>
        </w:tabs>
        <w:spacing w:before="40" w:after="40" w:line="276" w:lineRule="auto"/>
        <w:ind w:left="1134" w:hanging="567"/>
        <w:outlineLvl w:val="2"/>
        <w:rPr>
          <w:rFonts w:eastAsia="MS Mincho"/>
          <w:bCs/>
        </w:rPr>
      </w:pPr>
      <w:r w:rsidRPr="00DD5251">
        <w:rPr>
          <w:rFonts w:eastAsia="MS Mincho"/>
          <w:bCs/>
        </w:rPr>
        <w:t>периодический контроль правильности прокладки ОК и монтажа муфт (по отдельным счетам);</w:t>
      </w:r>
    </w:p>
    <w:p w:rsidR="009B4D9F" w:rsidRPr="00DD5251" w:rsidRDefault="000C33D2" w:rsidP="00512423">
      <w:pPr>
        <w:numPr>
          <w:ilvl w:val="0"/>
          <w:numId w:val="89"/>
        </w:numPr>
        <w:tabs>
          <w:tab w:val="num" w:pos="1560"/>
        </w:tabs>
        <w:spacing w:before="40" w:after="40" w:line="276" w:lineRule="auto"/>
        <w:ind w:left="1134" w:hanging="567"/>
        <w:outlineLvl w:val="2"/>
        <w:rPr>
          <w:rFonts w:eastAsia="MS Mincho"/>
          <w:bCs/>
        </w:rPr>
      </w:pPr>
      <w:r w:rsidRPr="00DD5251">
        <w:rPr>
          <w:rFonts w:eastAsia="MS Mincho"/>
          <w:bCs/>
        </w:rPr>
        <w:t>приёмка</w:t>
      </w:r>
      <w:r w:rsidR="009B4D9F" w:rsidRPr="00DD5251">
        <w:rPr>
          <w:rFonts w:eastAsia="MS Mincho"/>
          <w:bCs/>
        </w:rPr>
        <w:t xml:space="preserve"> ВОЛС в эксплуатацию в т.ч., работа в составе рабочей комиссии (без дополнительной оплаты). </w:t>
      </w:r>
    </w:p>
    <w:p w:rsidR="009B4D9F" w:rsidRPr="00DD5251" w:rsidRDefault="009B4D9F" w:rsidP="00512423">
      <w:pPr>
        <w:numPr>
          <w:ilvl w:val="0"/>
          <w:numId w:val="89"/>
        </w:numPr>
        <w:spacing w:before="120" w:after="60" w:line="276" w:lineRule="auto"/>
        <w:ind w:left="1134" w:hanging="567"/>
        <w:outlineLvl w:val="1"/>
        <w:rPr>
          <w:rFonts w:eastAsia="MS Mincho"/>
          <w:bCs/>
          <w:iCs/>
        </w:rPr>
      </w:pPr>
      <w:r w:rsidRPr="00DD5251">
        <w:rPr>
          <w:rFonts w:eastAsia="MS Mincho"/>
          <w:bCs/>
          <w:iCs/>
        </w:rPr>
        <w:t>Поставщик должен иметь длительные отношения с логистической (транспортной) компанией для обеспечения качественной бесперебойной доставки материалов по требованию Заказчика.</w:t>
      </w:r>
    </w:p>
    <w:p w:rsidR="009B4D9F" w:rsidRPr="00DD5251" w:rsidRDefault="009B4D9F" w:rsidP="00512423">
      <w:pPr>
        <w:keepNext/>
        <w:numPr>
          <w:ilvl w:val="0"/>
          <w:numId w:val="106"/>
        </w:numPr>
        <w:spacing w:before="240" w:after="120" w:line="276" w:lineRule="auto"/>
        <w:ind w:left="0" w:firstLine="0"/>
        <w:outlineLvl w:val="0"/>
        <w:rPr>
          <w:rFonts w:eastAsia="MS Mincho"/>
          <w:b/>
          <w:bCs/>
          <w:kern w:val="32"/>
        </w:rPr>
      </w:pPr>
      <w:bookmarkStart w:id="12" w:name="_Toc322541179"/>
      <w:bookmarkStart w:id="13" w:name="_Toc369203077"/>
      <w:r w:rsidRPr="00DD5251">
        <w:rPr>
          <w:rFonts w:eastAsia="MS Mincho"/>
          <w:b/>
          <w:bCs/>
          <w:kern w:val="32"/>
        </w:rPr>
        <w:t xml:space="preserve">Требования к </w:t>
      </w:r>
      <w:bookmarkEnd w:id="12"/>
      <w:bookmarkEnd w:id="13"/>
      <w:r w:rsidR="00BA7DDF" w:rsidRPr="00DD5251">
        <w:rPr>
          <w:rFonts w:eastAsia="MS Mincho"/>
          <w:b/>
          <w:bCs/>
          <w:kern w:val="32"/>
        </w:rPr>
        <w:t>надёжности</w:t>
      </w:r>
    </w:p>
    <w:p w:rsidR="009B4D9F" w:rsidRPr="00DD5251" w:rsidRDefault="009B4D9F" w:rsidP="00512423">
      <w:pPr>
        <w:numPr>
          <w:ilvl w:val="0"/>
          <w:numId w:val="90"/>
        </w:numPr>
        <w:spacing w:before="120" w:after="60" w:line="276" w:lineRule="auto"/>
        <w:ind w:left="1134" w:hanging="567"/>
        <w:outlineLvl w:val="1"/>
        <w:rPr>
          <w:rFonts w:eastAsia="MS Mincho"/>
          <w:bCs/>
          <w:iCs/>
        </w:rPr>
      </w:pPr>
      <w:r w:rsidRPr="00DD5251">
        <w:rPr>
          <w:rFonts w:eastAsia="MS Mincho"/>
          <w:bCs/>
          <w:iCs/>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0C33D2" w:rsidRPr="00DD5251">
        <w:rPr>
          <w:rFonts w:eastAsia="MS Mincho"/>
          <w:bCs/>
          <w:iCs/>
        </w:rPr>
        <w:t>расчётами</w:t>
      </w:r>
      <w:r w:rsidRPr="00DD5251">
        <w:rPr>
          <w:rFonts w:eastAsia="MS Mincho"/>
          <w:bCs/>
          <w:iCs/>
        </w:rPr>
        <w:t xml:space="preserve"> изготовителя.</w:t>
      </w:r>
    </w:p>
    <w:p w:rsidR="009B4D9F" w:rsidRPr="00DD5251" w:rsidRDefault="009B4D9F" w:rsidP="00512423">
      <w:pPr>
        <w:numPr>
          <w:ilvl w:val="0"/>
          <w:numId w:val="90"/>
        </w:numPr>
        <w:spacing w:before="120" w:after="60" w:line="276" w:lineRule="auto"/>
        <w:ind w:left="1134" w:hanging="567"/>
        <w:outlineLvl w:val="1"/>
        <w:rPr>
          <w:rFonts w:eastAsia="MS Mincho"/>
          <w:bCs/>
          <w:iCs/>
        </w:rPr>
      </w:pPr>
      <w:r w:rsidRPr="00DD5251">
        <w:rPr>
          <w:rFonts w:eastAsia="MS Mincho"/>
          <w:bCs/>
          <w:iCs/>
        </w:rPr>
        <w:t>Срок хранения материалов составляет не менее одного года со дня производства:</w:t>
      </w:r>
    </w:p>
    <w:p w:rsidR="009B4D9F" w:rsidRPr="00DD5251" w:rsidRDefault="009B4D9F" w:rsidP="00512423">
      <w:pPr>
        <w:numPr>
          <w:ilvl w:val="0"/>
          <w:numId w:val="91"/>
        </w:numPr>
        <w:tabs>
          <w:tab w:val="num" w:pos="1418"/>
        </w:tabs>
        <w:spacing w:before="40" w:after="40" w:line="276" w:lineRule="auto"/>
        <w:ind w:left="1134" w:firstLine="0"/>
        <w:outlineLvl w:val="2"/>
        <w:rPr>
          <w:rFonts w:eastAsia="MS Mincho"/>
          <w:bCs/>
        </w:rPr>
      </w:pPr>
      <w:r w:rsidRPr="00DD5251">
        <w:rPr>
          <w:rFonts w:eastAsia="MS Mincho"/>
          <w:bCs/>
        </w:rPr>
        <w:t>Срок хранения ОК в условиях, рекомендуемых Заводом должен быть не менее 25 лет;</w:t>
      </w:r>
    </w:p>
    <w:p w:rsidR="009B4D9F" w:rsidRPr="00DD5251" w:rsidRDefault="009B4D9F" w:rsidP="00512423">
      <w:pPr>
        <w:numPr>
          <w:ilvl w:val="0"/>
          <w:numId w:val="91"/>
        </w:numPr>
        <w:tabs>
          <w:tab w:val="num" w:pos="1418"/>
        </w:tabs>
        <w:spacing w:before="40" w:after="40" w:line="276" w:lineRule="auto"/>
        <w:ind w:left="1134" w:firstLine="0"/>
        <w:outlineLvl w:val="2"/>
        <w:rPr>
          <w:rFonts w:eastAsia="MS Mincho"/>
          <w:bCs/>
        </w:rPr>
      </w:pPr>
      <w:r w:rsidRPr="00DD5251">
        <w:rPr>
          <w:rFonts w:eastAsia="MS Mincho"/>
          <w:bCs/>
        </w:rPr>
        <w:t>Срок хранения ОК при хранении его на таре Завода под навесом в полевых условиях должен быть не менее 10 лет.</w:t>
      </w:r>
    </w:p>
    <w:p w:rsidR="009B4D9F" w:rsidRPr="00DD5251" w:rsidRDefault="009B4D9F" w:rsidP="00512423">
      <w:pPr>
        <w:numPr>
          <w:ilvl w:val="0"/>
          <w:numId w:val="90"/>
        </w:numPr>
        <w:spacing w:before="120" w:after="60" w:line="276" w:lineRule="auto"/>
        <w:ind w:left="1134" w:hanging="567"/>
        <w:outlineLvl w:val="1"/>
        <w:rPr>
          <w:rFonts w:eastAsia="MS Mincho"/>
          <w:bCs/>
          <w:iCs/>
        </w:rPr>
      </w:pPr>
      <w:r w:rsidRPr="00DD5251">
        <w:rPr>
          <w:rFonts w:eastAsia="MS Mincho"/>
          <w:bCs/>
          <w:iCs/>
        </w:rPr>
        <w:t xml:space="preserve">Гарантии Завода на соответствие ОК настоящим техническим требованиям должны быть не менее 2-х лет с даты подписания Акта </w:t>
      </w:r>
      <w:r w:rsidR="000C33D2" w:rsidRPr="00DD5251">
        <w:rPr>
          <w:rFonts w:eastAsia="MS Mincho"/>
          <w:bCs/>
          <w:iCs/>
        </w:rPr>
        <w:t>приёма</w:t>
      </w:r>
      <w:r w:rsidRPr="00DD5251">
        <w:rPr>
          <w:rFonts w:eastAsia="MS Mincho"/>
          <w:bCs/>
          <w:iCs/>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DD5251">
        <w:rPr>
          <w:rFonts w:eastAsia="MS Mincho"/>
          <w:b/>
          <w:bCs/>
          <w:i/>
          <w:iCs/>
        </w:rPr>
        <w:t xml:space="preserve"> </w:t>
      </w:r>
    </w:p>
    <w:p w:rsidR="009B4D9F" w:rsidRPr="00DD5251" w:rsidRDefault="009B4D9F" w:rsidP="00512423">
      <w:pPr>
        <w:keepNext/>
        <w:numPr>
          <w:ilvl w:val="0"/>
          <w:numId w:val="106"/>
        </w:numPr>
        <w:spacing w:before="240" w:after="120" w:line="276" w:lineRule="auto"/>
        <w:ind w:left="567" w:hanging="567"/>
        <w:outlineLvl w:val="0"/>
        <w:rPr>
          <w:rFonts w:eastAsia="MS Mincho"/>
          <w:b/>
          <w:bCs/>
          <w:kern w:val="32"/>
        </w:rPr>
      </w:pPr>
      <w:bookmarkStart w:id="14" w:name="_Toc322541180"/>
      <w:bookmarkStart w:id="15" w:name="_Toc369203078"/>
      <w:r w:rsidRPr="00DD5251">
        <w:rPr>
          <w:rFonts w:eastAsia="MS Mincho"/>
          <w:b/>
          <w:bCs/>
          <w:kern w:val="32"/>
        </w:rPr>
        <w:t xml:space="preserve">Требования к </w:t>
      </w:r>
      <w:bookmarkEnd w:id="14"/>
      <w:bookmarkEnd w:id="15"/>
      <w:r w:rsidRPr="00DD5251">
        <w:rPr>
          <w:rFonts w:eastAsia="MS Mincho"/>
          <w:b/>
          <w:bCs/>
          <w:kern w:val="32"/>
        </w:rPr>
        <w:t xml:space="preserve">безопасности и охране окружающей среды </w:t>
      </w:r>
    </w:p>
    <w:p w:rsidR="009B4D9F" w:rsidRPr="00DD5251" w:rsidRDefault="009B4D9F" w:rsidP="00512423">
      <w:pPr>
        <w:numPr>
          <w:ilvl w:val="1"/>
          <w:numId w:val="92"/>
        </w:numPr>
        <w:spacing w:before="120" w:after="60" w:line="276" w:lineRule="auto"/>
        <w:ind w:left="1134" w:hanging="567"/>
        <w:outlineLvl w:val="1"/>
        <w:rPr>
          <w:rFonts w:eastAsia="MS Mincho"/>
          <w:bCs/>
          <w:iCs/>
        </w:rPr>
      </w:pPr>
      <w:bookmarkStart w:id="16" w:name="_Toc369203079"/>
      <w:r w:rsidRPr="00DD5251">
        <w:rPr>
          <w:rFonts w:eastAsia="MS Mincho"/>
          <w:bCs/>
          <w:iCs/>
        </w:rPr>
        <w:t>Конструкция ОК должна исключать применение специальных мер безопасности при монтаже и эксплуатации ОК.</w:t>
      </w:r>
    </w:p>
    <w:p w:rsidR="009B4D9F" w:rsidRPr="00DD5251" w:rsidRDefault="009B4D9F" w:rsidP="00512423">
      <w:pPr>
        <w:numPr>
          <w:ilvl w:val="1"/>
          <w:numId w:val="92"/>
        </w:numPr>
        <w:spacing w:before="120" w:after="60" w:line="276" w:lineRule="auto"/>
        <w:ind w:left="1134" w:hanging="567"/>
        <w:outlineLvl w:val="1"/>
        <w:rPr>
          <w:rFonts w:eastAsia="MS Mincho"/>
          <w:bCs/>
          <w:iCs/>
        </w:rPr>
      </w:pPr>
      <w:r w:rsidRPr="00DD5251">
        <w:rPr>
          <w:rFonts w:eastAsia="MS Mincho"/>
          <w:bCs/>
          <w:iCs/>
        </w:rPr>
        <w:t>Оптический кабель должен соответствовать требованиям пожарной безопасности, установленным ГОСТ 12.2.007.14 п.2 и ГОСТ-Р 53315-2009.</w:t>
      </w:r>
    </w:p>
    <w:p w:rsidR="009B4D9F" w:rsidRPr="00DD5251" w:rsidRDefault="009B4D9F" w:rsidP="00512423">
      <w:pPr>
        <w:numPr>
          <w:ilvl w:val="1"/>
          <w:numId w:val="92"/>
        </w:numPr>
        <w:spacing w:before="120" w:after="60" w:line="276" w:lineRule="auto"/>
        <w:ind w:left="1134" w:hanging="567"/>
        <w:outlineLvl w:val="1"/>
        <w:rPr>
          <w:rFonts w:eastAsia="MS Mincho"/>
          <w:bCs/>
          <w:iCs/>
        </w:rPr>
      </w:pPr>
      <w:r w:rsidRPr="00DD5251">
        <w:rPr>
          <w:rFonts w:eastAsia="MS Mincho"/>
          <w:bCs/>
          <w:iCs/>
        </w:rPr>
        <w:t>ОК не должны содержать опасных или токсичных химических веществ.</w:t>
      </w:r>
    </w:p>
    <w:p w:rsidR="009B4D9F" w:rsidRPr="00DD5251" w:rsidRDefault="009B4D9F" w:rsidP="00512423">
      <w:pPr>
        <w:numPr>
          <w:ilvl w:val="1"/>
          <w:numId w:val="92"/>
        </w:numPr>
        <w:spacing w:before="120" w:after="60" w:line="276" w:lineRule="auto"/>
        <w:ind w:left="1134" w:hanging="567"/>
        <w:outlineLvl w:val="1"/>
        <w:rPr>
          <w:rFonts w:eastAsia="MS Mincho"/>
          <w:bCs/>
          <w:iCs/>
        </w:rPr>
      </w:pPr>
      <w:r w:rsidRPr="00DD5251">
        <w:rPr>
          <w:rFonts w:eastAsia="MS Mincho"/>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9B4D9F" w:rsidRPr="00DD5251" w:rsidRDefault="009B4D9F" w:rsidP="00512423">
      <w:pPr>
        <w:keepNext/>
        <w:numPr>
          <w:ilvl w:val="0"/>
          <w:numId w:val="106"/>
        </w:numPr>
        <w:spacing w:before="240" w:after="120" w:line="276" w:lineRule="auto"/>
        <w:ind w:left="567" w:hanging="567"/>
        <w:outlineLvl w:val="0"/>
        <w:rPr>
          <w:rFonts w:eastAsia="MS Mincho"/>
          <w:b/>
          <w:bCs/>
          <w:kern w:val="32"/>
        </w:rPr>
      </w:pPr>
      <w:bookmarkStart w:id="17" w:name="к_сертификац"/>
      <w:r w:rsidRPr="00DD5251">
        <w:rPr>
          <w:rFonts w:eastAsia="MS Mincho"/>
          <w:b/>
          <w:bCs/>
          <w:kern w:val="32"/>
        </w:rPr>
        <w:t xml:space="preserve">Требования </w:t>
      </w:r>
      <w:bookmarkEnd w:id="16"/>
      <w:r w:rsidRPr="00DD5251">
        <w:rPr>
          <w:rFonts w:eastAsia="MS Mincho"/>
          <w:b/>
          <w:bCs/>
          <w:kern w:val="32"/>
        </w:rPr>
        <w:t>к сертификации</w:t>
      </w:r>
    </w:p>
    <w:bookmarkEnd w:id="17"/>
    <w:p w:rsidR="009B4D9F" w:rsidRPr="00DD5251" w:rsidRDefault="00AD63A0" w:rsidP="00AD63A0">
      <w:pPr>
        <w:spacing w:line="276" w:lineRule="auto"/>
        <w:ind w:left="142" w:firstLine="284"/>
      </w:pPr>
      <w:r w:rsidRPr="00DD5251">
        <w:t xml:space="preserve">   </w:t>
      </w:r>
      <w:r w:rsidR="009B4D9F" w:rsidRPr="00DD5251">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w:t>
      </w:r>
      <w:r w:rsidR="003C20A1" w:rsidRPr="00DD5251">
        <w:t>утверждённых</w:t>
      </w:r>
      <w:r w:rsidR="009B4D9F" w:rsidRPr="00DD5251">
        <w:t xml:space="preserve"> Приказом Мининформсвязи России от 19.04.2006г. №</w:t>
      </w:r>
      <w:r w:rsidR="000C2D9B" w:rsidRPr="00DD5251">
        <w:t xml:space="preserve"> </w:t>
      </w:r>
      <w:r w:rsidR="009B4D9F" w:rsidRPr="00DD5251">
        <w:t>47.</w:t>
      </w:r>
    </w:p>
    <w:p w:rsidR="009B4D9F" w:rsidRPr="00DD5251" w:rsidRDefault="009B4D9F" w:rsidP="00512423">
      <w:pPr>
        <w:keepNext/>
        <w:numPr>
          <w:ilvl w:val="0"/>
          <w:numId w:val="106"/>
        </w:numPr>
        <w:spacing w:before="240" w:after="120"/>
        <w:ind w:left="567" w:hanging="567"/>
        <w:outlineLvl w:val="0"/>
        <w:rPr>
          <w:rFonts w:eastAsia="MS Mincho"/>
          <w:b/>
          <w:bCs/>
          <w:kern w:val="32"/>
        </w:rPr>
      </w:pPr>
      <w:bookmarkStart w:id="18" w:name="к_маркир"/>
      <w:r w:rsidRPr="00DD5251">
        <w:rPr>
          <w:rFonts w:eastAsia="MS Mincho"/>
          <w:b/>
          <w:bCs/>
          <w:kern w:val="32"/>
        </w:rPr>
        <w:t>Требования к маркировке ОК</w:t>
      </w:r>
    </w:p>
    <w:bookmarkEnd w:id="18"/>
    <w:p w:rsidR="009B4D9F" w:rsidRPr="00DD5251" w:rsidRDefault="009B4D9F" w:rsidP="00512423">
      <w:pPr>
        <w:numPr>
          <w:ilvl w:val="0"/>
          <w:numId w:val="99"/>
        </w:numPr>
        <w:spacing w:before="120" w:after="60" w:line="276" w:lineRule="auto"/>
        <w:ind w:left="0" w:firstLine="567"/>
        <w:outlineLvl w:val="1"/>
        <w:rPr>
          <w:rFonts w:eastAsia="MS Mincho"/>
          <w:bCs/>
          <w:iCs/>
        </w:rPr>
      </w:pPr>
      <w:r w:rsidRPr="00DD5251">
        <w:rPr>
          <w:rFonts w:eastAsia="MS Mincho"/>
          <w:bCs/>
          <w:iCs/>
        </w:rPr>
        <w:t xml:space="preserve">ОК должен иметь равномерно </w:t>
      </w:r>
      <w:r w:rsidR="000C33D2" w:rsidRPr="00DD5251">
        <w:rPr>
          <w:rFonts w:eastAsia="MS Mincho"/>
          <w:bCs/>
          <w:iCs/>
        </w:rPr>
        <w:t>размещённую</w:t>
      </w:r>
      <w:r w:rsidRPr="00DD5251">
        <w:rPr>
          <w:rFonts w:eastAsia="MS Mincho"/>
          <w:bCs/>
          <w:iCs/>
        </w:rPr>
        <w:t xml:space="preserve"> маркировку, содержащую следующую информацию:</w:t>
      </w:r>
    </w:p>
    <w:p w:rsidR="009B4D9F" w:rsidRPr="00DD5251" w:rsidRDefault="009B4D9F" w:rsidP="00512423">
      <w:pPr>
        <w:numPr>
          <w:ilvl w:val="0"/>
          <w:numId w:val="100"/>
        </w:numPr>
        <w:spacing w:before="40" w:after="40" w:line="276" w:lineRule="auto"/>
        <w:ind w:left="1701" w:firstLine="567"/>
        <w:outlineLvl w:val="2"/>
        <w:rPr>
          <w:rFonts w:eastAsia="MS Mincho"/>
          <w:bCs/>
        </w:rPr>
      </w:pPr>
      <w:r w:rsidRPr="00DD5251">
        <w:rPr>
          <w:rFonts w:eastAsia="MS Mincho"/>
          <w:bCs/>
        </w:rPr>
        <w:t>Производитель ОК</w:t>
      </w:r>
      <w:r w:rsidRPr="00DD5251">
        <w:rPr>
          <w:rFonts w:eastAsia="MS Mincho"/>
          <w:bCs/>
          <w:lang w:val="en-US"/>
        </w:rPr>
        <w:t>;</w:t>
      </w:r>
    </w:p>
    <w:p w:rsidR="009B4D9F" w:rsidRPr="00DD5251" w:rsidRDefault="009B4D9F" w:rsidP="00512423">
      <w:pPr>
        <w:numPr>
          <w:ilvl w:val="0"/>
          <w:numId w:val="100"/>
        </w:numPr>
        <w:spacing w:before="40" w:after="40" w:line="276" w:lineRule="auto"/>
        <w:ind w:left="1701" w:firstLine="567"/>
        <w:outlineLvl w:val="2"/>
        <w:rPr>
          <w:rFonts w:eastAsia="MS Mincho"/>
          <w:bCs/>
        </w:rPr>
      </w:pPr>
      <w:r w:rsidRPr="00DD5251">
        <w:rPr>
          <w:rFonts w:eastAsia="MS Mincho"/>
          <w:bCs/>
        </w:rPr>
        <w:t>Условное обозначение ОК</w:t>
      </w:r>
      <w:r w:rsidRPr="00DD5251">
        <w:rPr>
          <w:rFonts w:eastAsia="MS Mincho"/>
          <w:bCs/>
          <w:lang w:val="en-US"/>
        </w:rPr>
        <w:t>;</w:t>
      </w:r>
    </w:p>
    <w:p w:rsidR="009B4D9F" w:rsidRPr="00DD5251" w:rsidRDefault="009B4D9F" w:rsidP="00512423">
      <w:pPr>
        <w:numPr>
          <w:ilvl w:val="0"/>
          <w:numId w:val="100"/>
        </w:numPr>
        <w:spacing w:before="40" w:after="40" w:line="276" w:lineRule="auto"/>
        <w:ind w:left="1701" w:firstLine="567"/>
        <w:outlineLvl w:val="2"/>
        <w:rPr>
          <w:rFonts w:eastAsia="MS Mincho"/>
          <w:bCs/>
        </w:rPr>
      </w:pPr>
      <w:r w:rsidRPr="00DD5251">
        <w:rPr>
          <w:rFonts w:eastAsia="MS Mincho"/>
          <w:bCs/>
        </w:rPr>
        <w:t>Количество ОВ в ОК</w:t>
      </w:r>
      <w:r w:rsidRPr="00DD5251">
        <w:rPr>
          <w:rFonts w:eastAsia="MS Mincho"/>
          <w:bCs/>
          <w:lang w:val="en-US"/>
        </w:rPr>
        <w:t>;</w:t>
      </w:r>
    </w:p>
    <w:p w:rsidR="009B4D9F" w:rsidRPr="00DD5251" w:rsidRDefault="009B4D9F" w:rsidP="00512423">
      <w:pPr>
        <w:numPr>
          <w:ilvl w:val="0"/>
          <w:numId w:val="100"/>
        </w:numPr>
        <w:spacing w:before="40" w:after="40" w:line="276" w:lineRule="auto"/>
        <w:ind w:left="1701" w:firstLine="567"/>
        <w:outlineLvl w:val="2"/>
        <w:rPr>
          <w:rFonts w:eastAsia="MS Mincho"/>
          <w:bCs/>
        </w:rPr>
      </w:pPr>
      <w:r w:rsidRPr="00DD5251">
        <w:rPr>
          <w:rFonts w:eastAsia="MS Mincho"/>
          <w:bCs/>
        </w:rPr>
        <w:t xml:space="preserve">Наименование владельца ОК – </w:t>
      </w:r>
      <w:r w:rsidR="007B4E5F" w:rsidRPr="00DD5251">
        <w:rPr>
          <w:rFonts w:eastAsia="MS Mincho"/>
          <w:bCs/>
        </w:rPr>
        <w:t>П</w:t>
      </w:r>
      <w:r w:rsidRPr="00DD5251">
        <w:rPr>
          <w:rFonts w:eastAsia="MS Mincho"/>
          <w:bCs/>
        </w:rPr>
        <w:t>АО «</w:t>
      </w:r>
      <w:r w:rsidR="007B4E5F" w:rsidRPr="00DD5251">
        <w:rPr>
          <w:rFonts w:eastAsia="MS Mincho"/>
          <w:bCs/>
        </w:rPr>
        <w:t>Башинформсвязь</w:t>
      </w:r>
      <w:r w:rsidRPr="00DD5251">
        <w:rPr>
          <w:rFonts w:eastAsia="MS Mincho"/>
          <w:bCs/>
        </w:rPr>
        <w:t>»</w:t>
      </w:r>
      <w:r w:rsidR="007B4E5F" w:rsidRPr="00DD5251">
        <w:rPr>
          <w:rFonts w:eastAsia="MS Mincho"/>
          <w:bCs/>
        </w:rPr>
        <w:t xml:space="preserve"> (необязательное условие, согласовать с Заказчиком)</w:t>
      </w:r>
      <w:r w:rsidRPr="00DD5251">
        <w:rPr>
          <w:rFonts w:eastAsia="MS Mincho"/>
          <w:bCs/>
        </w:rPr>
        <w:t>;</w:t>
      </w:r>
    </w:p>
    <w:p w:rsidR="009B4D9F" w:rsidRPr="00DD5251" w:rsidRDefault="007B4E5F" w:rsidP="00512423">
      <w:pPr>
        <w:numPr>
          <w:ilvl w:val="0"/>
          <w:numId w:val="100"/>
        </w:numPr>
        <w:spacing w:before="40" w:after="40" w:line="276" w:lineRule="auto"/>
        <w:ind w:left="1701" w:firstLine="567"/>
        <w:outlineLvl w:val="2"/>
        <w:rPr>
          <w:rFonts w:eastAsia="MS Mincho"/>
          <w:bCs/>
        </w:rPr>
      </w:pPr>
      <w:r w:rsidRPr="00DD5251">
        <w:rPr>
          <w:rFonts w:eastAsia="MS Mincho"/>
          <w:bCs/>
        </w:rPr>
        <w:t>Год изготовления – 20Х</w:t>
      </w:r>
      <w:r w:rsidR="009B4D9F" w:rsidRPr="00DD5251">
        <w:rPr>
          <w:rFonts w:eastAsia="MS Mincho"/>
          <w:bCs/>
        </w:rPr>
        <w:t>Х год</w:t>
      </w:r>
      <w:r w:rsidR="009B4D9F" w:rsidRPr="00DD5251">
        <w:rPr>
          <w:rFonts w:eastAsia="MS Mincho"/>
          <w:bCs/>
          <w:lang w:val="en-US"/>
        </w:rPr>
        <w:t>;</w:t>
      </w:r>
    </w:p>
    <w:p w:rsidR="009B4D9F" w:rsidRPr="00DD5251" w:rsidRDefault="009B4D9F" w:rsidP="00512423">
      <w:pPr>
        <w:numPr>
          <w:ilvl w:val="0"/>
          <w:numId w:val="100"/>
        </w:numPr>
        <w:spacing w:before="40" w:after="40" w:line="276" w:lineRule="auto"/>
        <w:ind w:left="1701" w:firstLine="567"/>
        <w:outlineLvl w:val="2"/>
        <w:rPr>
          <w:rFonts w:eastAsia="MS Mincho"/>
          <w:bCs/>
        </w:rPr>
      </w:pPr>
      <w:r w:rsidRPr="00DD5251">
        <w:rPr>
          <w:rFonts w:eastAsia="MS Mincho"/>
          <w:bCs/>
        </w:rPr>
        <w:t>Погонный метр – ХХХХ м</w:t>
      </w:r>
      <w:r w:rsidRPr="00DD5251">
        <w:rPr>
          <w:rFonts w:eastAsia="MS Mincho"/>
          <w:bCs/>
          <w:lang w:val="en-US"/>
        </w:rPr>
        <w:t>.</w:t>
      </w:r>
    </w:p>
    <w:p w:rsidR="009B4D9F" w:rsidRPr="00DD5251" w:rsidRDefault="009B4D9F" w:rsidP="00512423">
      <w:pPr>
        <w:numPr>
          <w:ilvl w:val="0"/>
          <w:numId w:val="99"/>
        </w:numPr>
        <w:spacing w:before="120" w:after="60" w:line="276" w:lineRule="auto"/>
        <w:ind w:left="0" w:firstLine="567"/>
        <w:outlineLvl w:val="1"/>
        <w:rPr>
          <w:rFonts w:eastAsia="MS Mincho"/>
          <w:bCs/>
          <w:iCs/>
        </w:rPr>
      </w:pPr>
      <w:r w:rsidRPr="00DD5251">
        <w:rPr>
          <w:rFonts w:eastAsia="MS Mincho"/>
          <w:bCs/>
          <w:iCs/>
        </w:rPr>
        <w:t xml:space="preserve">Маркировка ОК должна быть нанесена регулярно с шагом 1 м. </w:t>
      </w:r>
    </w:p>
    <w:p w:rsidR="009B4D9F" w:rsidRPr="00DD5251" w:rsidRDefault="009B4D9F" w:rsidP="00512423">
      <w:pPr>
        <w:keepNext/>
        <w:numPr>
          <w:ilvl w:val="0"/>
          <w:numId w:val="106"/>
        </w:numPr>
        <w:spacing w:before="240" w:after="120"/>
        <w:ind w:left="567" w:hanging="567"/>
        <w:outlineLvl w:val="0"/>
        <w:rPr>
          <w:rFonts w:eastAsia="MS Mincho"/>
          <w:b/>
          <w:bCs/>
          <w:kern w:val="32"/>
        </w:rPr>
      </w:pPr>
      <w:bookmarkStart w:id="19" w:name="_Toc301874027"/>
      <w:bookmarkStart w:id="20" w:name="_Toc301874028"/>
      <w:bookmarkStart w:id="21" w:name="_Toc322541181"/>
      <w:bookmarkStart w:id="22" w:name="_Toc369203080"/>
      <w:bookmarkStart w:id="23" w:name="к_таре"/>
      <w:bookmarkEnd w:id="19"/>
      <w:bookmarkEnd w:id="20"/>
      <w:r w:rsidRPr="00DD5251">
        <w:rPr>
          <w:rFonts w:eastAsia="MS Mincho"/>
          <w:b/>
          <w:bCs/>
          <w:kern w:val="32"/>
        </w:rPr>
        <w:t xml:space="preserve">Требования к </w:t>
      </w:r>
      <w:bookmarkEnd w:id="21"/>
      <w:bookmarkEnd w:id="22"/>
      <w:r w:rsidRPr="00DD5251">
        <w:rPr>
          <w:rFonts w:eastAsia="MS Mincho"/>
          <w:b/>
          <w:bCs/>
          <w:kern w:val="32"/>
        </w:rPr>
        <w:t xml:space="preserve">упаковке и маркировке, </w:t>
      </w:r>
      <w:r w:rsidR="000C33D2" w:rsidRPr="00DD5251">
        <w:rPr>
          <w:rFonts w:eastAsia="MS Mincho"/>
          <w:b/>
          <w:bCs/>
          <w:kern w:val="32"/>
        </w:rPr>
        <w:t>нанесённой</w:t>
      </w:r>
      <w:r w:rsidRPr="00DD5251">
        <w:rPr>
          <w:rFonts w:eastAsia="MS Mincho"/>
          <w:b/>
          <w:bCs/>
          <w:kern w:val="32"/>
        </w:rPr>
        <w:t xml:space="preserve"> на ярлыках, этикетках, таре</w:t>
      </w:r>
    </w:p>
    <w:bookmarkEnd w:id="23"/>
    <w:p w:rsidR="009B4D9F" w:rsidRPr="00DD5251" w:rsidRDefault="009B4D9F" w:rsidP="00512423">
      <w:pPr>
        <w:numPr>
          <w:ilvl w:val="0"/>
          <w:numId w:val="93"/>
        </w:numPr>
        <w:spacing w:before="120" w:after="60" w:line="276" w:lineRule="auto"/>
        <w:ind w:left="1418" w:hanging="851"/>
        <w:outlineLvl w:val="1"/>
        <w:rPr>
          <w:rFonts w:eastAsia="MS Mincho"/>
          <w:bCs/>
          <w:iCs/>
        </w:rPr>
      </w:pPr>
      <w:r w:rsidRPr="00DD5251">
        <w:rPr>
          <w:rFonts w:eastAsia="MS Mincho"/>
          <w:bCs/>
          <w:iCs/>
        </w:rPr>
        <w:t xml:space="preserve">Упаковка и маркировка должны быть выполнены с </w:t>
      </w:r>
      <w:r w:rsidR="00EE1EE3" w:rsidRPr="00DD5251">
        <w:rPr>
          <w:rFonts w:eastAsia="MS Mincho"/>
          <w:bCs/>
          <w:iCs/>
        </w:rPr>
        <w:t>учётом</w:t>
      </w:r>
      <w:r w:rsidRPr="00DD5251">
        <w:rPr>
          <w:rFonts w:eastAsia="MS Mincho"/>
          <w:bCs/>
          <w:iCs/>
        </w:rPr>
        <w:t xml:space="preserve"> требований стандарта IEC-60794. Барабаны, на которых поставляется ОК, должны быть не возвратными.</w:t>
      </w:r>
    </w:p>
    <w:p w:rsidR="009B4D9F" w:rsidRPr="00DD5251" w:rsidRDefault="009B4D9F" w:rsidP="00512423">
      <w:pPr>
        <w:numPr>
          <w:ilvl w:val="0"/>
          <w:numId w:val="93"/>
        </w:numPr>
        <w:spacing w:before="120" w:after="60" w:line="276" w:lineRule="auto"/>
        <w:ind w:left="1418" w:hanging="851"/>
        <w:outlineLvl w:val="1"/>
        <w:rPr>
          <w:rFonts w:eastAsia="MS Mincho"/>
          <w:bCs/>
          <w:iCs/>
        </w:rPr>
      </w:pPr>
      <w:r w:rsidRPr="00DD5251">
        <w:rPr>
          <w:rFonts w:eastAsia="MS Mincho"/>
          <w:bCs/>
          <w:iCs/>
        </w:rPr>
        <w:t>Основные требования к упаковке:</w:t>
      </w:r>
    </w:p>
    <w:p w:rsidR="009B4D9F" w:rsidRPr="00DD5251" w:rsidRDefault="009B4D9F" w:rsidP="00512423">
      <w:pPr>
        <w:numPr>
          <w:ilvl w:val="2"/>
          <w:numId w:val="94"/>
        </w:numPr>
        <w:tabs>
          <w:tab w:val="clear" w:pos="2160"/>
        </w:tabs>
        <w:spacing w:before="40" w:after="40" w:line="276" w:lineRule="auto"/>
        <w:ind w:left="1701" w:hanging="283"/>
        <w:outlineLvl w:val="2"/>
        <w:rPr>
          <w:rFonts w:eastAsia="MS Mincho"/>
          <w:bCs/>
        </w:rPr>
      </w:pPr>
      <w:r w:rsidRPr="00DD5251">
        <w:rPr>
          <w:rFonts w:eastAsia="MS Mincho"/>
          <w:bCs/>
        </w:rPr>
        <w:t>ОК должен поставляться на барабанах, выполненных в соответствии с ГОСТ-5151-79 с диаметром шейки не менее 40 номинальных диаметров ОК;</w:t>
      </w:r>
    </w:p>
    <w:p w:rsidR="009B4D9F" w:rsidRPr="00DD5251" w:rsidRDefault="009B4D9F" w:rsidP="00512423">
      <w:pPr>
        <w:numPr>
          <w:ilvl w:val="2"/>
          <w:numId w:val="94"/>
        </w:numPr>
        <w:tabs>
          <w:tab w:val="clear" w:pos="2160"/>
        </w:tabs>
        <w:spacing w:before="40" w:after="40" w:line="276" w:lineRule="auto"/>
        <w:ind w:left="1701" w:hanging="283"/>
        <w:outlineLvl w:val="2"/>
        <w:rPr>
          <w:rFonts w:eastAsia="MS Mincho"/>
          <w:bCs/>
        </w:rPr>
      </w:pPr>
      <w:r w:rsidRPr="00DD5251">
        <w:rPr>
          <w:rFonts w:eastAsia="MS Mincho"/>
          <w:bCs/>
        </w:rPr>
        <w:t xml:space="preserve">ОК должен быть намотан без </w:t>
      </w:r>
      <w:r w:rsidR="00EE1EE3" w:rsidRPr="00DD5251">
        <w:rPr>
          <w:rFonts w:eastAsia="MS Mincho"/>
          <w:bCs/>
        </w:rPr>
        <w:t>перехлёста</w:t>
      </w:r>
      <w:r w:rsidRPr="00DD5251">
        <w:rPr>
          <w:rFonts w:eastAsia="MS Mincho"/>
          <w:bCs/>
        </w:rPr>
        <w:t xml:space="preserve"> витков;</w:t>
      </w:r>
    </w:p>
    <w:p w:rsidR="009B4D9F" w:rsidRPr="00DD5251" w:rsidRDefault="009B4D9F" w:rsidP="00512423">
      <w:pPr>
        <w:numPr>
          <w:ilvl w:val="2"/>
          <w:numId w:val="94"/>
        </w:numPr>
        <w:tabs>
          <w:tab w:val="clear" w:pos="2160"/>
        </w:tabs>
        <w:spacing w:before="40" w:after="40" w:line="276" w:lineRule="auto"/>
        <w:ind w:left="1701" w:hanging="283"/>
        <w:outlineLvl w:val="2"/>
        <w:rPr>
          <w:rFonts w:eastAsia="MS Mincho"/>
          <w:bCs/>
        </w:rPr>
      </w:pPr>
      <w:r w:rsidRPr="00DD5251">
        <w:rPr>
          <w:rFonts w:eastAsia="MS Mincho"/>
          <w:bCs/>
        </w:rPr>
        <w:t xml:space="preserve">Расположение ОК на барабане должно исключать возможность </w:t>
      </w:r>
      <w:r w:rsidR="00EE1EE3" w:rsidRPr="00DD5251">
        <w:rPr>
          <w:rFonts w:eastAsia="MS Mincho"/>
          <w:bCs/>
        </w:rPr>
        <w:t>захлёстывания</w:t>
      </w:r>
      <w:r w:rsidRPr="00DD5251">
        <w:rPr>
          <w:rFonts w:eastAsia="MS Mincho"/>
          <w:bCs/>
        </w:rPr>
        <w:t xml:space="preserve"> витков ОК и взаимного проникновения </w:t>
      </w:r>
      <w:r w:rsidR="00EE1EE3" w:rsidRPr="00DD5251">
        <w:rPr>
          <w:rFonts w:eastAsia="MS Mincho"/>
          <w:bCs/>
        </w:rPr>
        <w:t>слоёв</w:t>
      </w:r>
      <w:r w:rsidRPr="00DD5251">
        <w:rPr>
          <w:rFonts w:eastAsia="MS Mincho"/>
          <w:bCs/>
        </w:rPr>
        <w:t xml:space="preserve"> намотки ОК на барабане при транспортировке и инсталляции;</w:t>
      </w:r>
    </w:p>
    <w:p w:rsidR="009B4D9F" w:rsidRPr="00DD5251" w:rsidRDefault="009B4D9F" w:rsidP="00512423">
      <w:pPr>
        <w:numPr>
          <w:ilvl w:val="2"/>
          <w:numId w:val="94"/>
        </w:numPr>
        <w:tabs>
          <w:tab w:val="clear" w:pos="2160"/>
        </w:tabs>
        <w:spacing w:before="40" w:after="40" w:line="276" w:lineRule="auto"/>
        <w:ind w:left="1701" w:hanging="283"/>
        <w:outlineLvl w:val="2"/>
        <w:rPr>
          <w:rFonts w:eastAsia="MS Mincho"/>
          <w:bCs/>
        </w:rPr>
      </w:pPr>
      <w:r w:rsidRPr="00DD5251">
        <w:rPr>
          <w:rFonts w:eastAsia="MS Mincho"/>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DD5251">
        <w:rPr>
          <w:rFonts w:eastAsia="MS Mincho"/>
          <w:bCs/>
          <w:lang w:val="en-US"/>
        </w:rPr>
        <w:t>;</w:t>
      </w:r>
    </w:p>
    <w:p w:rsidR="009B4D9F" w:rsidRPr="00DD5251" w:rsidRDefault="009B4D9F" w:rsidP="00512423">
      <w:pPr>
        <w:numPr>
          <w:ilvl w:val="2"/>
          <w:numId w:val="94"/>
        </w:numPr>
        <w:tabs>
          <w:tab w:val="clear" w:pos="2160"/>
        </w:tabs>
        <w:spacing w:before="40" w:after="40" w:line="276" w:lineRule="auto"/>
        <w:ind w:left="1701" w:hanging="283"/>
        <w:outlineLvl w:val="2"/>
        <w:rPr>
          <w:rFonts w:eastAsia="MS Mincho"/>
          <w:bCs/>
        </w:rPr>
      </w:pPr>
      <w:r w:rsidRPr="00DD5251">
        <w:rPr>
          <w:rFonts w:eastAsia="MS Mincho"/>
          <w:bCs/>
        </w:rPr>
        <w:t xml:space="preserve">Внутренний конец ОК, длиной не менее 2 м, должен быть выведен наружу и </w:t>
      </w:r>
      <w:r w:rsidR="00EE1EE3" w:rsidRPr="00DD5251">
        <w:rPr>
          <w:rFonts w:eastAsia="MS Mincho"/>
          <w:bCs/>
        </w:rPr>
        <w:t>закреплён</w:t>
      </w:r>
      <w:r w:rsidRPr="00DD5251">
        <w:rPr>
          <w:rFonts w:eastAsia="MS Mincho"/>
          <w:bCs/>
        </w:rPr>
        <w:t xml:space="preserve"> так, чтобы исключалась возможность механического повреждения;</w:t>
      </w:r>
    </w:p>
    <w:p w:rsidR="009B4D9F" w:rsidRPr="00DD5251" w:rsidRDefault="009B4D9F" w:rsidP="00512423">
      <w:pPr>
        <w:numPr>
          <w:ilvl w:val="2"/>
          <w:numId w:val="94"/>
        </w:numPr>
        <w:tabs>
          <w:tab w:val="clear" w:pos="2160"/>
        </w:tabs>
        <w:spacing w:before="40" w:after="40" w:line="276" w:lineRule="auto"/>
        <w:ind w:left="1701" w:hanging="283"/>
        <w:outlineLvl w:val="2"/>
        <w:rPr>
          <w:rFonts w:eastAsia="MS Mincho"/>
          <w:bCs/>
        </w:rPr>
      </w:pPr>
      <w:r w:rsidRPr="00DD5251">
        <w:rPr>
          <w:rFonts w:eastAsia="MS Mincho"/>
          <w:bCs/>
        </w:rPr>
        <w:t>Барабаны должны выдерживать все требуемые условия при транспортировке и инсталляции ОК без деформации барабана;</w:t>
      </w:r>
    </w:p>
    <w:p w:rsidR="009B4D9F" w:rsidRPr="00DD5251" w:rsidRDefault="009B4D9F" w:rsidP="00512423">
      <w:pPr>
        <w:numPr>
          <w:ilvl w:val="2"/>
          <w:numId w:val="94"/>
        </w:numPr>
        <w:tabs>
          <w:tab w:val="clear" w:pos="2160"/>
        </w:tabs>
        <w:spacing w:before="40" w:after="40" w:line="276" w:lineRule="auto"/>
        <w:ind w:left="1701" w:hanging="283"/>
        <w:outlineLvl w:val="2"/>
        <w:rPr>
          <w:rFonts w:eastAsia="MS Mincho"/>
          <w:bCs/>
        </w:rPr>
      </w:pPr>
      <w:r w:rsidRPr="00DD5251">
        <w:rPr>
          <w:rFonts w:eastAsia="MS Mincho"/>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9B4D9F" w:rsidRPr="00DD5251" w:rsidRDefault="009B4D9F" w:rsidP="00512423">
      <w:pPr>
        <w:numPr>
          <w:ilvl w:val="2"/>
          <w:numId w:val="94"/>
        </w:numPr>
        <w:tabs>
          <w:tab w:val="clear" w:pos="2160"/>
        </w:tabs>
        <w:spacing w:before="40" w:after="40" w:line="276" w:lineRule="auto"/>
        <w:ind w:left="1701" w:hanging="283"/>
        <w:outlineLvl w:val="2"/>
        <w:rPr>
          <w:rFonts w:eastAsia="MS Mincho"/>
          <w:bCs/>
        </w:rPr>
      </w:pPr>
      <w:r w:rsidRPr="00DD5251">
        <w:rPr>
          <w:rFonts w:eastAsia="MS Mincho"/>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9B4D9F" w:rsidRPr="00DD5251" w:rsidRDefault="009B4D9F" w:rsidP="00512423">
      <w:pPr>
        <w:numPr>
          <w:ilvl w:val="2"/>
          <w:numId w:val="94"/>
        </w:numPr>
        <w:tabs>
          <w:tab w:val="clear" w:pos="2160"/>
        </w:tabs>
        <w:spacing w:before="40" w:after="40" w:line="276" w:lineRule="auto"/>
        <w:ind w:left="1701" w:hanging="283"/>
        <w:outlineLvl w:val="2"/>
        <w:rPr>
          <w:rFonts w:eastAsia="MS Mincho"/>
          <w:bCs/>
        </w:rPr>
      </w:pPr>
      <w:r w:rsidRPr="00DD5251">
        <w:rPr>
          <w:rFonts w:eastAsia="MS Mincho"/>
          <w:bCs/>
        </w:rPr>
        <w:t xml:space="preserve">На наружных сторонах </w:t>
      </w:r>
      <w:r w:rsidR="00EE1EE3" w:rsidRPr="00DD5251">
        <w:rPr>
          <w:rFonts w:eastAsia="MS Mincho"/>
          <w:bCs/>
        </w:rPr>
        <w:t>щёк</w:t>
      </w:r>
      <w:r w:rsidRPr="00DD5251">
        <w:rPr>
          <w:rFonts w:eastAsia="MS Mincho"/>
          <w:bCs/>
        </w:rPr>
        <w:t xml:space="preserve"> барабана должна быть влагостойкая </w:t>
      </w:r>
      <w:r w:rsidR="00EE1EE3" w:rsidRPr="00DD5251">
        <w:rPr>
          <w:rFonts w:eastAsia="MS Mincho"/>
          <w:bCs/>
        </w:rPr>
        <w:t>надпись:</w:t>
      </w:r>
      <w:r w:rsidRPr="00DD5251">
        <w:rPr>
          <w:rFonts w:eastAsia="MS Mincho"/>
          <w:bCs/>
        </w:rPr>
        <w:t xml:space="preserve"> «Не класть плашмя», стрелка, указывающая направление разматывания барабана и манипуляционный знак «Осторожно, хрупкое!»;</w:t>
      </w:r>
    </w:p>
    <w:p w:rsidR="009B4D9F" w:rsidRPr="00DD5251" w:rsidRDefault="009B4D9F" w:rsidP="00512423">
      <w:pPr>
        <w:numPr>
          <w:ilvl w:val="2"/>
          <w:numId w:val="94"/>
        </w:numPr>
        <w:tabs>
          <w:tab w:val="clear" w:pos="2160"/>
        </w:tabs>
        <w:spacing w:before="40" w:after="40" w:line="276" w:lineRule="auto"/>
        <w:ind w:left="1701" w:hanging="283"/>
        <w:outlineLvl w:val="2"/>
        <w:rPr>
          <w:rFonts w:eastAsia="MS Mincho"/>
          <w:bCs/>
        </w:rPr>
      </w:pPr>
      <w:r w:rsidRPr="00DD5251">
        <w:rPr>
          <w:rFonts w:eastAsia="MS Mincho"/>
          <w:bCs/>
        </w:rPr>
        <w:t>Каждый барабан должен иметь сплошную обшивку, обеспечивающую защиту ОК.</w:t>
      </w:r>
    </w:p>
    <w:p w:rsidR="009B4D9F" w:rsidRPr="00DD5251" w:rsidRDefault="009B4D9F" w:rsidP="00512423">
      <w:pPr>
        <w:numPr>
          <w:ilvl w:val="0"/>
          <w:numId w:val="93"/>
        </w:numPr>
        <w:spacing w:before="120" w:after="60" w:line="276" w:lineRule="auto"/>
        <w:ind w:left="1418" w:hanging="851"/>
        <w:outlineLvl w:val="1"/>
        <w:rPr>
          <w:rFonts w:eastAsia="MS Mincho"/>
          <w:bCs/>
          <w:iCs/>
        </w:rPr>
      </w:pPr>
      <w:r w:rsidRPr="00DD5251">
        <w:rPr>
          <w:rFonts w:eastAsia="MS Mincho"/>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9B4D9F" w:rsidRPr="00DD5251" w:rsidRDefault="009B4D9F" w:rsidP="00512423">
      <w:pPr>
        <w:numPr>
          <w:ilvl w:val="2"/>
          <w:numId w:val="95"/>
        </w:numPr>
        <w:spacing w:before="40" w:after="40" w:line="276" w:lineRule="auto"/>
        <w:ind w:left="1418" w:firstLine="0"/>
        <w:outlineLvl w:val="2"/>
        <w:rPr>
          <w:rFonts w:eastAsia="MS Mincho"/>
          <w:bCs/>
        </w:rPr>
      </w:pPr>
      <w:r w:rsidRPr="00DD5251">
        <w:rPr>
          <w:rFonts w:eastAsia="MS Mincho"/>
          <w:bCs/>
        </w:rPr>
        <w:t>Товарный знак изготовителя</w:t>
      </w:r>
      <w:r w:rsidRPr="00DD5251">
        <w:rPr>
          <w:rFonts w:eastAsia="MS Mincho"/>
          <w:bCs/>
          <w:lang w:val="en-US"/>
        </w:rPr>
        <w:t>;</w:t>
      </w:r>
    </w:p>
    <w:p w:rsidR="009B4D9F" w:rsidRPr="00DD5251" w:rsidRDefault="009B4D9F" w:rsidP="00512423">
      <w:pPr>
        <w:numPr>
          <w:ilvl w:val="2"/>
          <w:numId w:val="95"/>
        </w:numPr>
        <w:spacing w:before="40" w:after="40" w:line="276" w:lineRule="auto"/>
        <w:ind w:left="1418" w:firstLine="0"/>
        <w:outlineLvl w:val="2"/>
        <w:rPr>
          <w:rFonts w:eastAsia="MS Mincho"/>
          <w:bCs/>
        </w:rPr>
      </w:pPr>
      <w:r w:rsidRPr="00DD5251">
        <w:rPr>
          <w:rFonts w:eastAsia="MS Mincho"/>
          <w:bCs/>
        </w:rPr>
        <w:t>№ договора/Заказа</w:t>
      </w:r>
    </w:p>
    <w:p w:rsidR="009B4D9F" w:rsidRPr="00DD5251" w:rsidRDefault="009B4D9F" w:rsidP="00512423">
      <w:pPr>
        <w:numPr>
          <w:ilvl w:val="2"/>
          <w:numId w:val="95"/>
        </w:numPr>
        <w:spacing w:before="40" w:after="40" w:line="276" w:lineRule="auto"/>
        <w:ind w:left="1418" w:firstLine="0"/>
        <w:outlineLvl w:val="2"/>
        <w:rPr>
          <w:rFonts w:eastAsia="MS Mincho"/>
          <w:bCs/>
        </w:rPr>
      </w:pPr>
      <w:r w:rsidRPr="00DD5251">
        <w:rPr>
          <w:rFonts w:eastAsia="MS Mincho"/>
          <w:bCs/>
        </w:rPr>
        <w:t>Грузополучатель</w:t>
      </w:r>
      <w:r w:rsidRPr="00DD5251">
        <w:rPr>
          <w:rFonts w:eastAsia="MS Mincho"/>
          <w:bCs/>
          <w:lang w:val="en-US"/>
        </w:rPr>
        <w:t>;</w:t>
      </w:r>
    </w:p>
    <w:p w:rsidR="009B4D9F" w:rsidRPr="00DD5251" w:rsidRDefault="009B4D9F" w:rsidP="00512423">
      <w:pPr>
        <w:numPr>
          <w:ilvl w:val="2"/>
          <w:numId w:val="95"/>
        </w:numPr>
        <w:spacing w:before="40" w:after="40" w:line="276" w:lineRule="auto"/>
        <w:ind w:left="1418" w:firstLine="0"/>
        <w:outlineLvl w:val="2"/>
        <w:rPr>
          <w:rFonts w:eastAsia="MS Mincho"/>
          <w:bCs/>
        </w:rPr>
      </w:pPr>
      <w:r w:rsidRPr="00DD5251">
        <w:rPr>
          <w:rFonts w:eastAsia="MS Mincho"/>
          <w:bCs/>
        </w:rPr>
        <w:t>Марка ОК</w:t>
      </w:r>
      <w:r w:rsidRPr="00DD5251">
        <w:rPr>
          <w:rFonts w:eastAsia="MS Mincho"/>
          <w:bCs/>
          <w:lang w:val="en-US"/>
        </w:rPr>
        <w:t>;</w:t>
      </w:r>
    </w:p>
    <w:p w:rsidR="009B4D9F" w:rsidRPr="00DD5251" w:rsidRDefault="009B4D9F" w:rsidP="00512423">
      <w:pPr>
        <w:numPr>
          <w:ilvl w:val="2"/>
          <w:numId w:val="95"/>
        </w:numPr>
        <w:spacing w:before="40" w:after="40" w:line="276" w:lineRule="auto"/>
        <w:ind w:left="1418" w:firstLine="0"/>
        <w:outlineLvl w:val="2"/>
        <w:rPr>
          <w:rFonts w:eastAsia="MS Mincho"/>
          <w:bCs/>
        </w:rPr>
      </w:pPr>
      <w:r w:rsidRPr="00DD5251">
        <w:rPr>
          <w:rFonts w:eastAsia="MS Mincho"/>
          <w:bCs/>
        </w:rPr>
        <w:t>№ барабана</w:t>
      </w:r>
      <w:r w:rsidRPr="00DD5251">
        <w:rPr>
          <w:rFonts w:eastAsia="MS Mincho"/>
          <w:bCs/>
          <w:lang w:val="en-US"/>
        </w:rPr>
        <w:t>;</w:t>
      </w:r>
    </w:p>
    <w:p w:rsidR="009B4D9F" w:rsidRPr="00DD5251" w:rsidRDefault="009B4D9F" w:rsidP="00512423">
      <w:pPr>
        <w:numPr>
          <w:ilvl w:val="2"/>
          <w:numId w:val="95"/>
        </w:numPr>
        <w:spacing w:before="40" w:after="40" w:line="276" w:lineRule="auto"/>
        <w:ind w:left="1418" w:firstLine="0"/>
        <w:outlineLvl w:val="2"/>
        <w:rPr>
          <w:rFonts w:eastAsia="MS Mincho"/>
          <w:bCs/>
        </w:rPr>
      </w:pPr>
      <w:r w:rsidRPr="00DD5251">
        <w:rPr>
          <w:rFonts w:eastAsia="MS Mincho"/>
          <w:bCs/>
        </w:rPr>
        <w:t>Длина ОК, м</w:t>
      </w:r>
      <w:r w:rsidRPr="00DD5251">
        <w:rPr>
          <w:rFonts w:eastAsia="MS Mincho"/>
          <w:bCs/>
          <w:lang w:val="en-US"/>
        </w:rPr>
        <w:t>;</w:t>
      </w:r>
    </w:p>
    <w:p w:rsidR="009B4D9F" w:rsidRPr="00DD5251" w:rsidRDefault="009B4D9F" w:rsidP="00512423">
      <w:pPr>
        <w:numPr>
          <w:ilvl w:val="2"/>
          <w:numId w:val="95"/>
        </w:numPr>
        <w:spacing w:before="40" w:after="40" w:line="276" w:lineRule="auto"/>
        <w:ind w:left="1418" w:firstLine="0"/>
        <w:outlineLvl w:val="2"/>
        <w:rPr>
          <w:rFonts w:eastAsia="MS Mincho"/>
          <w:bCs/>
        </w:rPr>
      </w:pPr>
      <w:r w:rsidRPr="00DD5251">
        <w:rPr>
          <w:rFonts w:eastAsia="MS Mincho"/>
          <w:bCs/>
        </w:rPr>
        <w:t>Масса ОК брутто/нетто, кг;</w:t>
      </w:r>
    </w:p>
    <w:p w:rsidR="009B4D9F" w:rsidRPr="00DD5251" w:rsidRDefault="009B4D9F" w:rsidP="00512423">
      <w:pPr>
        <w:numPr>
          <w:ilvl w:val="2"/>
          <w:numId w:val="95"/>
        </w:numPr>
        <w:spacing w:before="40" w:after="40" w:line="276" w:lineRule="auto"/>
        <w:ind w:left="1418" w:firstLine="0"/>
        <w:outlineLvl w:val="2"/>
        <w:rPr>
          <w:rFonts w:eastAsia="MS Mincho"/>
          <w:bCs/>
        </w:rPr>
      </w:pPr>
      <w:r w:rsidRPr="00DD5251">
        <w:rPr>
          <w:rFonts w:eastAsia="MS Mincho"/>
          <w:bCs/>
        </w:rPr>
        <w:t>Диаметр ОК, мм</w:t>
      </w:r>
      <w:r w:rsidRPr="00DD5251">
        <w:rPr>
          <w:rFonts w:eastAsia="MS Mincho"/>
          <w:bCs/>
          <w:lang w:val="en-US"/>
        </w:rPr>
        <w:t>;</w:t>
      </w:r>
    </w:p>
    <w:p w:rsidR="009B4D9F" w:rsidRPr="00DD5251" w:rsidRDefault="009B4D9F" w:rsidP="00512423">
      <w:pPr>
        <w:numPr>
          <w:ilvl w:val="2"/>
          <w:numId w:val="95"/>
        </w:numPr>
        <w:spacing w:before="40" w:after="40" w:line="276" w:lineRule="auto"/>
        <w:ind w:left="1418" w:firstLine="0"/>
        <w:outlineLvl w:val="2"/>
        <w:rPr>
          <w:rFonts w:eastAsia="MS Mincho"/>
          <w:bCs/>
        </w:rPr>
      </w:pPr>
      <w:r w:rsidRPr="00DD5251">
        <w:rPr>
          <w:rFonts w:eastAsia="MS Mincho"/>
          <w:bCs/>
        </w:rPr>
        <w:t>Допустимый радиус изгиба, мм</w:t>
      </w:r>
      <w:r w:rsidRPr="00DD5251">
        <w:rPr>
          <w:rFonts w:eastAsia="MS Mincho"/>
          <w:bCs/>
          <w:lang w:val="en-US"/>
        </w:rPr>
        <w:t>;</w:t>
      </w:r>
    </w:p>
    <w:p w:rsidR="009B4D9F" w:rsidRPr="00DD5251" w:rsidRDefault="009B4D9F" w:rsidP="00512423">
      <w:pPr>
        <w:numPr>
          <w:ilvl w:val="2"/>
          <w:numId w:val="95"/>
        </w:numPr>
        <w:spacing w:before="40" w:after="40" w:line="276" w:lineRule="auto"/>
        <w:ind w:left="1418" w:firstLine="0"/>
        <w:outlineLvl w:val="2"/>
        <w:rPr>
          <w:rFonts w:eastAsia="MS Mincho"/>
          <w:bCs/>
        </w:rPr>
      </w:pPr>
      <w:r w:rsidRPr="00DD5251">
        <w:rPr>
          <w:rFonts w:eastAsia="MS Mincho"/>
          <w:bCs/>
        </w:rPr>
        <w:t>Дата изготовления</w:t>
      </w:r>
      <w:r w:rsidRPr="00DD5251">
        <w:rPr>
          <w:rFonts w:eastAsia="MS Mincho"/>
          <w:bCs/>
          <w:lang w:val="en-US"/>
        </w:rPr>
        <w:t>;</w:t>
      </w:r>
    </w:p>
    <w:p w:rsidR="009B4D9F" w:rsidRPr="00DD5251" w:rsidRDefault="009B4D9F" w:rsidP="00512423">
      <w:pPr>
        <w:numPr>
          <w:ilvl w:val="2"/>
          <w:numId w:val="95"/>
        </w:numPr>
        <w:spacing w:before="40" w:after="40" w:line="276" w:lineRule="auto"/>
        <w:ind w:left="1418" w:firstLine="0"/>
        <w:outlineLvl w:val="2"/>
        <w:rPr>
          <w:rFonts w:eastAsia="MS Mincho"/>
          <w:bCs/>
        </w:rPr>
      </w:pPr>
      <w:r w:rsidRPr="00DD5251">
        <w:rPr>
          <w:rFonts w:eastAsia="MS Mincho"/>
          <w:bCs/>
        </w:rPr>
        <w:t>Знак Сертификата Минсвязи России по ОСТ.45.02-97.</w:t>
      </w:r>
    </w:p>
    <w:p w:rsidR="009B4D9F" w:rsidRPr="00DD5251" w:rsidRDefault="009B4D9F" w:rsidP="00512423">
      <w:pPr>
        <w:numPr>
          <w:ilvl w:val="0"/>
          <w:numId w:val="96"/>
        </w:numPr>
        <w:tabs>
          <w:tab w:val="clear" w:pos="2160"/>
          <w:tab w:val="num" w:pos="1418"/>
        </w:tabs>
        <w:spacing w:before="120" w:after="60" w:line="276" w:lineRule="auto"/>
        <w:ind w:left="0" w:firstLine="567"/>
        <w:outlineLvl w:val="1"/>
        <w:rPr>
          <w:rFonts w:eastAsia="MS Mincho"/>
          <w:bCs/>
          <w:iCs/>
        </w:rPr>
      </w:pPr>
      <w:r w:rsidRPr="00DD5251">
        <w:rPr>
          <w:rFonts w:eastAsia="MS Mincho"/>
          <w:bCs/>
          <w:iCs/>
        </w:rPr>
        <w:t>Информация, указываемая в Паспорте на ОК:</w:t>
      </w:r>
    </w:p>
    <w:p w:rsidR="009B4D9F" w:rsidRPr="00DD5251" w:rsidRDefault="009B4D9F" w:rsidP="00512423">
      <w:pPr>
        <w:numPr>
          <w:ilvl w:val="2"/>
          <w:numId w:val="97"/>
        </w:numPr>
        <w:spacing w:before="40" w:after="40" w:line="276" w:lineRule="auto"/>
        <w:ind w:left="1134" w:firstLine="284"/>
        <w:outlineLvl w:val="2"/>
        <w:rPr>
          <w:rFonts w:eastAsia="MS Mincho"/>
          <w:bCs/>
        </w:rPr>
      </w:pPr>
      <w:r w:rsidRPr="00DD5251">
        <w:rPr>
          <w:rFonts w:eastAsia="MS Mincho"/>
          <w:bCs/>
        </w:rPr>
        <w:t>Товарный знак изготовителя</w:t>
      </w:r>
      <w:r w:rsidRPr="00DD5251">
        <w:rPr>
          <w:rFonts w:eastAsia="MS Mincho"/>
          <w:bCs/>
          <w:lang w:val="en-US"/>
        </w:rPr>
        <w:t>;</w:t>
      </w:r>
    </w:p>
    <w:p w:rsidR="009B4D9F" w:rsidRPr="00DD5251" w:rsidRDefault="009B4D9F" w:rsidP="00512423">
      <w:pPr>
        <w:numPr>
          <w:ilvl w:val="2"/>
          <w:numId w:val="97"/>
        </w:numPr>
        <w:spacing w:before="40" w:after="40" w:line="276" w:lineRule="auto"/>
        <w:ind w:left="1134" w:firstLine="284"/>
        <w:outlineLvl w:val="2"/>
        <w:rPr>
          <w:rFonts w:eastAsia="MS Mincho"/>
          <w:bCs/>
        </w:rPr>
      </w:pPr>
      <w:r w:rsidRPr="00DD5251">
        <w:rPr>
          <w:rFonts w:eastAsia="MS Mincho"/>
          <w:bCs/>
        </w:rPr>
        <w:t>Номер технических условий и Сертификата соответствия (Декларации о соответствии);</w:t>
      </w:r>
    </w:p>
    <w:p w:rsidR="009B4D9F" w:rsidRPr="00DD5251" w:rsidRDefault="009B4D9F" w:rsidP="00512423">
      <w:pPr>
        <w:numPr>
          <w:ilvl w:val="2"/>
          <w:numId w:val="97"/>
        </w:numPr>
        <w:spacing w:before="40" w:after="40" w:line="276" w:lineRule="auto"/>
        <w:ind w:left="1134" w:firstLine="284"/>
        <w:outlineLvl w:val="2"/>
        <w:rPr>
          <w:rFonts w:eastAsia="MS Mincho"/>
          <w:bCs/>
        </w:rPr>
      </w:pPr>
      <w:r w:rsidRPr="00DD5251">
        <w:rPr>
          <w:rFonts w:eastAsia="MS Mincho"/>
          <w:bCs/>
        </w:rPr>
        <w:t>Тип ОК</w:t>
      </w:r>
      <w:r w:rsidRPr="00DD5251">
        <w:rPr>
          <w:rFonts w:eastAsia="MS Mincho"/>
          <w:bCs/>
          <w:lang w:val="en-US"/>
        </w:rPr>
        <w:t>;</w:t>
      </w:r>
    </w:p>
    <w:p w:rsidR="009B4D9F" w:rsidRPr="00DD5251" w:rsidRDefault="009B4D9F" w:rsidP="00512423">
      <w:pPr>
        <w:numPr>
          <w:ilvl w:val="2"/>
          <w:numId w:val="97"/>
        </w:numPr>
        <w:spacing w:before="40" w:after="40" w:line="276" w:lineRule="auto"/>
        <w:ind w:left="1134" w:firstLine="284"/>
        <w:outlineLvl w:val="2"/>
        <w:rPr>
          <w:rFonts w:eastAsia="MS Mincho"/>
          <w:bCs/>
        </w:rPr>
      </w:pPr>
      <w:r w:rsidRPr="00DD5251">
        <w:rPr>
          <w:rFonts w:eastAsia="MS Mincho"/>
          <w:bCs/>
        </w:rPr>
        <w:t>№ барабана</w:t>
      </w:r>
      <w:r w:rsidRPr="00DD5251">
        <w:rPr>
          <w:rFonts w:eastAsia="MS Mincho"/>
          <w:bCs/>
          <w:lang w:val="en-US"/>
        </w:rPr>
        <w:t>;</w:t>
      </w:r>
    </w:p>
    <w:p w:rsidR="009B4D9F" w:rsidRPr="00DD5251" w:rsidRDefault="009B4D9F" w:rsidP="00512423">
      <w:pPr>
        <w:numPr>
          <w:ilvl w:val="2"/>
          <w:numId w:val="97"/>
        </w:numPr>
        <w:spacing w:before="40" w:after="40" w:line="276" w:lineRule="auto"/>
        <w:ind w:left="1134" w:firstLine="284"/>
        <w:outlineLvl w:val="2"/>
        <w:rPr>
          <w:rFonts w:eastAsia="MS Mincho"/>
          <w:bCs/>
        </w:rPr>
      </w:pPr>
      <w:r w:rsidRPr="00DD5251">
        <w:rPr>
          <w:rFonts w:eastAsia="MS Mincho"/>
          <w:bCs/>
        </w:rPr>
        <w:t>Копия Сертификата соответствия Минсвязи РФ (Декларации о соответствии);</w:t>
      </w:r>
    </w:p>
    <w:p w:rsidR="009B4D9F" w:rsidRPr="00DD5251" w:rsidRDefault="009B4D9F" w:rsidP="00512423">
      <w:pPr>
        <w:numPr>
          <w:ilvl w:val="2"/>
          <w:numId w:val="97"/>
        </w:numPr>
        <w:spacing w:before="40" w:after="40" w:line="276" w:lineRule="auto"/>
        <w:ind w:left="1134" w:firstLine="284"/>
        <w:outlineLvl w:val="2"/>
        <w:rPr>
          <w:rFonts w:eastAsia="MS Mincho"/>
          <w:bCs/>
        </w:rPr>
      </w:pPr>
      <w:r w:rsidRPr="00DD5251">
        <w:rPr>
          <w:rFonts w:eastAsia="MS Mincho"/>
          <w:bCs/>
        </w:rPr>
        <w:t>Оптическая и физическая длины ОК, м;</w:t>
      </w:r>
    </w:p>
    <w:p w:rsidR="009B4D9F" w:rsidRPr="00DD5251" w:rsidRDefault="009B4D9F" w:rsidP="00512423">
      <w:pPr>
        <w:numPr>
          <w:ilvl w:val="2"/>
          <w:numId w:val="97"/>
        </w:numPr>
        <w:spacing w:before="40" w:after="40" w:line="276" w:lineRule="auto"/>
        <w:ind w:left="1134" w:firstLine="284"/>
        <w:outlineLvl w:val="2"/>
        <w:rPr>
          <w:rFonts w:eastAsia="MS Mincho"/>
          <w:bCs/>
        </w:rPr>
      </w:pPr>
      <w:r w:rsidRPr="00DD5251">
        <w:rPr>
          <w:rFonts w:eastAsia="MS Mincho"/>
          <w:bCs/>
        </w:rPr>
        <w:t>Номинальный диаметр, мм</w:t>
      </w:r>
      <w:r w:rsidRPr="00DD5251">
        <w:rPr>
          <w:rFonts w:eastAsia="MS Mincho"/>
          <w:bCs/>
          <w:lang w:val="en-US"/>
        </w:rPr>
        <w:t>;</w:t>
      </w:r>
    </w:p>
    <w:p w:rsidR="009B4D9F" w:rsidRPr="00DD5251" w:rsidRDefault="009B4D9F" w:rsidP="00512423">
      <w:pPr>
        <w:numPr>
          <w:ilvl w:val="2"/>
          <w:numId w:val="97"/>
        </w:numPr>
        <w:spacing w:before="40" w:after="40" w:line="276" w:lineRule="auto"/>
        <w:ind w:left="1134" w:firstLine="284"/>
        <w:outlineLvl w:val="2"/>
        <w:rPr>
          <w:rFonts w:eastAsia="MS Mincho"/>
          <w:bCs/>
        </w:rPr>
      </w:pPr>
      <w:r w:rsidRPr="00DD5251">
        <w:rPr>
          <w:rFonts w:eastAsia="MS Mincho"/>
          <w:bCs/>
        </w:rPr>
        <w:t>Погонная масса ОК, кг/км;</w:t>
      </w:r>
    </w:p>
    <w:p w:rsidR="009B4D9F" w:rsidRPr="00DD5251" w:rsidRDefault="009B4D9F" w:rsidP="00512423">
      <w:pPr>
        <w:numPr>
          <w:ilvl w:val="2"/>
          <w:numId w:val="97"/>
        </w:numPr>
        <w:spacing w:before="40" w:after="40" w:line="276" w:lineRule="auto"/>
        <w:ind w:left="1134" w:firstLine="284"/>
        <w:outlineLvl w:val="2"/>
        <w:rPr>
          <w:rFonts w:eastAsia="MS Mincho"/>
          <w:bCs/>
        </w:rPr>
      </w:pPr>
      <w:r w:rsidRPr="00DD5251">
        <w:rPr>
          <w:rFonts w:eastAsia="MS Mincho"/>
          <w:bCs/>
        </w:rPr>
        <w:t>Сопротивление изоляции наружной оболочки, МОм*км;</w:t>
      </w:r>
    </w:p>
    <w:p w:rsidR="009B4D9F" w:rsidRPr="00DD5251" w:rsidRDefault="009B4D9F" w:rsidP="00512423">
      <w:pPr>
        <w:numPr>
          <w:ilvl w:val="2"/>
          <w:numId w:val="97"/>
        </w:numPr>
        <w:spacing w:before="40" w:after="40" w:line="276" w:lineRule="auto"/>
        <w:ind w:left="1134" w:firstLine="284"/>
        <w:outlineLvl w:val="2"/>
        <w:rPr>
          <w:rFonts w:eastAsia="MS Mincho"/>
          <w:bCs/>
        </w:rPr>
      </w:pPr>
      <w:r w:rsidRPr="00DD5251">
        <w:rPr>
          <w:rFonts w:eastAsia="MS Mincho"/>
          <w:bCs/>
        </w:rPr>
        <w:t>Омическое сопротивление алюмополиэтиленовой ленты (если используется), ОМ/км;</w:t>
      </w:r>
    </w:p>
    <w:p w:rsidR="009B4D9F" w:rsidRPr="00DD5251" w:rsidRDefault="009B4D9F" w:rsidP="00512423">
      <w:pPr>
        <w:numPr>
          <w:ilvl w:val="2"/>
          <w:numId w:val="97"/>
        </w:numPr>
        <w:spacing w:before="40" w:after="40" w:line="276" w:lineRule="auto"/>
        <w:ind w:left="1134" w:firstLine="284"/>
        <w:outlineLvl w:val="2"/>
        <w:rPr>
          <w:rFonts w:eastAsia="MS Mincho"/>
          <w:bCs/>
        </w:rPr>
      </w:pPr>
      <w:r w:rsidRPr="00DD5251">
        <w:rPr>
          <w:rFonts w:eastAsia="MS Mincho"/>
          <w:bCs/>
        </w:rPr>
        <w:t>Показатель преломления в ОВ на длине волны 1,31 мкм и 1,55 мкм;</w:t>
      </w:r>
    </w:p>
    <w:p w:rsidR="009B4D9F" w:rsidRPr="00DD5251" w:rsidRDefault="009B4D9F" w:rsidP="00512423">
      <w:pPr>
        <w:numPr>
          <w:ilvl w:val="2"/>
          <w:numId w:val="97"/>
        </w:numPr>
        <w:spacing w:before="40" w:after="40" w:line="276" w:lineRule="auto"/>
        <w:ind w:left="1134" w:firstLine="284"/>
        <w:outlineLvl w:val="2"/>
        <w:rPr>
          <w:rFonts w:eastAsia="MS Mincho"/>
          <w:bCs/>
        </w:rPr>
      </w:pPr>
      <w:r w:rsidRPr="00DD5251">
        <w:rPr>
          <w:rFonts w:eastAsia="MS Mincho"/>
          <w:bCs/>
        </w:rPr>
        <w:t>Номер ОВ, номер ОМ, Цветовая кодировка ОВ и ОМ, при этом сортировка по номеру ОВ по возрастанию;</w:t>
      </w:r>
    </w:p>
    <w:p w:rsidR="009B4D9F" w:rsidRPr="00DD5251" w:rsidRDefault="009B4D9F" w:rsidP="00512423">
      <w:pPr>
        <w:numPr>
          <w:ilvl w:val="2"/>
          <w:numId w:val="97"/>
        </w:numPr>
        <w:spacing w:before="40" w:after="40" w:line="276" w:lineRule="auto"/>
        <w:ind w:left="1134" w:firstLine="284"/>
        <w:outlineLvl w:val="2"/>
        <w:rPr>
          <w:rFonts w:eastAsia="MS Mincho"/>
          <w:bCs/>
        </w:rPr>
      </w:pPr>
      <w:r w:rsidRPr="00DD5251">
        <w:rPr>
          <w:rFonts w:eastAsia="MS Mincho"/>
          <w:bCs/>
        </w:rPr>
        <w:t>Тип ОВ и фирма производитель ОВ;</w:t>
      </w:r>
    </w:p>
    <w:p w:rsidR="009B4D9F" w:rsidRPr="00DD5251" w:rsidRDefault="009B4D9F" w:rsidP="00512423">
      <w:pPr>
        <w:numPr>
          <w:ilvl w:val="2"/>
          <w:numId w:val="97"/>
        </w:numPr>
        <w:spacing w:before="40" w:after="40" w:line="276" w:lineRule="auto"/>
        <w:ind w:left="1134" w:firstLine="284"/>
        <w:outlineLvl w:val="2"/>
        <w:rPr>
          <w:rFonts w:eastAsia="MS Mincho"/>
          <w:bCs/>
        </w:rPr>
      </w:pPr>
      <w:r w:rsidRPr="00DD5251">
        <w:rPr>
          <w:rFonts w:eastAsia="MS Mincho"/>
          <w:bCs/>
        </w:rPr>
        <w:t>Коэффициент затухания в ОВ, на длине волны 1,55 мкм, дБ/км;</w:t>
      </w:r>
    </w:p>
    <w:p w:rsidR="009B4D9F" w:rsidRPr="00DD5251" w:rsidRDefault="009B4D9F" w:rsidP="00512423">
      <w:pPr>
        <w:numPr>
          <w:ilvl w:val="2"/>
          <w:numId w:val="97"/>
        </w:numPr>
        <w:spacing w:before="40" w:after="40" w:line="276" w:lineRule="auto"/>
        <w:ind w:left="1134" w:firstLine="284"/>
        <w:outlineLvl w:val="2"/>
        <w:rPr>
          <w:rFonts w:eastAsia="MS Mincho"/>
          <w:bCs/>
        </w:rPr>
      </w:pPr>
      <w:r w:rsidRPr="00DD5251">
        <w:rPr>
          <w:rFonts w:eastAsia="MS Mincho"/>
          <w:bCs/>
        </w:rPr>
        <w:t>ПМД в ОВ в ОК, пс/√км, на длине волны 1,55 мкм;</w:t>
      </w:r>
    </w:p>
    <w:p w:rsidR="009B4D9F" w:rsidRPr="00DD5251" w:rsidRDefault="009B4D9F" w:rsidP="00512423">
      <w:pPr>
        <w:numPr>
          <w:ilvl w:val="2"/>
          <w:numId w:val="97"/>
        </w:numPr>
        <w:spacing w:before="40" w:after="40" w:line="276" w:lineRule="auto"/>
        <w:ind w:left="1134" w:firstLine="284"/>
        <w:outlineLvl w:val="2"/>
        <w:rPr>
          <w:rFonts w:eastAsia="MS Mincho"/>
          <w:bCs/>
        </w:rPr>
      </w:pPr>
      <w:r w:rsidRPr="00DD5251">
        <w:rPr>
          <w:rFonts w:eastAsia="MS Mincho"/>
          <w:bCs/>
        </w:rPr>
        <w:t>Хроматическая дисперсия в ОВ (по паспорту изготовителя ОВ), пс/(нм*км);</w:t>
      </w:r>
    </w:p>
    <w:p w:rsidR="009B4D9F" w:rsidRPr="00DD5251" w:rsidRDefault="009B4D9F" w:rsidP="00512423">
      <w:pPr>
        <w:numPr>
          <w:ilvl w:val="2"/>
          <w:numId w:val="97"/>
        </w:numPr>
        <w:spacing w:before="40" w:after="40" w:line="276" w:lineRule="auto"/>
        <w:ind w:left="1134" w:firstLine="284"/>
        <w:outlineLvl w:val="2"/>
        <w:rPr>
          <w:rFonts w:eastAsia="MS Mincho"/>
          <w:bCs/>
        </w:rPr>
      </w:pPr>
      <w:r w:rsidRPr="00DD5251">
        <w:rPr>
          <w:rFonts w:eastAsia="MS Mincho"/>
          <w:bCs/>
        </w:rPr>
        <w:t>Дата изготовления ОК</w:t>
      </w:r>
      <w:r w:rsidRPr="00DD5251">
        <w:rPr>
          <w:rFonts w:eastAsia="MS Mincho"/>
          <w:bCs/>
          <w:lang w:val="en-US"/>
        </w:rPr>
        <w:t>;</w:t>
      </w:r>
    </w:p>
    <w:p w:rsidR="009B4D9F" w:rsidRPr="00DD5251" w:rsidRDefault="009B4D9F" w:rsidP="00512423">
      <w:pPr>
        <w:numPr>
          <w:ilvl w:val="2"/>
          <w:numId w:val="97"/>
        </w:numPr>
        <w:spacing w:before="40" w:after="40" w:line="276" w:lineRule="auto"/>
        <w:ind w:left="1134" w:firstLine="284"/>
        <w:outlineLvl w:val="2"/>
        <w:rPr>
          <w:rFonts w:eastAsia="MS Mincho"/>
          <w:bCs/>
        </w:rPr>
      </w:pPr>
      <w:r w:rsidRPr="00DD5251">
        <w:rPr>
          <w:rFonts w:eastAsia="MS Mincho"/>
          <w:bCs/>
        </w:rPr>
        <w:t>Другая информация, согласованная с Заказчиком.</w:t>
      </w:r>
    </w:p>
    <w:p w:rsidR="009B4D9F" w:rsidRPr="00DD5251" w:rsidRDefault="009B4D9F" w:rsidP="00512423">
      <w:pPr>
        <w:numPr>
          <w:ilvl w:val="0"/>
          <w:numId w:val="98"/>
        </w:numPr>
        <w:tabs>
          <w:tab w:val="clear" w:pos="2160"/>
          <w:tab w:val="num" w:pos="1418"/>
        </w:tabs>
        <w:spacing w:before="120" w:after="60" w:line="276" w:lineRule="auto"/>
        <w:ind w:left="1418" w:hanging="851"/>
        <w:outlineLvl w:val="1"/>
        <w:rPr>
          <w:rFonts w:eastAsia="MS Mincho"/>
          <w:bCs/>
          <w:iCs/>
        </w:rPr>
      </w:pPr>
      <w:r w:rsidRPr="00DD5251">
        <w:rPr>
          <w:rFonts w:eastAsia="MS Mincho"/>
          <w:bCs/>
          <w:iCs/>
        </w:rPr>
        <w:t>Второй экземпляр паспорта, в том числе электронная версия, должны быть направлены Заказчику вместе с документами об отгрузке.</w:t>
      </w:r>
    </w:p>
    <w:p w:rsidR="009B4D9F" w:rsidRPr="00DD5251" w:rsidRDefault="009B4D9F" w:rsidP="00512423">
      <w:pPr>
        <w:numPr>
          <w:ilvl w:val="0"/>
          <w:numId w:val="98"/>
        </w:numPr>
        <w:tabs>
          <w:tab w:val="clear" w:pos="2160"/>
          <w:tab w:val="num" w:pos="1418"/>
        </w:tabs>
        <w:spacing w:line="276" w:lineRule="auto"/>
        <w:ind w:left="1418" w:hanging="851"/>
      </w:pPr>
      <w:r w:rsidRPr="00DD5251">
        <w:t>Кроме того, электронная версия паспорта ОК в формате PDF (не картинка) должна быть представлена по электронной почте Заказчику по его требованию</w:t>
      </w:r>
      <w:r w:rsidR="00B20E53" w:rsidRPr="00DD5251">
        <w:t>.</w:t>
      </w:r>
    </w:p>
    <w:p w:rsidR="009B4D9F" w:rsidRPr="00DD5251" w:rsidRDefault="009B4D9F" w:rsidP="00512423">
      <w:pPr>
        <w:keepNext/>
        <w:numPr>
          <w:ilvl w:val="0"/>
          <w:numId w:val="106"/>
        </w:numPr>
        <w:spacing w:before="240" w:after="120"/>
        <w:ind w:left="567" w:hanging="567"/>
        <w:outlineLvl w:val="0"/>
        <w:rPr>
          <w:rFonts w:eastAsia="MS Mincho"/>
          <w:b/>
          <w:bCs/>
          <w:kern w:val="32"/>
        </w:rPr>
      </w:pPr>
      <w:bookmarkStart w:id="24" w:name="_Toc369203084"/>
      <w:r w:rsidRPr="00DD5251">
        <w:rPr>
          <w:rFonts w:eastAsia="MS Mincho"/>
          <w:b/>
          <w:bCs/>
          <w:kern w:val="32"/>
        </w:rPr>
        <w:t>Требования к монтажу</w:t>
      </w:r>
      <w:bookmarkEnd w:id="24"/>
    </w:p>
    <w:p w:rsidR="009B4D9F" w:rsidRPr="00DD5251" w:rsidRDefault="009B4D9F" w:rsidP="00AC32DD">
      <w:pPr>
        <w:spacing w:line="276" w:lineRule="auto"/>
        <w:ind w:left="142" w:firstLine="425"/>
      </w:pPr>
      <w:r w:rsidRPr="00DD5251">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9B4D9F" w:rsidRPr="00DD5251" w:rsidRDefault="009B4D9F" w:rsidP="00512423">
      <w:pPr>
        <w:keepNext/>
        <w:numPr>
          <w:ilvl w:val="0"/>
          <w:numId w:val="106"/>
        </w:numPr>
        <w:spacing w:before="240" w:after="120"/>
        <w:ind w:left="567" w:hanging="567"/>
        <w:outlineLvl w:val="0"/>
        <w:rPr>
          <w:rFonts w:eastAsia="MS Mincho"/>
          <w:b/>
          <w:bCs/>
          <w:kern w:val="32"/>
        </w:rPr>
      </w:pPr>
      <w:bookmarkStart w:id="25" w:name="_Toc322541185"/>
      <w:bookmarkStart w:id="26" w:name="_Toc369203085"/>
      <w:r w:rsidRPr="00DD5251">
        <w:rPr>
          <w:rFonts w:eastAsia="MS Mincho"/>
          <w:b/>
          <w:bCs/>
          <w:kern w:val="32"/>
        </w:rPr>
        <w:t>Требования к условиям транспортировки и хранения</w:t>
      </w:r>
      <w:bookmarkEnd w:id="25"/>
      <w:bookmarkEnd w:id="26"/>
    </w:p>
    <w:p w:rsidR="009B4D9F" w:rsidRPr="00DD5251" w:rsidRDefault="009B4D9F" w:rsidP="00AC32DD">
      <w:pPr>
        <w:spacing w:line="276" w:lineRule="auto"/>
        <w:ind w:left="142" w:firstLine="425"/>
      </w:pPr>
      <w:bookmarkStart w:id="27" w:name="_Toc322541186"/>
      <w:r w:rsidRPr="00DD5251">
        <w:t>Не предъявляются в связи с тем, что ответственность за доставку возлагается на Поставщика.</w:t>
      </w:r>
    </w:p>
    <w:p w:rsidR="009B4D9F" w:rsidRPr="00DD5251" w:rsidRDefault="009B4D9F" w:rsidP="00512423">
      <w:pPr>
        <w:keepNext/>
        <w:numPr>
          <w:ilvl w:val="0"/>
          <w:numId w:val="106"/>
        </w:numPr>
        <w:spacing w:before="240" w:after="120"/>
        <w:ind w:left="567" w:hanging="567"/>
        <w:outlineLvl w:val="0"/>
        <w:rPr>
          <w:rFonts w:eastAsia="MS Mincho"/>
          <w:b/>
          <w:bCs/>
          <w:kern w:val="32"/>
        </w:rPr>
      </w:pPr>
      <w:bookmarkStart w:id="28" w:name="_Toc369203086"/>
      <w:bookmarkEnd w:id="27"/>
      <w:r w:rsidRPr="00DD5251">
        <w:rPr>
          <w:rFonts w:eastAsia="MS Mincho"/>
          <w:b/>
          <w:bCs/>
          <w:kern w:val="32"/>
        </w:rPr>
        <w:t>Хранение и архивирование</w:t>
      </w:r>
      <w:bookmarkEnd w:id="28"/>
    </w:p>
    <w:p w:rsidR="009B4D9F" w:rsidRPr="00DD5251" w:rsidRDefault="008D5F47" w:rsidP="000C2D9B">
      <w:pPr>
        <w:tabs>
          <w:tab w:val="left" w:pos="284"/>
        </w:tabs>
        <w:spacing w:after="60" w:line="276" w:lineRule="auto"/>
        <w:ind w:firstLine="142"/>
      </w:pPr>
      <w:r w:rsidRPr="00DD5251">
        <w:tab/>
        <w:t xml:space="preserve">     </w:t>
      </w:r>
      <w:r w:rsidR="009B4D9F" w:rsidRPr="00DD5251">
        <w:t>Подлинник настоящих Технических требований во время срока действия хранится в Департаменте сетей фиксированного доступа корпоративного центра в соответствии с Инструкцией по делопроизводству в ПАО «Башинформсвязь».</w:t>
      </w:r>
    </w:p>
    <w:p w:rsidR="00DB4FF2" w:rsidRPr="00DD5251" w:rsidRDefault="00DB4FF2" w:rsidP="00DB4FF2">
      <w:pPr>
        <w:jc w:val="right"/>
      </w:pPr>
    </w:p>
    <w:p w:rsidR="00DB4FF2" w:rsidRPr="000336EE" w:rsidRDefault="00DB4FF2" w:rsidP="00DB4FF2">
      <w:pPr>
        <w:jc w:val="right"/>
        <w:rPr>
          <w:color w:val="0070C0"/>
        </w:rPr>
      </w:pPr>
    </w:p>
    <w:p w:rsidR="00DB4FF2" w:rsidRPr="000336EE" w:rsidRDefault="00DB4FF2" w:rsidP="00DB4FF2">
      <w:pPr>
        <w:jc w:val="right"/>
        <w:rPr>
          <w:color w:val="0070C0"/>
        </w:rPr>
      </w:pPr>
    </w:p>
    <w:p w:rsidR="00DB4FF2" w:rsidRPr="000336EE" w:rsidRDefault="00DB4FF2" w:rsidP="00DB4FF2">
      <w:pPr>
        <w:jc w:val="right"/>
        <w:rPr>
          <w:color w:val="0070C0"/>
        </w:rPr>
      </w:pPr>
    </w:p>
    <w:p w:rsidR="00DB4FF2" w:rsidRPr="000336EE" w:rsidRDefault="00DB4FF2" w:rsidP="00DB4FF2">
      <w:pPr>
        <w:jc w:val="right"/>
        <w:rPr>
          <w:color w:val="0070C0"/>
        </w:rPr>
      </w:pPr>
    </w:p>
    <w:p w:rsidR="00DB4FF2" w:rsidRPr="000336EE" w:rsidRDefault="00DB4FF2" w:rsidP="00DB4FF2">
      <w:pPr>
        <w:jc w:val="right"/>
        <w:rPr>
          <w:color w:val="0070C0"/>
        </w:rPr>
      </w:pPr>
    </w:p>
    <w:p w:rsidR="00DB4FF2" w:rsidRPr="000336EE" w:rsidRDefault="00DB4FF2" w:rsidP="00DB4FF2">
      <w:pPr>
        <w:jc w:val="right"/>
        <w:rPr>
          <w:color w:val="0070C0"/>
        </w:rPr>
      </w:pPr>
    </w:p>
    <w:p w:rsidR="00DB4FF2" w:rsidRDefault="00DB4FF2" w:rsidP="00DB4FF2">
      <w:pPr>
        <w:jc w:val="right"/>
      </w:pPr>
    </w:p>
    <w:p w:rsidR="00DB4FF2" w:rsidRPr="00236C5D" w:rsidRDefault="00DB4FF2" w:rsidP="00DB4FF2">
      <w:pPr>
        <w:pageBreakBefore/>
        <w:jc w:val="right"/>
      </w:pPr>
      <w:r w:rsidRPr="00236C5D">
        <w:t>Приложение №</w:t>
      </w:r>
      <w:r w:rsidR="00AE255C" w:rsidRPr="00236C5D">
        <w:t xml:space="preserve"> </w:t>
      </w:r>
      <w:r w:rsidRPr="00236C5D">
        <w:t>4 к Техническому заданию</w:t>
      </w:r>
    </w:p>
    <w:p w:rsidR="00DB4FF2" w:rsidRPr="00236C5D" w:rsidRDefault="00DB4FF2" w:rsidP="00DB4FF2">
      <w:pPr>
        <w:jc w:val="right"/>
        <w:rPr>
          <w:b/>
        </w:rPr>
      </w:pPr>
    </w:p>
    <w:p w:rsidR="00DB4FF2" w:rsidRPr="00236C5D" w:rsidRDefault="00DB4FF2" w:rsidP="00DB4FF2">
      <w:pPr>
        <w:spacing w:line="360" w:lineRule="auto"/>
        <w:jc w:val="center"/>
        <w:rPr>
          <w:b/>
        </w:rPr>
      </w:pPr>
      <w:r w:rsidRPr="00236C5D">
        <w:rPr>
          <w:b/>
        </w:rPr>
        <w:t xml:space="preserve"> «Технические требования к ОРШ»</w:t>
      </w:r>
    </w:p>
    <w:p w:rsidR="00DB4FF2" w:rsidRPr="00236C5D" w:rsidRDefault="00DB4FF2" w:rsidP="00512423">
      <w:pPr>
        <w:pStyle w:val="23"/>
        <w:numPr>
          <w:ilvl w:val="0"/>
          <w:numId w:val="48"/>
        </w:numPr>
        <w:tabs>
          <w:tab w:val="clear" w:pos="1560"/>
          <w:tab w:val="left" w:pos="426"/>
        </w:tabs>
        <w:ind w:left="0" w:firstLine="0"/>
        <w:rPr>
          <w:i w:val="0"/>
          <w:sz w:val="24"/>
          <w:szCs w:val="24"/>
        </w:rPr>
      </w:pPr>
      <w:r w:rsidRPr="00236C5D">
        <w:rPr>
          <w:i w:val="0"/>
          <w:sz w:val="24"/>
          <w:szCs w:val="24"/>
        </w:rPr>
        <w:t xml:space="preserve">Требования к оптическим распределительным шкафам для технологии “подвес”. </w:t>
      </w:r>
    </w:p>
    <w:p w:rsidR="00F63E59" w:rsidRPr="00236C5D" w:rsidRDefault="00F63E59" w:rsidP="005E58F7">
      <w:pPr>
        <w:pStyle w:val="23"/>
        <w:numPr>
          <w:ilvl w:val="0"/>
          <w:numId w:val="0"/>
        </w:numPr>
        <w:tabs>
          <w:tab w:val="clear" w:pos="1560"/>
          <w:tab w:val="left" w:pos="426"/>
        </w:tabs>
        <w:rPr>
          <w:i w:val="0"/>
          <w:sz w:val="24"/>
          <w:szCs w:val="24"/>
        </w:rPr>
      </w:pPr>
    </w:p>
    <w:p w:rsidR="00DB4FF2" w:rsidRPr="00236C5D" w:rsidRDefault="00DB4FF2" w:rsidP="00512423">
      <w:pPr>
        <w:pStyle w:val="aa"/>
        <w:numPr>
          <w:ilvl w:val="1"/>
          <w:numId w:val="48"/>
        </w:numPr>
        <w:ind w:left="0" w:firstLine="426"/>
      </w:pPr>
      <w:r w:rsidRPr="00236C5D">
        <w:t>ОРШ предназначен для сопряжения магистрального и распределительных участков сети и выполняет следующие функции:</w:t>
      </w:r>
    </w:p>
    <w:p w:rsidR="00DB4FF2" w:rsidRPr="00236C5D" w:rsidRDefault="00DB4FF2" w:rsidP="00512423">
      <w:pPr>
        <w:pStyle w:val="aa"/>
        <w:numPr>
          <w:ilvl w:val="0"/>
          <w:numId w:val="46"/>
        </w:numPr>
        <w:ind w:left="0" w:firstLine="426"/>
        <w:contextualSpacing w:val="0"/>
      </w:pPr>
      <w:r w:rsidRPr="00236C5D">
        <w:t>терминация оптических волокон магистрального кабеля;</w:t>
      </w:r>
    </w:p>
    <w:p w:rsidR="00DB4FF2" w:rsidRPr="00236C5D" w:rsidRDefault="00DB4FF2" w:rsidP="00512423">
      <w:pPr>
        <w:pStyle w:val="aa"/>
        <w:numPr>
          <w:ilvl w:val="0"/>
          <w:numId w:val="46"/>
        </w:numPr>
        <w:ind w:left="0" w:firstLine="426"/>
        <w:contextualSpacing w:val="0"/>
      </w:pPr>
      <w:r w:rsidRPr="00236C5D">
        <w:t>терминация оптических волокон распределительного кабеля;</w:t>
      </w:r>
    </w:p>
    <w:p w:rsidR="00DB4FF2" w:rsidRPr="00236C5D" w:rsidRDefault="00DB4FF2" w:rsidP="00512423">
      <w:pPr>
        <w:pStyle w:val="aa"/>
        <w:numPr>
          <w:ilvl w:val="0"/>
          <w:numId w:val="46"/>
        </w:numPr>
        <w:ind w:left="0" w:firstLine="426"/>
        <w:contextualSpacing w:val="0"/>
      </w:pPr>
      <w:r w:rsidRPr="00236C5D">
        <w:t xml:space="preserve">разделение по мощности оптического сигнала от </w:t>
      </w:r>
      <w:r w:rsidRPr="00236C5D">
        <w:rPr>
          <w:lang w:val="en-US"/>
        </w:rPr>
        <w:t>OLT</w:t>
      </w:r>
      <w:r w:rsidRPr="00236C5D">
        <w:t xml:space="preserve"> в сторону </w:t>
      </w:r>
      <w:r w:rsidRPr="00236C5D">
        <w:rPr>
          <w:lang w:val="en-US"/>
        </w:rPr>
        <w:t>ONT</w:t>
      </w:r>
      <w:r w:rsidRPr="00236C5D">
        <w:t xml:space="preserve"> на уровне первого каскада;</w:t>
      </w:r>
    </w:p>
    <w:p w:rsidR="00DB4FF2" w:rsidRPr="00236C5D" w:rsidRDefault="00DB4FF2" w:rsidP="00512423">
      <w:pPr>
        <w:pStyle w:val="aa"/>
        <w:numPr>
          <w:ilvl w:val="0"/>
          <w:numId w:val="46"/>
        </w:numPr>
        <w:ind w:left="0" w:firstLine="426"/>
        <w:contextualSpacing w:val="0"/>
      </w:pPr>
      <w:r w:rsidRPr="00236C5D">
        <w:t xml:space="preserve">интеграция оптического сигнала от </w:t>
      </w:r>
      <w:r w:rsidRPr="00236C5D">
        <w:rPr>
          <w:lang w:val="en-US"/>
        </w:rPr>
        <w:t>ONT</w:t>
      </w:r>
      <w:r w:rsidRPr="00236C5D">
        <w:t xml:space="preserve"> в сторону </w:t>
      </w:r>
      <w:r w:rsidRPr="00236C5D">
        <w:rPr>
          <w:lang w:val="en-US"/>
        </w:rPr>
        <w:t>OLT</w:t>
      </w:r>
      <w:r w:rsidRPr="00236C5D">
        <w:t xml:space="preserve"> на уровне первого каскада.</w:t>
      </w:r>
    </w:p>
    <w:p w:rsidR="00DB4FF2" w:rsidRPr="00236C5D" w:rsidRDefault="00DB4FF2" w:rsidP="00512423">
      <w:pPr>
        <w:pStyle w:val="aa"/>
        <w:numPr>
          <w:ilvl w:val="1"/>
          <w:numId w:val="48"/>
        </w:numPr>
        <w:ind w:left="0" w:firstLine="426"/>
      </w:pPr>
      <w:r w:rsidRPr="00236C5D">
        <w:t>ОРШ предназначен для установки вне помещений, преимущественно на столбах и опорах контактной сети. Возможна установка на бетонированный фундамент.</w:t>
      </w:r>
    </w:p>
    <w:p w:rsidR="00DB4FF2" w:rsidRPr="00236C5D" w:rsidRDefault="00DB4FF2" w:rsidP="00512423">
      <w:pPr>
        <w:pStyle w:val="aa"/>
        <w:numPr>
          <w:ilvl w:val="1"/>
          <w:numId w:val="49"/>
        </w:numPr>
        <w:ind w:left="0" w:firstLine="426"/>
      </w:pPr>
      <w:r w:rsidRPr="00236C5D">
        <w:t xml:space="preserve">Вес ОРШ в собранном состоянии (без </w:t>
      </w:r>
      <w:r w:rsidR="005E58F7" w:rsidRPr="00236C5D">
        <w:t>учёта</w:t>
      </w:r>
      <w:r w:rsidRPr="00236C5D">
        <w:t xml:space="preserve"> веса кабелей) не должен превышать 20 кг.</w:t>
      </w:r>
    </w:p>
    <w:p w:rsidR="00DB4FF2" w:rsidRPr="00236C5D" w:rsidRDefault="00DB4FF2" w:rsidP="00512423">
      <w:pPr>
        <w:pStyle w:val="aa"/>
        <w:numPr>
          <w:ilvl w:val="1"/>
          <w:numId w:val="49"/>
        </w:numPr>
        <w:ind w:left="0" w:firstLine="426"/>
      </w:pPr>
      <w:r w:rsidRPr="00236C5D">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DB4FF2" w:rsidRPr="00236C5D" w:rsidRDefault="00DB4FF2" w:rsidP="00512423">
      <w:pPr>
        <w:pStyle w:val="aa"/>
        <w:numPr>
          <w:ilvl w:val="1"/>
          <w:numId w:val="49"/>
        </w:numPr>
        <w:ind w:left="0" w:firstLine="426"/>
      </w:pPr>
      <w:r w:rsidRPr="00236C5D">
        <w:t>Доступ в ОРШ должен быть организован с фронтальной стороны.</w:t>
      </w:r>
    </w:p>
    <w:p w:rsidR="00DB4FF2" w:rsidRPr="00236C5D" w:rsidRDefault="00DB4FF2" w:rsidP="00512423">
      <w:pPr>
        <w:pStyle w:val="aa"/>
        <w:numPr>
          <w:ilvl w:val="1"/>
          <w:numId w:val="49"/>
        </w:numPr>
        <w:ind w:left="0" w:firstLine="426"/>
      </w:pPr>
      <w:r w:rsidRPr="00236C5D">
        <w:t xml:space="preserve">Дверь ОРШ должна запираться на </w:t>
      </w:r>
      <w:r w:rsidR="006A043A" w:rsidRPr="00236C5D">
        <w:t xml:space="preserve">замок сувальдного типа с </w:t>
      </w:r>
      <w:r w:rsidR="00A570FF" w:rsidRPr="00236C5D">
        <w:t>универсальны</w:t>
      </w:r>
      <w:r w:rsidR="006A043A" w:rsidRPr="00236C5D">
        <w:t>м</w:t>
      </w:r>
      <w:r w:rsidR="00A570FF" w:rsidRPr="00236C5D">
        <w:t xml:space="preserve"> </w:t>
      </w:r>
      <w:r w:rsidRPr="00236C5D">
        <w:t>ключ</w:t>
      </w:r>
      <w:r w:rsidR="006A043A" w:rsidRPr="00236C5D">
        <w:t>ом (один ключ открывает все ОРШ)</w:t>
      </w:r>
      <w:r w:rsidRPr="00236C5D">
        <w:t>, обеспечивающим невозможность открытия подручными средствами.</w:t>
      </w:r>
    </w:p>
    <w:p w:rsidR="00DB4FF2" w:rsidRPr="00236C5D" w:rsidRDefault="00DB4FF2" w:rsidP="00512423">
      <w:pPr>
        <w:pStyle w:val="aa"/>
        <w:numPr>
          <w:ilvl w:val="1"/>
          <w:numId w:val="50"/>
        </w:numPr>
        <w:ind w:left="0" w:firstLine="426"/>
      </w:pPr>
      <w:r w:rsidRPr="00236C5D">
        <w:t>Корпус ОРШ должен обеспечивать механическую защиту внутренних компонентов в соответствии с ниже изложенными требованиями.</w:t>
      </w:r>
    </w:p>
    <w:p w:rsidR="00DB4FF2" w:rsidRPr="00236C5D" w:rsidRDefault="00DB4FF2" w:rsidP="00512423">
      <w:pPr>
        <w:pStyle w:val="aa"/>
        <w:numPr>
          <w:ilvl w:val="1"/>
          <w:numId w:val="50"/>
        </w:numPr>
        <w:ind w:left="0" w:firstLine="426"/>
      </w:pPr>
      <w:r w:rsidRPr="00236C5D">
        <w:t xml:space="preserve">Конструкция ОРШ должна соответствовать требованиям ГОСТ 14254-96 (МЭК 529:1989) не ниже класса </w:t>
      </w:r>
      <w:r w:rsidRPr="00236C5D">
        <w:rPr>
          <w:lang w:val="en-US"/>
        </w:rPr>
        <w:t>IP</w:t>
      </w:r>
      <w:r w:rsidRPr="00236C5D">
        <w:t>6</w:t>
      </w:r>
      <w:r w:rsidR="006A043A" w:rsidRPr="00236C5D">
        <w:t>5</w:t>
      </w:r>
      <w:r w:rsidRPr="00236C5D">
        <w:t>.</w:t>
      </w:r>
    </w:p>
    <w:p w:rsidR="00DB4FF2" w:rsidRPr="00236C5D" w:rsidRDefault="00DB4FF2" w:rsidP="00512423">
      <w:pPr>
        <w:pStyle w:val="aa"/>
        <w:numPr>
          <w:ilvl w:val="1"/>
          <w:numId w:val="50"/>
        </w:numPr>
        <w:ind w:left="0" w:firstLine="426"/>
      </w:pPr>
      <w:r w:rsidRPr="00236C5D">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236C5D" w:rsidRDefault="00DB4FF2" w:rsidP="00512423">
      <w:pPr>
        <w:pStyle w:val="aa"/>
        <w:numPr>
          <w:ilvl w:val="1"/>
          <w:numId w:val="50"/>
        </w:numPr>
        <w:ind w:left="0" w:firstLine="426"/>
      </w:pPr>
      <w:r w:rsidRPr="00236C5D">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236C5D">
        <w:rPr>
          <w:lang w:val="en-US"/>
        </w:rPr>
        <w:t>IEC</w:t>
      </w:r>
      <w:r w:rsidRPr="00236C5D">
        <w:t xml:space="preserve"> 62262 не ниже класса </w:t>
      </w:r>
      <w:r w:rsidRPr="00236C5D">
        <w:rPr>
          <w:lang w:val="en-US"/>
        </w:rPr>
        <w:t>IK</w:t>
      </w:r>
      <w:r w:rsidRPr="00236C5D">
        <w:t xml:space="preserve">08. </w:t>
      </w:r>
    </w:p>
    <w:p w:rsidR="00DB4FF2" w:rsidRPr="00236C5D" w:rsidRDefault="00DB4FF2" w:rsidP="00512423">
      <w:pPr>
        <w:pStyle w:val="aa"/>
        <w:numPr>
          <w:ilvl w:val="1"/>
          <w:numId w:val="50"/>
        </w:numPr>
        <w:ind w:left="0" w:firstLine="426"/>
      </w:pPr>
      <w:r w:rsidRPr="00236C5D">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DB4FF2" w:rsidRPr="00236C5D" w:rsidRDefault="00DB4FF2" w:rsidP="00512423">
      <w:pPr>
        <w:pStyle w:val="aa"/>
        <w:numPr>
          <w:ilvl w:val="1"/>
          <w:numId w:val="50"/>
        </w:numPr>
        <w:ind w:left="0" w:firstLine="426"/>
      </w:pPr>
      <w:r w:rsidRPr="00236C5D">
        <w:t>Материал корпуса и внешнего защитного или декоративного покрытия не должен поддерживать горение.</w:t>
      </w:r>
    </w:p>
    <w:p w:rsidR="00DB4FF2" w:rsidRPr="00236C5D" w:rsidRDefault="00DB4FF2" w:rsidP="00512423">
      <w:pPr>
        <w:pStyle w:val="aa"/>
        <w:numPr>
          <w:ilvl w:val="1"/>
          <w:numId w:val="50"/>
        </w:numPr>
        <w:ind w:left="0" w:firstLine="426"/>
      </w:pPr>
      <w:r w:rsidRPr="00236C5D">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DB4FF2" w:rsidRPr="00236C5D" w:rsidRDefault="00DB4FF2" w:rsidP="00512423">
      <w:pPr>
        <w:pStyle w:val="aa"/>
        <w:numPr>
          <w:ilvl w:val="1"/>
          <w:numId w:val="50"/>
        </w:numPr>
        <w:ind w:left="0" w:firstLine="426"/>
      </w:pPr>
      <w:r w:rsidRPr="00236C5D">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3822D6" w:rsidRPr="00236C5D">
        <w:t>учёта</w:t>
      </w:r>
      <w:r w:rsidRPr="00236C5D">
        <w:t xml:space="preserve"> – номер сплайс кассеты, номер порта коммутации.</w:t>
      </w:r>
      <w:r w:rsidR="00F4196F" w:rsidRPr="00236C5D">
        <w:t xml:space="preserve"> Абонентские порты должны быть пронумерованы.</w:t>
      </w:r>
    </w:p>
    <w:p w:rsidR="00DB4FF2" w:rsidRPr="00236C5D" w:rsidRDefault="00DB4FF2" w:rsidP="00512423">
      <w:pPr>
        <w:pStyle w:val="aa"/>
        <w:numPr>
          <w:ilvl w:val="1"/>
          <w:numId w:val="50"/>
        </w:numPr>
        <w:ind w:left="0" w:firstLine="426"/>
      </w:pPr>
      <w:r w:rsidRPr="00236C5D">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236C5D" w:rsidRDefault="00DB4FF2" w:rsidP="00512423">
      <w:pPr>
        <w:pStyle w:val="aa"/>
        <w:numPr>
          <w:ilvl w:val="1"/>
          <w:numId w:val="50"/>
        </w:numPr>
        <w:ind w:left="0" w:firstLine="426"/>
      </w:pPr>
      <w:r w:rsidRPr="00236C5D">
        <w:t xml:space="preserve">ОРШ должен предусматривать кабельные вводы для </w:t>
      </w:r>
      <w:r w:rsidR="00F4196F" w:rsidRPr="00236C5D">
        <w:t xml:space="preserve">магистральных кабеля и </w:t>
      </w:r>
      <w:r w:rsidRPr="00236C5D">
        <w:t>распределительных кабелей. Должна быть предусмотрена защита места ввода всех оптических кабелей.</w:t>
      </w:r>
    </w:p>
    <w:p w:rsidR="00DB4FF2" w:rsidRPr="00236C5D" w:rsidRDefault="00DB4FF2" w:rsidP="00512423">
      <w:pPr>
        <w:pStyle w:val="aa"/>
        <w:numPr>
          <w:ilvl w:val="1"/>
          <w:numId w:val="50"/>
        </w:numPr>
        <w:ind w:left="0" w:firstLine="426"/>
      </w:pPr>
      <w:r w:rsidRPr="00236C5D">
        <w:t>Все кабельные вводы должны располагаться на нижней грани ОРШ.</w:t>
      </w:r>
    </w:p>
    <w:p w:rsidR="00DB4FF2" w:rsidRPr="00236C5D" w:rsidRDefault="00DB4FF2" w:rsidP="00512423">
      <w:pPr>
        <w:pStyle w:val="aa"/>
        <w:numPr>
          <w:ilvl w:val="1"/>
          <w:numId w:val="50"/>
        </w:numPr>
        <w:ind w:left="0" w:firstLine="426"/>
        <w:jc w:val="left"/>
      </w:pPr>
      <w:r w:rsidRPr="00236C5D">
        <w:t xml:space="preserve">Конструкция ОРШ должна обеспечивать место для хранения излишков кабелей и способ организации бухт кабеля. </w:t>
      </w:r>
      <w:r w:rsidR="003B6A29" w:rsidRPr="00236C5D">
        <w:t>(УПМК, специальный органайзер и т.п.)</w:t>
      </w:r>
    </w:p>
    <w:p w:rsidR="00DB4FF2" w:rsidRPr="00236C5D" w:rsidRDefault="00DB4FF2" w:rsidP="00512423">
      <w:pPr>
        <w:pStyle w:val="aa"/>
        <w:numPr>
          <w:ilvl w:val="1"/>
          <w:numId w:val="50"/>
        </w:numPr>
        <w:ind w:left="0" w:firstLine="426"/>
      </w:pPr>
      <w:r w:rsidRPr="00236C5D">
        <w:t>Кроссовые поля должны обеспечивать коммутацию и свободный доступ к каждому порту</w:t>
      </w:r>
    </w:p>
    <w:p w:rsidR="00DB4FF2" w:rsidRPr="00236C5D" w:rsidRDefault="00DB4FF2" w:rsidP="00512423">
      <w:pPr>
        <w:pStyle w:val="aa"/>
        <w:numPr>
          <w:ilvl w:val="1"/>
          <w:numId w:val="50"/>
        </w:numPr>
        <w:ind w:left="0" w:firstLine="426"/>
      </w:pPr>
      <w:r w:rsidRPr="00236C5D">
        <w:t xml:space="preserve">На внешней стороне двери должен быть </w:t>
      </w:r>
      <w:r w:rsidR="003822D6" w:rsidRPr="00236C5D">
        <w:t>нанесён</w:t>
      </w:r>
      <w:r w:rsidRPr="00236C5D">
        <w:t xml:space="preserve"> знак «лазерное излучение».</w:t>
      </w:r>
    </w:p>
    <w:p w:rsidR="00DB4FF2" w:rsidRPr="00236C5D" w:rsidRDefault="00DB4FF2" w:rsidP="00512423">
      <w:pPr>
        <w:pStyle w:val="aa"/>
        <w:numPr>
          <w:ilvl w:val="1"/>
          <w:numId w:val="50"/>
        </w:numPr>
        <w:ind w:left="0" w:firstLine="426"/>
      </w:pPr>
      <w:r w:rsidRPr="00236C5D">
        <w:t>Температура эксплуатации –50°C / +60°C при относительной влажности 85%</w:t>
      </w:r>
    </w:p>
    <w:p w:rsidR="00DB4FF2" w:rsidRPr="00236C5D" w:rsidRDefault="00DB4FF2" w:rsidP="00512423">
      <w:pPr>
        <w:pStyle w:val="aa"/>
        <w:numPr>
          <w:ilvl w:val="1"/>
          <w:numId w:val="50"/>
        </w:numPr>
        <w:ind w:left="0" w:firstLine="426"/>
      </w:pPr>
      <w:r w:rsidRPr="00236C5D">
        <w:t>Температура хранения –50°C / +70°C при относительной влажности 98%</w:t>
      </w:r>
    </w:p>
    <w:p w:rsidR="00DB4FF2" w:rsidRPr="00236C5D" w:rsidRDefault="00DB4FF2" w:rsidP="00512423">
      <w:pPr>
        <w:pStyle w:val="aa"/>
        <w:numPr>
          <w:ilvl w:val="1"/>
          <w:numId w:val="50"/>
        </w:numPr>
        <w:ind w:left="0" w:firstLine="426"/>
      </w:pPr>
      <w:r w:rsidRPr="00236C5D">
        <w:t>Гарантийный срок эксплуатации должен составлять не менее 36 месяцев.</w:t>
      </w:r>
    </w:p>
    <w:p w:rsidR="00DB4FF2" w:rsidRPr="00236C5D" w:rsidRDefault="00DB4FF2" w:rsidP="00512423">
      <w:pPr>
        <w:pStyle w:val="aa"/>
        <w:numPr>
          <w:ilvl w:val="1"/>
          <w:numId w:val="50"/>
        </w:numPr>
        <w:ind w:left="0" w:firstLine="426"/>
      </w:pPr>
      <w:r w:rsidRPr="00236C5D">
        <w:t>Срок службы ОРШ должен составлять не менее 25-и лет.</w:t>
      </w:r>
    </w:p>
    <w:p w:rsidR="00DB4FF2" w:rsidRPr="00236C5D" w:rsidRDefault="00DB4FF2" w:rsidP="00512423">
      <w:pPr>
        <w:pStyle w:val="aa"/>
        <w:numPr>
          <w:ilvl w:val="1"/>
          <w:numId w:val="50"/>
        </w:numPr>
        <w:ind w:left="0" w:firstLine="426"/>
      </w:pPr>
      <w:r w:rsidRPr="00236C5D">
        <w:t>Упаковка ОРШ должна обеспечивать транспортировку и хранение в условиях, предусматривающих защиту от атмосферных осадков.</w:t>
      </w:r>
    </w:p>
    <w:p w:rsidR="00DB4FF2" w:rsidRPr="00236C5D" w:rsidRDefault="00DB4FF2" w:rsidP="00512423">
      <w:pPr>
        <w:pStyle w:val="aa"/>
        <w:numPr>
          <w:ilvl w:val="1"/>
          <w:numId w:val="50"/>
        </w:numPr>
        <w:ind w:left="0" w:firstLine="426"/>
      </w:pPr>
      <w:r w:rsidRPr="00236C5D">
        <w:t>Комплект ОРШ должен содержать</w:t>
      </w:r>
    </w:p>
    <w:p w:rsidR="00DB4FF2" w:rsidRPr="00236C5D" w:rsidRDefault="00DB4FF2" w:rsidP="00512423">
      <w:pPr>
        <w:pStyle w:val="aa"/>
        <w:numPr>
          <w:ilvl w:val="0"/>
          <w:numId w:val="47"/>
        </w:numPr>
        <w:ind w:left="0" w:firstLine="426"/>
        <w:contextualSpacing w:val="0"/>
      </w:pPr>
      <w:r w:rsidRPr="00236C5D">
        <w:t>кабельные вводы для</w:t>
      </w:r>
      <w:r w:rsidRPr="00236C5D">
        <w:rPr>
          <w:lang w:val="en-US"/>
        </w:rPr>
        <w:t>:</w:t>
      </w:r>
    </w:p>
    <w:p w:rsidR="00DB4FF2" w:rsidRPr="00236C5D" w:rsidRDefault="00DB4FF2" w:rsidP="00512423">
      <w:pPr>
        <w:pStyle w:val="aa"/>
        <w:numPr>
          <w:ilvl w:val="1"/>
          <w:numId w:val="47"/>
        </w:numPr>
        <w:ind w:left="284" w:firstLine="425"/>
        <w:contextualSpacing w:val="0"/>
      </w:pPr>
      <w:r w:rsidRPr="00236C5D">
        <w:t xml:space="preserve">магистрального кабеля диаметром </w:t>
      </w:r>
      <w:r w:rsidR="00A36605" w:rsidRPr="00236C5D">
        <w:t xml:space="preserve">от 8 </w:t>
      </w:r>
      <w:r w:rsidRPr="00236C5D">
        <w:t>до 20</w:t>
      </w:r>
      <w:r w:rsidR="00A36605" w:rsidRPr="00236C5D">
        <w:t xml:space="preserve"> </w:t>
      </w:r>
      <w:r w:rsidRPr="00236C5D">
        <w:t xml:space="preserve">мм </w:t>
      </w:r>
      <w:r w:rsidR="00A36605" w:rsidRPr="00236C5D">
        <w:t>–</w:t>
      </w:r>
      <w:r w:rsidRPr="00236C5D">
        <w:t xml:space="preserve"> </w:t>
      </w:r>
      <w:r w:rsidR="004F615F" w:rsidRPr="00236C5D">
        <w:t xml:space="preserve">до </w:t>
      </w:r>
      <w:r w:rsidR="00A36605" w:rsidRPr="00236C5D">
        <w:t xml:space="preserve">4 </w:t>
      </w:r>
      <w:r w:rsidRPr="00236C5D">
        <w:t>шт</w:t>
      </w:r>
      <w:r w:rsidR="00A36605" w:rsidRPr="00236C5D">
        <w:t>.</w:t>
      </w:r>
    </w:p>
    <w:p w:rsidR="00DB4FF2" w:rsidRPr="00236C5D" w:rsidRDefault="00DB4FF2" w:rsidP="00512423">
      <w:pPr>
        <w:pStyle w:val="aa"/>
        <w:numPr>
          <w:ilvl w:val="1"/>
          <w:numId w:val="47"/>
        </w:numPr>
        <w:ind w:left="284" w:firstLine="425"/>
        <w:contextualSpacing w:val="0"/>
      </w:pPr>
      <w:r w:rsidRPr="00236C5D">
        <w:t>распределительного кабеля</w:t>
      </w:r>
      <w:r w:rsidR="003822D6" w:rsidRPr="00236C5D">
        <w:t xml:space="preserve"> </w:t>
      </w:r>
      <w:r w:rsidR="00A36605" w:rsidRPr="00236C5D">
        <w:t xml:space="preserve">от 4 до </w:t>
      </w:r>
      <w:r w:rsidR="003822D6" w:rsidRPr="00236C5D">
        <w:t>10</w:t>
      </w:r>
      <w:r w:rsidR="00A36605" w:rsidRPr="00236C5D">
        <w:t xml:space="preserve"> </w:t>
      </w:r>
      <w:r w:rsidR="003822D6" w:rsidRPr="00236C5D">
        <w:t>мм</w:t>
      </w:r>
      <w:r w:rsidR="00A36605" w:rsidRPr="00236C5D">
        <w:t xml:space="preserve"> –</w:t>
      </w:r>
      <w:r w:rsidR="003822D6" w:rsidRPr="00236C5D">
        <w:t xml:space="preserve"> </w:t>
      </w:r>
      <w:r w:rsidR="004F615F" w:rsidRPr="00236C5D">
        <w:t xml:space="preserve">до </w:t>
      </w:r>
      <w:r w:rsidR="00A36605" w:rsidRPr="00236C5D">
        <w:t xml:space="preserve">16 </w:t>
      </w:r>
      <w:r w:rsidR="003822D6" w:rsidRPr="00236C5D">
        <w:t>ш</w:t>
      </w:r>
      <w:r w:rsidRPr="00236C5D">
        <w:t>т</w:t>
      </w:r>
      <w:r w:rsidR="00A36605" w:rsidRPr="00236C5D">
        <w:t>.</w:t>
      </w:r>
    </w:p>
    <w:p w:rsidR="00DB4FF2" w:rsidRPr="00236C5D" w:rsidRDefault="00DB4FF2" w:rsidP="00512423">
      <w:pPr>
        <w:pStyle w:val="aa"/>
        <w:numPr>
          <w:ilvl w:val="0"/>
          <w:numId w:val="47"/>
        </w:numPr>
        <w:ind w:left="0" w:firstLine="426"/>
        <w:contextualSpacing w:val="0"/>
      </w:pPr>
      <w:r w:rsidRPr="00236C5D">
        <w:t xml:space="preserve">систему </w:t>
      </w:r>
      <w:r w:rsidR="003822D6" w:rsidRPr="00236C5D">
        <w:t>надёжной</w:t>
      </w:r>
      <w:r w:rsidRPr="00236C5D">
        <w:t xml:space="preserve"> фиксации вводимых оптических кабелей, обеспечивающую фиксацию оболочки, силовых элементов, заземление металлических элементов кабеля;</w:t>
      </w:r>
    </w:p>
    <w:p w:rsidR="00DB4FF2" w:rsidRPr="00236C5D" w:rsidRDefault="00DB4FF2" w:rsidP="00512423">
      <w:pPr>
        <w:pStyle w:val="aa"/>
        <w:numPr>
          <w:ilvl w:val="0"/>
          <w:numId w:val="47"/>
        </w:numPr>
        <w:ind w:left="0" w:firstLine="426"/>
        <w:contextualSpacing w:val="0"/>
      </w:pPr>
      <w:r w:rsidRPr="00236C5D">
        <w:t>сплайс кассету для разварки оптических волокон магистра</w:t>
      </w:r>
      <w:r w:rsidR="00BB7DC6" w:rsidRPr="00236C5D">
        <w:t>льного кабеля с ложементами на 72</w:t>
      </w:r>
      <w:r w:rsidRPr="00236C5D">
        <w:t xml:space="preserve"> КДЗС 40</w:t>
      </w:r>
      <w:r w:rsidR="00BB7DC6" w:rsidRPr="00236C5D">
        <w:t xml:space="preserve"> </w:t>
      </w:r>
      <w:r w:rsidRPr="00236C5D">
        <w:t>мм и зоной хранения «темных» волокон.</w:t>
      </w:r>
    </w:p>
    <w:p w:rsidR="00DB4FF2" w:rsidRPr="00236C5D" w:rsidRDefault="00122BF6" w:rsidP="00512423">
      <w:pPr>
        <w:pStyle w:val="aa"/>
        <w:numPr>
          <w:ilvl w:val="0"/>
          <w:numId w:val="47"/>
        </w:numPr>
        <w:ind w:left="0" w:firstLine="426"/>
        <w:contextualSpacing w:val="0"/>
      </w:pPr>
      <w:r w:rsidRPr="00236C5D">
        <w:t>с</w:t>
      </w:r>
      <w:r w:rsidR="00DB4FF2" w:rsidRPr="00236C5D">
        <w:t xml:space="preserve">плайс кассеты для разварки оптических волокон распределительных кабелей с ложементами на </w:t>
      </w:r>
      <w:r w:rsidR="003822D6" w:rsidRPr="00236C5D">
        <w:t>ёмкость</w:t>
      </w:r>
      <w:r w:rsidR="00BB7DC6" w:rsidRPr="00236C5D">
        <w:t xml:space="preserve"> не менее 72</w:t>
      </w:r>
      <w:r w:rsidR="00DB4FF2" w:rsidRPr="00236C5D">
        <w:t xml:space="preserve"> КДЗС 40</w:t>
      </w:r>
      <w:r w:rsidR="00BB7DC6" w:rsidRPr="00236C5D">
        <w:t xml:space="preserve"> </w:t>
      </w:r>
      <w:r w:rsidR="00DB4FF2" w:rsidRPr="00236C5D">
        <w:t>мм и местом хранения запаса волокон.</w:t>
      </w:r>
    </w:p>
    <w:p w:rsidR="00DB4FF2" w:rsidRPr="00236C5D" w:rsidRDefault="00122BF6" w:rsidP="00512423">
      <w:pPr>
        <w:pStyle w:val="aa"/>
        <w:numPr>
          <w:ilvl w:val="0"/>
          <w:numId w:val="47"/>
        </w:numPr>
        <w:ind w:left="0" w:firstLine="426"/>
        <w:contextualSpacing w:val="0"/>
      </w:pPr>
      <w:r w:rsidRPr="00236C5D">
        <w:t>с</w:t>
      </w:r>
      <w:r w:rsidR="00DB4FF2" w:rsidRPr="00236C5D">
        <w:t>истему установки и</w:t>
      </w:r>
      <w:r w:rsidR="00BB7DC6" w:rsidRPr="00236C5D">
        <w:t xml:space="preserve"> фиксации сплиттеров</w:t>
      </w:r>
      <w:r w:rsidR="00DB4FF2" w:rsidRPr="00236C5D">
        <w:t>.</w:t>
      </w:r>
    </w:p>
    <w:p w:rsidR="00DB4FF2" w:rsidRPr="00236C5D" w:rsidRDefault="00122BF6" w:rsidP="00512423">
      <w:pPr>
        <w:pStyle w:val="aa"/>
        <w:numPr>
          <w:ilvl w:val="0"/>
          <w:numId w:val="47"/>
        </w:numPr>
        <w:ind w:left="0" w:firstLine="426"/>
        <w:contextualSpacing w:val="0"/>
      </w:pPr>
      <w:r w:rsidRPr="00236C5D">
        <w:t>к</w:t>
      </w:r>
      <w:r w:rsidR="00DB4FF2" w:rsidRPr="00236C5D">
        <w:t>россовое поле для коммутации рабочих (не «темных») волокон с входами сплиттеров первого каскада.</w:t>
      </w:r>
    </w:p>
    <w:p w:rsidR="00DB4FF2" w:rsidRPr="00236C5D" w:rsidRDefault="00122BF6" w:rsidP="00512423">
      <w:pPr>
        <w:pStyle w:val="aa"/>
        <w:numPr>
          <w:ilvl w:val="0"/>
          <w:numId w:val="47"/>
        </w:numPr>
        <w:ind w:left="0" w:firstLine="426"/>
        <w:contextualSpacing w:val="0"/>
      </w:pPr>
      <w:r w:rsidRPr="00236C5D">
        <w:t>к</w:t>
      </w:r>
      <w:r w:rsidR="00DB4FF2" w:rsidRPr="00236C5D">
        <w:t>россовое поле для коммутации выходов сплиттеров первого каскада с волокнами распределительных кабелей</w:t>
      </w:r>
    </w:p>
    <w:p w:rsidR="00DB4FF2" w:rsidRPr="00236C5D" w:rsidRDefault="00122BF6" w:rsidP="00512423">
      <w:pPr>
        <w:pStyle w:val="aa"/>
        <w:numPr>
          <w:ilvl w:val="0"/>
          <w:numId w:val="47"/>
        </w:numPr>
        <w:ind w:left="0" w:firstLine="426"/>
        <w:contextualSpacing w:val="0"/>
      </w:pPr>
      <w:r w:rsidRPr="00236C5D">
        <w:t>к</w:t>
      </w:r>
      <w:r w:rsidR="00DB4FF2" w:rsidRPr="00236C5D">
        <w:t>омплект нумерационных меток, бирок и имиджевых наклеек по образцу Заказчика (Приложение №</w:t>
      </w:r>
      <w:r w:rsidR="006319EF" w:rsidRPr="00236C5D">
        <w:t xml:space="preserve"> </w:t>
      </w:r>
      <w:r w:rsidR="00DB4FF2" w:rsidRPr="00236C5D">
        <w:t>6 к ТЗ).</w:t>
      </w:r>
    </w:p>
    <w:p w:rsidR="00DB4FF2" w:rsidRPr="00236C5D" w:rsidRDefault="00122BF6" w:rsidP="00512423">
      <w:pPr>
        <w:pStyle w:val="aa"/>
        <w:numPr>
          <w:ilvl w:val="0"/>
          <w:numId w:val="47"/>
        </w:numPr>
        <w:ind w:left="0" w:firstLine="426"/>
        <w:contextualSpacing w:val="0"/>
      </w:pPr>
      <w:r w:rsidRPr="00236C5D">
        <w:t>к</w:t>
      </w:r>
      <w:r w:rsidR="00DB4FF2" w:rsidRPr="00236C5D">
        <w:t xml:space="preserve">омплект транспортных трубок, стяжек и </w:t>
      </w:r>
      <w:r w:rsidRPr="00236C5D">
        <w:t>крепёжных</w:t>
      </w:r>
      <w:r w:rsidR="00DB4FF2" w:rsidRPr="00236C5D">
        <w:t xml:space="preserve"> хомутов.</w:t>
      </w:r>
    </w:p>
    <w:p w:rsidR="00DB4FF2" w:rsidRPr="00236C5D" w:rsidRDefault="00122BF6" w:rsidP="00512423">
      <w:pPr>
        <w:pStyle w:val="aa"/>
        <w:numPr>
          <w:ilvl w:val="0"/>
          <w:numId w:val="47"/>
        </w:numPr>
        <w:ind w:left="0" w:firstLine="426"/>
        <w:contextualSpacing w:val="0"/>
      </w:pPr>
      <w:r w:rsidRPr="00236C5D">
        <w:t>п</w:t>
      </w:r>
      <w:r w:rsidR="00DB4FF2" w:rsidRPr="00236C5D">
        <w:t>аспорт, инструкцию по монтажу.</w:t>
      </w:r>
    </w:p>
    <w:p w:rsidR="00F63E59" w:rsidRPr="00236C5D" w:rsidRDefault="00F63E59" w:rsidP="00F63E59"/>
    <w:p w:rsidR="00F63E59" w:rsidRPr="006A043A" w:rsidRDefault="00ED5A6F" w:rsidP="00F63E59">
      <w:pPr>
        <w:rPr>
          <w:color w:val="0070C0"/>
        </w:rPr>
      </w:pPr>
      <w:r w:rsidRPr="00236C5D">
        <w:t xml:space="preserve">Рис. 1 </w:t>
      </w:r>
      <w:r w:rsidR="00960936" w:rsidRPr="00236C5D">
        <w:t xml:space="preserve">Один из </w:t>
      </w:r>
      <w:r w:rsidRPr="00236C5D">
        <w:t xml:space="preserve">возможных вариантов </w:t>
      </w:r>
      <w:r w:rsidR="00B726BC" w:rsidRPr="00236C5D">
        <w:t xml:space="preserve">уличного </w:t>
      </w:r>
      <w:r w:rsidRPr="00236C5D">
        <w:t>ОРШ. Общий вид.</w:t>
      </w:r>
    </w:p>
    <w:p w:rsidR="00ED5A6F" w:rsidRDefault="00F63E59" w:rsidP="00F63E59">
      <w:pPr>
        <w:ind w:hanging="284"/>
        <w:rPr>
          <w:color w:val="0070C0"/>
        </w:rPr>
      </w:pPr>
      <w:r>
        <w:rPr>
          <w:noProof/>
          <w:color w:val="0070C0"/>
        </w:rPr>
        <w:drawing>
          <wp:inline distT="0" distB="0" distL="0" distR="0">
            <wp:extent cx="5425440" cy="2802534"/>
            <wp:effectExtent l="0" t="0" r="381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Прил.2 ОРШ.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426762" cy="2803217"/>
                    </a:xfrm>
                    <a:prstGeom prst="rect">
                      <a:avLst/>
                    </a:prstGeom>
                  </pic:spPr>
                </pic:pic>
              </a:graphicData>
            </a:graphic>
          </wp:inline>
        </w:drawing>
      </w:r>
    </w:p>
    <w:p w:rsidR="00ED5A6F" w:rsidRPr="00ED5A6F" w:rsidRDefault="00ED5A6F" w:rsidP="00ED5A6F"/>
    <w:p w:rsidR="00ED5A6F" w:rsidRPr="00ED5A6F" w:rsidRDefault="00ED5A6F" w:rsidP="00ED5A6F"/>
    <w:p w:rsidR="00ED5A6F" w:rsidRDefault="00ED5A6F" w:rsidP="00ED5A6F"/>
    <w:p w:rsidR="00F63E59" w:rsidRDefault="00ED5A6F" w:rsidP="00ED5A6F">
      <w:pPr>
        <w:tabs>
          <w:tab w:val="left" w:pos="4308"/>
        </w:tabs>
      </w:pPr>
      <w:r>
        <w:tab/>
      </w:r>
    </w:p>
    <w:p w:rsidR="00ED5A6F" w:rsidRPr="00236C5D" w:rsidRDefault="00ED5A6F" w:rsidP="00ED5A6F">
      <w:pPr>
        <w:tabs>
          <w:tab w:val="left" w:pos="4308"/>
        </w:tabs>
      </w:pPr>
      <w:r w:rsidRPr="00236C5D">
        <w:t>Рис. 2 Чертёж возможного вариант ОРШ. Кол-во, диаметр гермовводов показано примерно (реальные параметры уточнить у Заказчика на стадии согласования материалов).</w:t>
      </w:r>
    </w:p>
    <w:p w:rsidR="00960936" w:rsidRDefault="00960936" w:rsidP="00960936">
      <w:pPr>
        <w:spacing w:before="100" w:beforeAutospacing="1" w:after="100" w:afterAutospacing="1"/>
        <w:ind w:hanging="426"/>
        <w:outlineLvl w:val="0"/>
        <w:rPr>
          <w:b/>
          <w:bCs/>
          <w:color w:val="0D0D0D" w:themeColor="text1" w:themeTint="F2"/>
          <w:kern w:val="36"/>
        </w:rPr>
      </w:pPr>
      <w:r>
        <w:rPr>
          <w:b/>
          <w:bCs/>
          <w:color w:val="0D0D0D" w:themeColor="text1" w:themeTint="F2"/>
          <w:kern w:val="36"/>
        </w:rPr>
        <w:object w:dxaOrig="10104" w:dyaOrig="7152">
          <v:shape id="_x0000_i1027" type="#_x0000_t75" style="width:505.5pt;height:358.5pt" o:ole="">
            <v:imagedata r:id="rId22" o:title=""/>
          </v:shape>
          <o:OLEObject Type="Embed" ProgID="AcroExch.Document.11" ShapeID="_x0000_i1027" DrawAspect="Content" ObjectID="_1583219768" r:id="rId23"/>
        </w:object>
      </w:r>
    </w:p>
    <w:p w:rsidR="00DB4FF2" w:rsidRPr="00771772" w:rsidRDefault="00DB4FF2" w:rsidP="00DB4FF2">
      <w:pPr>
        <w:spacing w:before="100" w:beforeAutospacing="1" w:after="100" w:afterAutospacing="1"/>
        <w:outlineLvl w:val="0"/>
        <w:rPr>
          <w:b/>
          <w:bCs/>
          <w:kern w:val="36"/>
        </w:rPr>
      </w:pPr>
      <w:r w:rsidRPr="001E7590">
        <w:rPr>
          <w:b/>
          <w:bCs/>
          <w:color w:val="0D0D0D" w:themeColor="text1" w:themeTint="F2"/>
          <w:kern w:val="36"/>
        </w:rPr>
        <w:t xml:space="preserve">2. </w:t>
      </w:r>
      <w:r w:rsidRPr="00771772">
        <w:rPr>
          <w:b/>
          <w:bCs/>
          <w:kern w:val="36"/>
        </w:rPr>
        <w:t>Требования к распределительным муфтам</w:t>
      </w:r>
      <w:r w:rsidR="00B85CDC" w:rsidRPr="00771772">
        <w:rPr>
          <w:b/>
          <w:bCs/>
          <w:kern w:val="36"/>
        </w:rPr>
        <w:t xml:space="preserve"> (дроп-муфтам)</w:t>
      </w:r>
    </w:p>
    <w:p w:rsidR="00DB4FF2" w:rsidRPr="00771772" w:rsidRDefault="00DB4FF2" w:rsidP="00362CFF">
      <w:pPr>
        <w:spacing w:before="100" w:beforeAutospacing="1" w:after="100" w:afterAutospacing="1"/>
        <w:ind w:firstLine="284"/>
      </w:pPr>
      <w:r w:rsidRPr="00771772">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DB4FF2" w:rsidRPr="00771772" w:rsidRDefault="00DB4FF2" w:rsidP="00362CFF">
      <w:pPr>
        <w:spacing w:before="100" w:beforeAutospacing="1" w:after="100" w:afterAutospacing="1"/>
        <w:ind w:firstLine="284"/>
      </w:pPr>
      <w:r w:rsidRPr="00771772">
        <w:t>2.2.Муфты должны соответствовать конструкторской документации изготовителя. Назначение муфты должно быть указано в документации на данный вид муфты.</w:t>
      </w:r>
    </w:p>
    <w:p w:rsidR="00DB4FF2" w:rsidRPr="00771772" w:rsidRDefault="00DB4FF2" w:rsidP="00362CFF">
      <w:pPr>
        <w:spacing w:before="100" w:beforeAutospacing="1" w:after="100" w:afterAutospacing="1"/>
        <w:ind w:firstLine="284"/>
      </w:pPr>
      <w:r w:rsidRPr="00771772">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DB4FF2" w:rsidRPr="00771772" w:rsidRDefault="00DB4FF2" w:rsidP="00362CFF">
      <w:pPr>
        <w:spacing w:before="100" w:beforeAutospacing="1" w:after="100" w:afterAutospacing="1"/>
        <w:ind w:firstLine="284"/>
      </w:pPr>
      <w:r w:rsidRPr="00771772">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DB4FF2" w:rsidRPr="00771772" w:rsidRDefault="00DB4FF2" w:rsidP="00657128">
      <w:pPr>
        <w:spacing w:before="100" w:beforeAutospacing="1" w:after="100" w:afterAutospacing="1"/>
        <w:ind w:firstLine="284"/>
      </w:pPr>
      <w:r w:rsidRPr="00771772">
        <w:t>2.5. Конструкция муфт, узлов крепления и герметизация ввода кабеля не должны вызывать снижения характеристик передачи кабеля.</w:t>
      </w:r>
    </w:p>
    <w:p w:rsidR="00DB4FF2" w:rsidRPr="00771772" w:rsidRDefault="00DB4FF2" w:rsidP="00657128">
      <w:pPr>
        <w:spacing w:before="100" w:beforeAutospacing="1" w:after="100" w:afterAutospacing="1"/>
        <w:ind w:firstLine="284"/>
      </w:pPr>
      <w:r w:rsidRPr="00771772">
        <w:t>2.6.Поверхность конструктивных элементов муфт не должна иметь механических повреждений.</w:t>
      </w:r>
    </w:p>
    <w:p w:rsidR="00DB4FF2" w:rsidRPr="00771772" w:rsidRDefault="00DB4FF2" w:rsidP="00657128">
      <w:pPr>
        <w:spacing w:before="100" w:beforeAutospacing="1" w:after="100" w:afterAutospacing="1"/>
        <w:ind w:firstLine="284"/>
      </w:pPr>
      <w:r w:rsidRPr="00771772">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DB4FF2" w:rsidRPr="00771772" w:rsidRDefault="00DB4FF2" w:rsidP="00657128">
      <w:pPr>
        <w:spacing w:before="100" w:beforeAutospacing="1" w:after="100" w:afterAutospacing="1"/>
        <w:ind w:firstLine="284"/>
      </w:pPr>
      <w:r w:rsidRPr="00771772">
        <w:t>2.8. Муфты должны быть устойчивы к воздействию осевого растягивающего усилия значением 20% от допустимого растягивающего усилия кабеля.</w:t>
      </w:r>
    </w:p>
    <w:p w:rsidR="00DB4FF2" w:rsidRPr="00771772" w:rsidRDefault="00DB4FF2" w:rsidP="00657128">
      <w:pPr>
        <w:spacing w:before="100" w:beforeAutospacing="1" w:after="100" w:afterAutospacing="1"/>
        <w:ind w:firstLine="284"/>
      </w:pPr>
      <w:r w:rsidRPr="00771772">
        <w:t>2.9.Муфты типа должны быть устойчивы к воздействию осевого растягивающего усилия не менее 100 Н.</w:t>
      </w:r>
    </w:p>
    <w:p w:rsidR="00DB4FF2" w:rsidRPr="00771772" w:rsidRDefault="00DB4FF2" w:rsidP="00657128">
      <w:pPr>
        <w:spacing w:before="100" w:beforeAutospacing="1" w:after="100" w:afterAutospacing="1"/>
        <w:ind w:firstLine="284"/>
      </w:pPr>
      <w:r w:rsidRPr="00771772">
        <w:t>2.10. Муфты должны быть устойчивы к воздействию вибрационных нагрузок в диапазоне частот от 10 до 80 Гц с амплитудой ускорения 20 м ´ с</w:t>
      </w:r>
      <w:r w:rsidRPr="00771772">
        <w:rPr>
          <w:vertAlign w:val="superscript"/>
        </w:rPr>
        <w:t>(-2)</w:t>
      </w:r>
      <w:r w:rsidRPr="00771772">
        <w:t xml:space="preserve"> (2 g).</w:t>
      </w:r>
    </w:p>
    <w:p w:rsidR="00DB4FF2" w:rsidRPr="00771772" w:rsidRDefault="00DB4FF2" w:rsidP="00657128">
      <w:pPr>
        <w:spacing w:before="100" w:beforeAutospacing="1" w:after="100" w:afterAutospacing="1"/>
        <w:ind w:firstLine="284"/>
      </w:pPr>
      <w:r w:rsidRPr="00771772">
        <w:t>2.11.Муфты должны быть устойчивы к воздействию удара не менее 10 Дж.</w:t>
      </w:r>
    </w:p>
    <w:p w:rsidR="00DB4FF2" w:rsidRPr="00771772" w:rsidRDefault="00DB4FF2" w:rsidP="00657128">
      <w:pPr>
        <w:spacing w:before="100" w:beforeAutospacing="1" w:after="100" w:afterAutospacing="1"/>
        <w:ind w:firstLine="284"/>
      </w:pPr>
      <w:r w:rsidRPr="00771772">
        <w:t xml:space="preserve">2.12.Муфты должны быть устойчивы к изгибу </w:t>
      </w:r>
      <w:r w:rsidR="00657128" w:rsidRPr="00771772">
        <w:t>введённого</w:t>
      </w:r>
      <w:r w:rsidRPr="00771772">
        <w:t xml:space="preserve"> в </w:t>
      </w:r>
      <w:r w:rsidR="00657128" w:rsidRPr="00771772">
        <w:t>неё</w:t>
      </w:r>
      <w:r w:rsidRPr="00771772">
        <w:t xml:space="preserve"> кабеля на угол не менее 45°.</w:t>
      </w:r>
    </w:p>
    <w:p w:rsidR="00DB4FF2" w:rsidRPr="00771772" w:rsidRDefault="00DB4FF2" w:rsidP="00657128">
      <w:pPr>
        <w:spacing w:before="100" w:beforeAutospacing="1" w:after="100" w:afterAutospacing="1"/>
        <w:ind w:firstLine="284"/>
      </w:pPr>
      <w:r w:rsidRPr="00771772">
        <w:t xml:space="preserve">2.13. Муфты должны быть устойчивы к осевому кручению </w:t>
      </w:r>
      <w:r w:rsidR="00657128" w:rsidRPr="00771772">
        <w:t>введённого</w:t>
      </w:r>
      <w:r w:rsidRPr="00771772">
        <w:t xml:space="preserve"> в </w:t>
      </w:r>
      <w:r w:rsidR="00657128" w:rsidRPr="00771772">
        <w:t>неё</w:t>
      </w:r>
      <w:r w:rsidRPr="00771772">
        <w:t xml:space="preserve"> кабеля на угол не менее 90°.</w:t>
      </w:r>
    </w:p>
    <w:p w:rsidR="00DB4FF2" w:rsidRPr="00771772" w:rsidRDefault="00DB4FF2" w:rsidP="00657128">
      <w:pPr>
        <w:spacing w:before="100" w:beforeAutospacing="1" w:after="100" w:afterAutospacing="1"/>
        <w:ind w:firstLine="284"/>
      </w:pPr>
      <w:r w:rsidRPr="00771772">
        <w:t>2.14.Муфты должны быть устойчивы к воздействию температур - от минус 40 до 70°С;</w:t>
      </w:r>
    </w:p>
    <w:p w:rsidR="00DB4FF2" w:rsidRPr="00771772" w:rsidRDefault="00DB4FF2" w:rsidP="00657128">
      <w:pPr>
        <w:spacing w:before="100" w:beforeAutospacing="1" w:after="100" w:afterAutospacing="1"/>
        <w:ind w:firstLine="284"/>
      </w:pPr>
      <w:r w:rsidRPr="00771772">
        <w:t xml:space="preserve">2.15. Муфты должны быть устойчивы к циклическому изменению температур в диапазоне рабочих температур </w:t>
      </w:r>
      <w:r w:rsidR="00CF364D" w:rsidRPr="00771772">
        <w:t>(пункт 3.21.)</w:t>
      </w:r>
    </w:p>
    <w:p w:rsidR="00DB4FF2" w:rsidRPr="00771772" w:rsidRDefault="00DB4FF2" w:rsidP="00657128">
      <w:pPr>
        <w:spacing w:before="100" w:beforeAutospacing="1" w:after="100" w:afterAutospacing="1"/>
        <w:ind w:firstLine="284"/>
      </w:pPr>
      <w:r w:rsidRPr="00771772">
        <w:t xml:space="preserve">2.16.Муфты должны быть устойчивы к вмораживанию в </w:t>
      </w:r>
      <w:r w:rsidR="00657128" w:rsidRPr="00771772">
        <w:t>лёд</w:t>
      </w:r>
      <w:r w:rsidRPr="00771772">
        <w:t xml:space="preserve"> и оттаиванию.</w:t>
      </w:r>
    </w:p>
    <w:p w:rsidR="00DB4FF2" w:rsidRPr="00771772" w:rsidRDefault="00DB4FF2" w:rsidP="00657128">
      <w:pPr>
        <w:spacing w:before="100" w:beforeAutospacing="1" w:after="100" w:afterAutospacing="1"/>
        <w:ind w:firstLine="284"/>
      </w:pPr>
      <w:r w:rsidRPr="00771772">
        <w:t>2.17.Муфты должны быть устойчивы к воздействию почвенной коррозии.</w:t>
      </w:r>
    </w:p>
    <w:p w:rsidR="00DB4FF2" w:rsidRPr="00771772" w:rsidRDefault="00DB4FF2" w:rsidP="00657128">
      <w:pPr>
        <w:spacing w:before="100" w:beforeAutospacing="1" w:after="100" w:afterAutospacing="1"/>
        <w:ind w:firstLine="284"/>
      </w:pPr>
      <w:r w:rsidRPr="00771772">
        <w:t>2.18.Муфты должны быть устойчивы к воздействию инея, росы, дождя, пыли, солнечного излучения.</w:t>
      </w:r>
    </w:p>
    <w:p w:rsidR="00DB4FF2" w:rsidRPr="00771772" w:rsidRDefault="00DB4FF2" w:rsidP="00657128">
      <w:pPr>
        <w:spacing w:before="100" w:beforeAutospacing="1" w:after="100" w:afterAutospacing="1"/>
        <w:ind w:firstLine="284"/>
      </w:pPr>
      <w:r w:rsidRPr="00771772">
        <w:t>2.19. Кол-во оптических вводов определяется заказчиком, согласно проектной документации.</w:t>
      </w:r>
    </w:p>
    <w:p w:rsidR="00DB4FF2" w:rsidRPr="00771772" w:rsidRDefault="00DB4FF2" w:rsidP="00DB4FF2"/>
    <w:p w:rsidR="00957BEF" w:rsidRPr="00771772" w:rsidRDefault="00E52350" w:rsidP="00512423">
      <w:pPr>
        <w:pStyle w:val="23"/>
        <w:numPr>
          <w:ilvl w:val="0"/>
          <w:numId w:val="107"/>
        </w:numPr>
        <w:ind w:left="284" w:hanging="284"/>
        <w:rPr>
          <w:i w:val="0"/>
        </w:rPr>
      </w:pPr>
      <w:r w:rsidRPr="00771772">
        <w:rPr>
          <w:i w:val="0"/>
        </w:rPr>
        <w:t>Требования к оптическим распределительным шкафам для МКД.</w:t>
      </w:r>
    </w:p>
    <w:p w:rsidR="00E52350" w:rsidRPr="00771772" w:rsidRDefault="00E52350" w:rsidP="00957BEF">
      <w:pPr>
        <w:pStyle w:val="23"/>
        <w:numPr>
          <w:ilvl w:val="0"/>
          <w:numId w:val="0"/>
        </w:numPr>
        <w:ind w:left="284"/>
        <w:rPr>
          <w:i w:val="0"/>
        </w:rPr>
      </w:pPr>
      <w:r w:rsidRPr="00771772">
        <w:rPr>
          <w:i w:val="0"/>
        </w:rPr>
        <w:t xml:space="preserve"> </w:t>
      </w:r>
    </w:p>
    <w:p w:rsidR="00E52350" w:rsidRPr="00771772" w:rsidRDefault="00E52350" w:rsidP="00512423">
      <w:pPr>
        <w:pStyle w:val="aa"/>
        <w:numPr>
          <w:ilvl w:val="2"/>
          <w:numId w:val="39"/>
        </w:numPr>
        <w:ind w:left="993" w:hanging="567"/>
      </w:pPr>
      <w:r w:rsidRPr="00771772">
        <w:t>ОРШ предназначен для сопряжения магистрального и распределительных участков сети и выполняет следующие функции:</w:t>
      </w:r>
    </w:p>
    <w:p w:rsidR="00E52350" w:rsidRPr="00771772" w:rsidRDefault="00E52350" w:rsidP="00512423">
      <w:pPr>
        <w:pStyle w:val="aa"/>
        <w:numPr>
          <w:ilvl w:val="0"/>
          <w:numId w:val="46"/>
        </w:numPr>
        <w:ind w:firstLine="273"/>
        <w:contextualSpacing w:val="0"/>
      </w:pPr>
      <w:r w:rsidRPr="00771772">
        <w:t>терминация оптических волокон магистрального кабеля</w:t>
      </w:r>
    </w:p>
    <w:p w:rsidR="00E52350" w:rsidRPr="00771772" w:rsidRDefault="00E52350" w:rsidP="00512423">
      <w:pPr>
        <w:pStyle w:val="aa"/>
        <w:numPr>
          <w:ilvl w:val="0"/>
          <w:numId w:val="46"/>
        </w:numPr>
        <w:ind w:firstLine="273"/>
        <w:contextualSpacing w:val="0"/>
      </w:pPr>
      <w:r w:rsidRPr="00771772">
        <w:t>терминация оптических волокон межэтажного кабеля</w:t>
      </w:r>
    </w:p>
    <w:p w:rsidR="00E52350" w:rsidRPr="00771772" w:rsidRDefault="00E52350" w:rsidP="00512423">
      <w:pPr>
        <w:pStyle w:val="aa"/>
        <w:numPr>
          <w:ilvl w:val="0"/>
          <w:numId w:val="46"/>
        </w:numPr>
        <w:ind w:firstLine="273"/>
        <w:contextualSpacing w:val="0"/>
      </w:pPr>
      <w:r w:rsidRPr="00771772">
        <w:t>терминация оптических волокон транзитного кабеля</w:t>
      </w:r>
    </w:p>
    <w:p w:rsidR="00E52350" w:rsidRPr="00771772" w:rsidRDefault="00E52350" w:rsidP="00512423">
      <w:pPr>
        <w:pStyle w:val="aa"/>
        <w:numPr>
          <w:ilvl w:val="0"/>
          <w:numId w:val="46"/>
        </w:numPr>
        <w:ind w:firstLine="273"/>
        <w:contextualSpacing w:val="0"/>
      </w:pPr>
      <w:r w:rsidRPr="00771772">
        <w:t xml:space="preserve">разделение по мощности оптического сигнала от </w:t>
      </w:r>
      <w:r w:rsidRPr="00771772">
        <w:rPr>
          <w:lang w:val="en-US"/>
        </w:rPr>
        <w:t>OLT</w:t>
      </w:r>
      <w:r w:rsidRPr="00771772">
        <w:t xml:space="preserve"> в сторону </w:t>
      </w:r>
      <w:r w:rsidRPr="00771772">
        <w:rPr>
          <w:lang w:val="en-US"/>
        </w:rPr>
        <w:t>ONT</w:t>
      </w:r>
      <w:r w:rsidRPr="00771772">
        <w:t xml:space="preserve"> на уровне первого каскада</w:t>
      </w:r>
    </w:p>
    <w:p w:rsidR="00E52350" w:rsidRPr="00771772" w:rsidRDefault="00E52350" w:rsidP="00512423">
      <w:pPr>
        <w:pStyle w:val="aa"/>
        <w:numPr>
          <w:ilvl w:val="0"/>
          <w:numId w:val="46"/>
        </w:numPr>
        <w:ind w:firstLine="273"/>
        <w:contextualSpacing w:val="0"/>
      </w:pPr>
      <w:r w:rsidRPr="00771772">
        <w:t xml:space="preserve">интеграция оптического сигнала от </w:t>
      </w:r>
      <w:r w:rsidRPr="00771772">
        <w:rPr>
          <w:lang w:val="en-US"/>
        </w:rPr>
        <w:t>ONT</w:t>
      </w:r>
      <w:r w:rsidRPr="00771772">
        <w:t xml:space="preserve"> в сторону </w:t>
      </w:r>
      <w:r w:rsidRPr="00771772">
        <w:rPr>
          <w:lang w:val="en-US"/>
        </w:rPr>
        <w:t>OLT</w:t>
      </w:r>
      <w:r w:rsidRPr="00771772">
        <w:t xml:space="preserve"> на уровне первого каскада</w:t>
      </w:r>
      <w:r w:rsidR="00957BEF" w:rsidRPr="00771772">
        <w:t>.</w:t>
      </w:r>
    </w:p>
    <w:p w:rsidR="00E52350" w:rsidRPr="00771772" w:rsidRDefault="00E52350" w:rsidP="00512423">
      <w:pPr>
        <w:pStyle w:val="aa"/>
        <w:numPr>
          <w:ilvl w:val="1"/>
          <w:numId w:val="44"/>
        </w:numPr>
        <w:ind w:left="993" w:hanging="567"/>
      </w:pPr>
      <w:r w:rsidRPr="00771772">
        <w:t xml:space="preserve">ОРШ предназначен для установки внутри зданий, преимущественно, в подвальном, чердачном или ином помещении с ограниченным доступом. </w:t>
      </w:r>
    </w:p>
    <w:p w:rsidR="00E52350" w:rsidRPr="00771772" w:rsidRDefault="00957BEF" w:rsidP="00957BEF">
      <w:pPr>
        <w:pStyle w:val="aa"/>
        <w:ind w:left="1004" w:hanging="578"/>
      </w:pPr>
      <w:r w:rsidRPr="00771772">
        <w:t xml:space="preserve">3.3. </w:t>
      </w:r>
      <w:r w:rsidR="00E52350" w:rsidRPr="00771772">
        <w:t xml:space="preserve">Монтаж ОРШ должен осуществляться на стену. </w:t>
      </w:r>
    </w:p>
    <w:p w:rsidR="00E52350" w:rsidRPr="00771772" w:rsidRDefault="00957BEF" w:rsidP="00957BEF">
      <w:pPr>
        <w:pStyle w:val="aa"/>
        <w:ind w:left="0" w:firstLine="426"/>
      </w:pPr>
      <w:r w:rsidRPr="00771772">
        <w:t xml:space="preserve">3.4 </w:t>
      </w:r>
      <w:r w:rsidR="00E52350" w:rsidRPr="00771772">
        <w:t xml:space="preserve">Вес ОРШ в собранном состоянии (без </w:t>
      </w:r>
      <w:r w:rsidRPr="00771772">
        <w:t>учёта</w:t>
      </w:r>
      <w:r w:rsidR="00E52350" w:rsidRPr="00771772">
        <w:t xml:space="preserve"> веса магистрального, межэтажного и транзитного кабелей) не должен превышать 12</w:t>
      </w:r>
      <w:r w:rsidR="006E5FD1" w:rsidRPr="00771772">
        <w:t xml:space="preserve"> </w:t>
      </w:r>
      <w:r w:rsidR="00E52350" w:rsidRPr="00771772">
        <w:t>кг.</w:t>
      </w:r>
    </w:p>
    <w:p w:rsidR="00E52350" w:rsidRPr="00771772" w:rsidRDefault="006F54DE" w:rsidP="006F54DE">
      <w:pPr>
        <w:pStyle w:val="aa"/>
        <w:ind w:left="0" w:firstLine="415"/>
      </w:pPr>
      <w:r w:rsidRPr="00771772">
        <w:t xml:space="preserve">3.5 </w:t>
      </w:r>
      <w:r w:rsidR="00E52350" w:rsidRPr="00771772">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E52350" w:rsidRPr="00771772" w:rsidRDefault="00E52350" w:rsidP="00512423">
      <w:pPr>
        <w:pStyle w:val="aa"/>
        <w:numPr>
          <w:ilvl w:val="1"/>
          <w:numId w:val="43"/>
        </w:numPr>
        <w:ind w:left="0" w:firstLine="426"/>
      </w:pPr>
      <w:r w:rsidRPr="00771772">
        <w:t>Доступ в ОРШ должен быть организован с фронтальной стороны. Учитывая стеснённые условия вероятных мест установки ОРШ конструкция должна предусматривать снятие двери на время проведения монтажа.</w:t>
      </w:r>
    </w:p>
    <w:p w:rsidR="00E52350" w:rsidRPr="00771772" w:rsidRDefault="0045200C" w:rsidP="0045200C">
      <w:pPr>
        <w:pStyle w:val="aa"/>
        <w:ind w:left="0" w:firstLine="426"/>
      </w:pPr>
      <w:r w:rsidRPr="00771772">
        <w:t xml:space="preserve">3.7 </w:t>
      </w:r>
      <w:r w:rsidR="00E52350" w:rsidRPr="00771772">
        <w:t xml:space="preserve">Дверь ОРШ должна запираться на </w:t>
      </w:r>
      <w:r w:rsidR="006E5FD1" w:rsidRPr="00771772">
        <w:t>универсальный замок (один ключ для всех ОРШ)</w:t>
      </w:r>
      <w:r w:rsidR="00E52350" w:rsidRPr="00771772">
        <w:t xml:space="preserve"> или иным способом, обеспечивающим невозможность открытия подручными средствами.</w:t>
      </w:r>
    </w:p>
    <w:p w:rsidR="00E52350" w:rsidRPr="00771772" w:rsidRDefault="00E52350" w:rsidP="00512423">
      <w:pPr>
        <w:pStyle w:val="aa"/>
        <w:numPr>
          <w:ilvl w:val="1"/>
          <w:numId w:val="102"/>
        </w:numPr>
        <w:ind w:left="0" w:firstLine="426"/>
      </w:pPr>
      <w:r w:rsidRPr="00771772">
        <w:t>Корпус ОРШ должен обеспечивать механическую защиту внутренних компонентов в соответствии с ниже изложенными требованиями.</w:t>
      </w:r>
    </w:p>
    <w:p w:rsidR="00E52350" w:rsidRPr="00771772" w:rsidRDefault="0045200C" w:rsidP="0045200C">
      <w:pPr>
        <w:pStyle w:val="aa"/>
        <w:ind w:left="0" w:firstLine="415"/>
      </w:pPr>
      <w:r w:rsidRPr="00771772">
        <w:t xml:space="preserve">3.9. </w:t>
      </w:r>
      <w:r w:rsidR="00E52350" w:rsidRPr="00771772">
        <w:t xml:space="preserve">Конструкция ОРШ должна соответствовать требованиям ГОСТ 14254-96 (МЭК 529:1989) не ниже класса </w:t>
      </w:r>
      <w:r w:rsidR="00E52350" w:rsidRPr="00771772">
        <w:rPr>
          <w:lang w:val="en-US"/>
        </w:rPr>
        <w:t>IP</w:t>
      </w:r>
      <w:r w:rsidR="00E52350" w:rsidRPr="00771772">
        <w:t>54.</w:t>
      </w:r>
    </w:p>
    <w:p w:rsidR="00E52350" w:rsidRPr="00771772" w:rsidRDefault="00E52350" w:rsidP="00512423">
      <w:pPr>
        <w:pStyle w:val="aa"/>
        <w:numPr>
          <w:ilvl w:val="1"/>
          <w:numId w:val="112"/>
        </w:numPr>
        <w:ind w:left="0" w:firstLine="426"/>
      </w:pPr>
      <w:r w:rsidRPr="00771772">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771772" w:rsidRDefault="00F14C19" w:rsidP="00F14C19">
      <w:pPr>
        <w:pStyle w:val="aa"/>
        <w:ind w:left="0" w:firstLine="426"/>
      </w:pPr>
      <w:r w:rsidRPr="00771772">
        <w:t xml:space="preserve">3.11 </w:t>
      </w:r>
      <w:r w:rsidR="00E52350" w:rsidRPr="00771772">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00E52350" w:rsidRPr="00771772">
        <w:rPr>
          <w:lang w:val="en-US"/>
        </w:rPr>
        <w:t>IEC</w:t>
      </w:r>
      <w:r w:rsidR="00E52350" w:rsidRPr="00771772">
        <w:t xml:space="preserve"> 62262 не ниже класса </w:t>
      </w:r>
      <w:r w:rsidR="00E52350" w:rsidRPr="00771772">
        <w:rPr>
          <w:lang w:val="en-US"/>
        </w:rPr>
        <w:t>IK</w:t>
      </w:r>
      <w:r w:rsidR="00E52350" w:rsidRPr="00771772">
        <w:t xml:space="preserve">08. </w:t>
      </w:r>
    </w:p>
    <w:p w:rsidR="00E52350" w:rsidRPr="00771772" w:rsidRDefault="001228AB" w:rsidP="001228AB">
      <w:pPr>
        <w:pStyle w:val="aa"/>
        <w:ind w:left="0" w:firstLine="426"/>
      </w:pPr>
      <w:r w:rsidRPr="00771772">
        <w:t xml:space="preserve">3.12 </w:t>
      </w:r>
      <w:r w:rsidR="00E52350" w:rsidRPr="00771772">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E52350" w:rsidRPr="00771772" w:rsidRDefault="00E52350" w:rsidP="00512423">
      <w:pPr>
        <w:pStyle w:val="aa"/>
        <w:numPr>
          <w:ilvl w:val="1"/>
          <w:numId w:val="113"/>
        </w:numPr>
        <w:ind w:left="0" w:firstLine="426"/>
      </w:pPr>
      <w:r w:rsidRPr="00771772">
        <w:t>Материал корпуса и внешнего защитного или декоративного покрытия не должен поддерживать горение и выделять галогены.</w:t>
      </w:r>
    </w:p>
    <w:p w:rsidR="00E52350" w:rsidRPr="00771772" w:rsidRDefault="00EE75D3" w:rsidP="00866C4A">
      <w:pPr>
        <w:pStyle w:val="aa"/>
        <w:ind w:left="0" w:firstLine="426"/>
      </w:pPr>
      <w:r w:rsidRPr="00771772">
        <w:t xml:space="preserve">3.14 </w:t>
      </w:r>
      <w:r w:rsidR="00E52350" w:rsidRPr="00771772">
        <w:t xml:space="preserve">В случае изготовления корпуса ОРШ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w:t>
      </w:r>
      <w:r w:rsidR="00E52350" w:rsidRPr="00771772">
        <w:rPr>
          <w:lang w:val="en-US"/>
        </w:rPr>
        <w:t>II</w:t>
      </w:r>
      <w:r w:rsidR="00E52350" w:rsidRPr="00771772">
        <w:t>.</w:t>
      </w:r>
    </w:p>
    <w:p w:rsidR="00E52350" w:rsidRPr="00771772" w:rsidRDefault="00866C4A" w:rsidP="00866C4A">
      <w:pPr>
        <w:pStyle w:val="aa"/>
        <w:ind w:left="0" w:firstLine="426"/>
      </w:pPr>
      <w:r w:rsidRPr="00771772">
        <w:t xml:space="preserve">3.15 </w:t>
      </w:r>
      <w:r w:rsidR="00E52350" w:rsidRPr="00771772">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E52350" w:rsidRPr="00771772" w:rsidRDefault="00E52350" w:rsidP="00512423">
      <w:pPr>
        <w:pStyle w:val="aa"/>
        <w:numPr>
          <w:ilvl w:val="1"/>
          <w:numId w:val="114"/>
        </w:numPr>
        <w:ind w:left="0" w:firstLine="420"/>
      </w:pPr>
      <w:r w:rsidRPr="00771772">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957BEF" w:rsidRPr="00771772">
        <w:t>учёта</w:t>
      </w:r>
      <w:r w:rsidRPr="00771772">
        <w:t xml:space="preserve"> – номер сплайс кассеты, номер порта коммутации.</w:t>
      </w:r>
    </w:p>
    <w:p w:rsidR="00E52350" w:rsidRPr="00771772" w:rsidRDefault="006E0FB7" w:rsidP="006E0FB7">
      <w:pPr>
        <w:pStyle w:val="aa"/>
        <w:ind w:left="0" w:firstLine="426"/>
      </w:pPr>
      <w:r w:rsidRPr="00771772">
        <w:t xml:space="preserve">3.17 </w:t>
      </w:r>
      <w:r w:rsidR="00E52350" w:rsidRPr="00771772">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771772" w:rsidRDefault="006838A3" w:rsidP="006838A3">
      <w:pPr>
        <w:pStyle w:val="aa"/>
        <w:ind w:left="0" w:firstLine="415"/>
      </w:pPr>
      <w:r w:rsidRPr="00771772">
        <w:t xml:space="preserve">3.18 </w:t>
      </w:r>
      <w:r w:rsidR="00E52350" w:rsidRPr="00771772">
        <w:t>В случае установки ОРШ вне помещений с ограниченным доступом должна быть предусмотрена защита места ввода гофротрубы и оптических кабелей.</w:t>
      </w:r>
    </w:p>
    <w:p w:rsidR="00E52350" w:rsidRPr="00771772" w:rsidRDefault="00E52350" w:rsidP="00512423">
      <w:pPr>
        <w:pStyle w:val="aa"/>
        <w:numPr>
          <w:ilvl w:val="1"/>
          <w:numId w:val="115"/>
        </w:numPr>
        <w:ind w:left="0" w:firstLine="426"/>
      </w:pPr>
      <w:r w:rsidRPr="00771772">
        <w:t>Кроссовые поля должны обеспечивать коммутацию и свободный доступ к каждому порту</w:t>
      </w:r>
      <w:r w:rsidR="003C0534" w:rsidRPr="00771772">
        <w:t>.</w:t>
      </w:r>
    </w:p>
    <w:p w:rsidR="00E52350" w:rsidRPr="00771772" w:rsidRDefault="003C0534" w:rsidP="003C0534">
      <w:pPr>
        <w:pStyle w:val="aa"/>
        <w:ind w:left="1004" w:hanging="578"/>
      </w:pPr>
      <w:r w:rsidRPr="00771772">
        <w:t xml:space="preserve">3.20 </w:t>
      </w:r>
      <w:r w:rsidR="00E52350" w:rsidRPr="00771772">
        <w:t xml:space="preserve">На внешней стороне двери должен быть </w:t>
      </w:r>
      <w:r w:rsidR="00957BEF" w:rsidRPr="00771772">
        <w:t>нанесён</w:t>
      </w:r>
      <w:r w:rsidR="00E52350" w:rsidRPr="00771772">
        <w:t xml:space="preserve"> знак «лазерное излучение».</w:t>
      </w:r>
    </w:p>
    <w:p w:rsidR="00E52350" w:rsidRPr="00771772" w:rsidRDefault="003C0534" w:rsidP="003C0534">
      <w:pPr>
        <w:pStyle w:val="aa"/>
        <w:ind w:left="1004" w:hanging="578"/>
      </w:pPr>
      <w:r w:rsidRPr="00771772">
        <w:t xml:space="preserve">3.21 </w:t>
      </w:r>
      <w:r w:rsidR="00E52350" w:rsidRPr="00771772">
        <w:t>Температура эксплуатации –30°C / +60°C при относительной влажности 85%</w:t>
      </w:r>
      <w:r w:rsidRPr="00771772">
        <w:t>.</w:t>
      </w:r>
    </w:p>
    <w:p w:rsidR="00E52350" w:rsidRPr="00771772" w:rsidRDefault="006A043A" w:rsidP="00512423">
      <w:pPr>
        <w:pStyle w:val="aa"/>
        <w:numPr>
          <w:ilvl w:val="1"/>
          <w:numId w:val="116"/>
        </w:numPr>
      </w:pPr>
      <w:r w:rsidRPr="00771772">
        <w:t xml:space="preserve"> </w:t>
      </w:r>
      <w:r w:rsidR="00E52350" w:rsidRPr="00771772">
        <w:t>Температура хранения –40°C / +70°C при относительной влажности 98%</w:t>
      </w:r>
    </w:p>
    <w:p w:rsidR="00E52350" w:rsidRPr="00771772" w:rsidRDefault="006A043A" w:rsidP="00512423">
      <w:pPr>
        <w:pStyle w:val="aa"/>
        <w:numPr>
          <w:ilvl w:val="1"/>
          <w:numId w:val="117"/>
        </w:numPr>
      </w:pPr>
      <w:r w:rsidRPr="00771772">
        <w:t xml:space="preserve"> </w:t>
      </w:r>
      <w:r w:rsidR="00E52350" w:rsidRPr="00771772">
        <w:t>Гарантийный срок эксплуатации должен составлять не менее 36 месяцев.</w:t>
      </w:r>
    </w:p>
    <w:p w:rsidR="00E52350" w:rsidRPr="00771772" w:rsidRDefault="006A043A" w:rsidP="00512423">
      <w:pPr>
        <w:pStyle w:val="aa"/>
        <w:numPr>
          <w:ilvl w:val="1"/>
          <w:numId w:val="117"/>
        </w:numPr>
      </w:pPr>
      <w:r w:rsidRPr="00771772">
        <w:t xml:space="preserve"> </w:t>
      </w:r>
      <w:r w:rsidR="00E52350" w:rsidRPr="00771772">
        <w:t>Срок службы ОРШ должен составлять не менее 25-и лет.</w:t>
      </w:r>
    </w:p>
    <w:p w:rsidR="00E52350" w:rsidRPr="00771772" w:rsidRDefault="006F68C7" w:rsidP="006F68C7">
      <w:pPr>
        <w:pStyle w:val="aa"/>
        <w:ind w:left="0" w:firstLine="426"/>
      </w:pPr>
      <w:r w:rsidRPr="00771772">
        <w:t xml:space="preserve">3.24 </w:t>
      </w:r>
      <w:r w:rsidR="00E52350" w:rsidRPr="00771772">
        <w:t>Упаковка ОРШ должна обеспечивать транспортировку и хранение в условиях, предусматривающих защиту от атмосферных осадков.</w:t>
      </w:r>
    </w:p>
    <w:p w:rsidR="00E52350" w:rsidRPr="00771772" w:rsidRDefault="00265309" w:rsidP="00265309">
      <w:pPr>
        <w:pStyle w:val="aa"/>
        <w:ind w:left="1572" w:hanging="1146"/>
      </w:pPr>
      <w:r w:rsidRPr="00771772">
        <w:rPr>
          <w:lang w:val="en-US"/>
        </w:rPr>
        <w:t xml:space="preserve">3.25 </w:t>
      </w:r>
      <w:r w:rsidR="00E52350" w:rsidRPr="00771772">
        <w:t>Комплект ОРШ должен содержать</w:t>
      </w:r>
      <w:r w:rsidRPr="00771772">
        <w:t>:</w:t>
      </w:r>
    </w:p>
    <w:p w:rsidR="00E52350" w:rsidRPr="00771772" w:rsidRDefault="00E52350" w:rsidP="00512423">
      <w:pPr>
        <w:pStyle w:val="aa"/>
        <w:numPr>
          <w:ilvl w:val="0"/>
          <w:numId w:val="47"/>
        </w:numPr>
        <w:ind w:firstLine="273"/>
        <w:contextualSpacing w:val="0"/>
      </w:pPr>
      <w:r w:rsidRPr="00771772">
        <w:t>кабельные вводы для</w:t>
      </w:r>
      <w:r w:rsidRPr="00771772">
        <w:rPr>
          <w:lang w:val="en-US"/>
        </w:rPr>
        <w:t>:</w:t>
      </w:r>
    </w:p>
    <w:p w:rsidR="00E52350" w:rsidRPr="00771772" w:rsidRDefault="00E52350" w:rsidP="00512423">
      <w:pPr>
        <w:pStyle w:val="aa"/>
        <w:numPr>
          <w:ilvl w:val="1"/>
          <w:numId w:val="47"/>
        </w:numPr>
        <w:ind w:firstLine="273"/>
        <w:contextualSpacing w:val="0"/>
      </w:pPr>
      <w:r w:rsidRPr="00771772">
        <w:t>магистрального кабеля диаметром до 15мм; - 2шт</w:t>
      </w:r>
    </w:p>
    <w:p w:rsidR="00E52350" w:rsidRPr="00771772" w:rsidRDefault="00E52350" w:rsidP="00512423">
      <w:pPr>
        <w:pStyle w:val="aa"/>
        <w:numPr>
          <w:ilvl w:val="1"/>
          <w:numId w:val="47"/>
        </w:numPr>
        <w:ind w:firstLine="273"/>
        <w:contextualSpacing w:val="0"/>
      </w:pPr>
      <w:r w:rsidRPr="00771772">
        <w:t>межэтажных и транзитных кабелей диаметром до 13.5</w:t>
      </w:r>
      <w:r w:rsidR="006E5FD1" w:rsidRPr="00771772">
        <w:t xml:space="preserve"> </w:t>
      </w:r>
      <w:r w:rsidRPr="00771772">
        <w:t>мм  - 12</w:t>
      </w:r>
      <w:r w:rsidR="006E5FD1" w:rsidRPr="00771772">
        <w:t>ш</w:t>
      </w:r>
      <w:r w:rsidRPr="00771772">
        <w:t>т</w:t>
      </w:r>
    </w:p>
    <w:p w:rsidR="00E52350" w:rsidRPr="00771772" w:rsidRDefault="00E52350" w:rsidP="00512423">
      <w:pPr>
        <w:pStyle w:val="aa"/>
        <w:numPr>
          <w:ilvl w:val="0"/>
          <w:numId w:val="47"/>
        </w:numPr>
        <w:ind w:firstLine="273"/>
        <w:contextualSpacing w:val="0"/>
      </w:pPr>
      <w:r w:rsidRPr="00771772">
        <w:t xml:space="preserve">систему </w:t>
      </w:r>
      <w:r w:rsidR="00957BEF" w:rsidRPr="00771772">
        <w:t>надёжной</w:t>
      </w:r>
      <w:r w:rsidRPr="00771772">
        <w:t xml:space="preserve"> фиксации вводимых оптических кабелей, обеспечивающую фиксацию оболочки, силовых элементов, заземление</w:t>
      </w:r>
      <w:r w:rsidR="00265309" w:rsidRPr="00771772">
        <w:t xml:space="preserve"> металлических элементов кабеля;</w:t>
      </w:r>
    </w:p>
    <w:p w:rsidR="00E52350" w:rsidRPr="00771772" w:rsidRDefault="00E52350" w:rsidP="00512423">
      <w:pPr>
        <w:pStyle w:val="aa"/>
        <w:numPr>
          <w:ilvl w:val="0"/>
          <w:numId w:val="47"/>
        </w:numPr>
        <w:ind w:firstLine="273"/>
        <w:contextualSpacing w:val="0"/>
      </w:pPr>
      <w:r w:rsidRPr="00771772">
        <w:t>сплайс кассету для разварки оптических волокон магистрального кабеля с ложементами на 24 КД</w:t>
      </w:r>
      <w:r w:rsidR="00265309" w:rsidRPr="00771772">
        <w:t xml:space="preserve"> </w:t>
      </w:r>
      <w:r w:rsidRPr="00771772">
        <w:t xml:space="preserve">ЗС 40мм и </w:t>
      </w:r>
      <w:r w:rsidR="00265309" w:rsidRPr="00771772">
        <w:t>зоной хранения «темных» волокон;</w:t>
      </w:r>
    </w:p>
    <w:p w:rsidR="00E52350" w:rsidRPr="00771772" w:rsidRDefault="00E52350" w:rsidP="00512423">
      <w:pPr>
        <w:pStyle w:val="aa"/>
        <w:numPr>
          <w:ilvl w:val="0"/>
          <w:numId w:val="47"/>
        </w:numPr>
        <w:ind w:firstLine="273"/>
        <w:contextualSpacing w:val="0"/>
      </w:pPr>
      <w:r w:rsidRPr="00771772">
        <w:t xml:space="preserve">Сплайс кассеты для разварки оптических волокон межэтажных и транзитных кабелей с ложементами на </w:t>
      </w:r>
      <w:r w:rsidR="00957BEF" w:rsidRPr="00771772">
        <w:t>ёмкость</w:t>
      </w:r>
      <w:r w:rsidRPr="00771772">
        <w:t xml:space="preserve"> не менее 96 КДЗС 40мм и местом хранения</w:t>
      </w:r>
      <w:r w:rsidR="00265309" w:rsidRPr="00771772">
        <w:t xml:space="preserve"> запаса волокон;</w:t>
      </w:r>
    </w:p>
    <w:p w:rsidR="00E52350" w:rsidRPr="00771772" w:rsidRDefault="00E52350" w:rsidP="00512423">
      <w:pPr>
        <w:pStyle w:val="aa"/>
        <w:numPr>
          <w:ilvl w:val="0"/>
          <w:numId w:val="47"/>
        </w:numPr>
        <w:ind w:firstLine="273"/>
        <w:contextualSpacing w:val="0"/>
      </w:pPr>
      <w:r w:rsidRPr="00771772">
        <w:t>Систему установки и фиксации сплиттеров первого каскада: до двенадцати сплиттеров 1х8</w:t>
      </w:r>
      <w:r w:rsidR="006E5FD1" w:rsidRPr="00771772">
        <w:t>, 1х4</w:t>
      </w:r>
      <w:r w:rsidR="00265309" w:rsidRPr="00771772">
        <w:t>, либо до 6 сплиттеров 1х16;</w:t>
      </w:r>
    </w:p>
    <w:p w:rsidR="00E52350" w:rsidRPr="00771772" w:rsidRDefault="00E52350" w:rsidP="00512423">
      <w:pPr>
        <w:pStyle w:val="aa"/>
        <w:numPr>
          <w:ilvl w:val="0"/>
          <w:numId w:val="47"/>
        </w:numPr>
        <w:ind w:firstLine="273"/>
        <w:contextualSpacing w:val="0"/>
      </w:pPr>
      <w:r w:rsidRPr="00771772">
        <w:t>Кроссовое поле для коммутации рабочих (не «темных») волокон с вхо</w:t>
      </w:r>
      <w:r w:rsidR="00265309" w:rsidRPr="00771772">
        <w:t>дами сплиттеров первого каскада;</w:t>
      </w:r>
    </w:p>
    <w:p w:rsidR="00E52350" w:rsidRPr="00771772" w:rsidRDefault="00E52350" w:rsidP="00512423">
      <w:pPr>
        <w:pStyle w:val="aa"/>
        <w:numPr>
          <w:ilvl w:val="0"/>
          <w:numId w:val="47"/>
        </w:numPr>
        <w:ind w:firstLine="273"/>
        <w:contextualSpacing w:val="0"/>
      </w:pPr>
      <w:r w:rsidRPr="00771772">
        <w:t>Кроссовое поле для коммутации выходов сплиттеров первого каскада с волокнами м</w:t>
      </w:r>
      <w:r w:rsidR="00265309" w:rsidRPr="00771772">
        <w:t>ежэтажных и транзитных кабелей;</w:t>
      </w:r>
    </w:p>
    <w:p w:rsidR="00E52350" w:rsidRPr="00771772" w:rsidRDefault="00E52350" w:rsidP="00512423">
      <w:pPr>
        <w:pStyle w:val="aa"/>
        <w:numPr>
          <w:ilvl w:val="0"/>
          <w:numId w:val="47"/>
        </w:numPr>
        <w:ind w:firstLine="273"/>
        <w:contextualSpacing w:val="0"/>
      </w:pPr>
      <w:r w:rsidRPr="00771772">
        <w:t xml:space="preserve">Все кроссовые поля для коммутации выходов сплиттеров </w:t>
      </w:r>
      <w:r w:rsidR="006E5FD1" w:rsidRPr="00771772">
        <w:t>должны иметь</w:t>
      </w:r>
      <w:r w:rsidRPr="00771772">
        <w:t xml:space="preserve"> </w:t>
      </w:r>
      <w:r w:rsidR="00957BEF" w:rsidRPr="00771772">
        <w:t>разъёмы</w:t>
      </w:r>
      <w:r w:rsidRPr="00771772">
        <w:t xml:space="preserve"> </w:t>
      </w:r>
      <w:r w:rsidRPr="00771772">
        <w:rPr>
          <w:lang w:val="en-US"/>
        </w:rPr>
        <w:t>SC</w:t>
      </w:r>
      <w:r w:rsidRPr="00771772">
        <w:t>/</w:t>
      </w:r>
      <w:r w:rsidRPr="00771772">
        <w:rPr>
          <w:lang w:val="en-US"/>
        </w:rPr>
        <w:t>APC</w:t>
      </w:r>
      <w:r w:rsidR="00265309" w:rsidRPr="00771772">
        <w:t>;</w:t>
      </w:r>
    </w:p>
    <w:p w:rsidR="00E52350" w:rsidRPr="00771772" w:rsidRDefault="00E52350" w:rsidP="00512423">
      <w:pPr>
        <w:pStyle w:val="aa"/>
        <w:numPr>
          <w:ilvl w:val="0"/>
          <w:numId w:val="47"/>
        </w:numPr>
        <w:ind w:firstLine="273"/>
        <w:contextualSpacing w:val="0"/>
      </w:pPr>
      <w:r w:rsidRPr="00771772">
        <w:t>Комплект нумер</w:t>
      </w:r>
      <w:r w:rsidR="00265309" w:rsidRPr="00771772">
        <w:t>ационных меток, бирок и наклеек;</w:t>
      </w:r>
    </w:p>
    <w:p w:rsidR="00E52350" w:rsidRPr="00771772" w:rsidRDefault="00E52350" w:rsidP="00512423">
      <w:pPr>
        <w:pStyle w:val="aa"/>
        <w:numPr>
          <w:ilvl w:val="0"/>
          <w:numId w:val="47"/>
        </w:numPr>
        <w:ind w:firstLine="273"/>
        <w:contextualSpacing w:val="0"/>
      </w:pPr>
      <w:r w:rsidRPr="00771772">
        <w:t xml:space="preserve">Комплект транспортных трубок, стяжек и </w:t>
      </w:r>
      <w:r w:rsidR="00957BEF" w:rsidRPr="00771772">
        <w:t>крепёжных</w:t>
      </w:r>
      <w:r w:rsidR="00265309" w:rsidRPr="00771772">
        <w:t xml:space="preserve"> хомутов;</w:t>
      </w:r>
    </w:p>
    <w:p w:rsidR="00DB4FF2" w:rsidRPr="00771772" w:rsidRDefault="00E52350" w:rsidP="00512423">
      <w:pPr>
        <w:pStyle w:val="aa"/>
        <w:numPr>
          <w:ilvl w:val="0"/>
          <w:numId w:val="47"/>
        </w:numPr>
        <w:ind w:firstLine="273"/>
        <w:contextualSpacing w:val="0"/>
      </w:pPr>
      <w:r w:rsidRPr="00771772">
        <w:t>Паспорт, инструкцию по монтажу</w:t>
      </w:r>
    </w:p>
    <w:p w:rsidR="00E52350" w:rsidRPr="00005B8C" w:rsidRDefault="00E52350" w:rsidP="00E52350">
      <w:pPr>
        <w:rPr>
          <w:color w:val="0070C0"/>
        </w:rPr>
      </w:pPr>
    </w:p>
    <w:p w:rsidR="00E52350" w:rsidRPr="00771772" w:rsidRDefault="00E34D58" w:rsidP="00E52350">
      <w:pPr>
        <w:pStyle w:val="13"/>
        <w:keepLines w:val="0"/>
        <w:spacing w:before="240" w:after="120"/>
        <w:ind w:left="357" w:hanging="357"/>
        <w:rPr>
          <w:rFonts w:ascii="Times New Roman" w:hAnsi="Times New Roman"/>
          <w:color w:val="auto"/>
          <w:sz w:val="26"/>
          <w:szCs w:val="26"/>
        </w:rPr>
      </w:pPr>
      <w:bookmarkStart w:id="29" w:name="_Toc322541177"/>
      <w:bookmarkStart w:id="30" w:name="_Toc375319858"/>
      <w:r w:rsidRPr="00005B8C">
        <w:rPr>
          <w:rFonts w:ascii="Times New Roman" w:hAnsi="Times New Roman"/>
          <w:color w:val="0070C0"/>
          <w:sz w:val="26"/>
          <w:szCs w:val="26"/>
        </w:rPr>
        <w:t xml:space="preserve">4. </w:t>
      </w:r>
      <w:r w:rsidR="00E52350" w:rsidRPr="00771772">
        <w:rPr>
          <w:rFonts w:ascii="Times New Roman" w:hAnsi="Times New Roman"/>
          <w:color w:val="auto"/>
          <w:sz w:val="26"/>
          <w:szCs w:val="26"/>
        </w:rPr>
        <w:t xml:space="preserve">Требования к </w:t>
      </w:r>
      <w:bookmarkEnd w:id="29"/>
      <w:r w:rsidR="00E52350" w:rsidRPr="00771772">
        <w:rPr>
          <w:rFonts w:ascii="Times New Roman" w:hAnsi="Times New Roman"/>
          <w:color w:val="auto"/>
          <w:sz w:val="26"/>
          <w:szCs w:val="26"/>
        </w:rPr>
        <w:t>конструкции оптических распределительных коробок (ОРК)</w:t>
      </w:r>
      <w:bookmarkEnd w:id="30"/>
      <w:r w:rsidRPr="00771772">
        <w:rPr>
          <w:rFonts w:ascii="Times New Roman" w:hAnsi="Times New Roman"/>
          <w:color w:val="auto"/>
          <w:sz w:val="26"/>
          <w:szCs w:val="26"/>
        </w:rPr>
        <w:t>.</w:t>
      </w:r>
    </w:p>
    <w:p w:rsidR="00E52350" w:rsidRPr="00771772" w:rsidRDefault="00E52350" w:rsidP="00E52350">
      <w:pPr>
        <w:pStyle w:val="23"/>
        <w:numPr>
          <w:ilvl w:val="0"/>
          <w:numId w:val="0"/>
        </w:numPr>
        <w:ind w:left="390"/>
        <w:rPr>
          <w:i w:val="0"/>
          <w:sz w:val="24"/>
          <w:szCs w:val="24"/>
        </w:rPr>
      </w:pPr>
      <w:r w:rsidRPr="00771772">
        <w:rPr>
          <w:i w:val="0"/>
          <w:sz w:val="24"/>
          <w:szCs w:val="24"/>
        </w:rPr>
        <w:t>4.</w:t>
      </w:r>
      <w:r w:rsidR="00E34D58" w:rsidRPr="00771772">
        <w:rPr>
          <w:i w:val="0"/>
          <w:sz w:val="24"/>
          <w:szCs w:val="24"/>
        </w:rPr>
        <w:t xml:space="preserve">1. </w:t>
      </w:r>
      <w:r w:rsidRPr="00771772">
        <w:rPr>
          <w:i w:val="0"/>
          <w:sz w:val="24"/>
          <w:szCs w:val="24"/>
        </w:rPr>
        <w:t xml:space="preserve"> Требования к оптическим распределительным коробкам Тип 1.1 для монтажа в нишах слаботочных </w:t>
      </w:r>
      <w:r w:rsidR="00E34D58" w:rsidRPr="00771772">
        <w:rPr>
          <w:i w:val="0"/>
          <w:sz w:val="24"/>
          <w:szCs w:val="24"/>
        </w:rPr>
        <w:t>стояков.</w:t>
      </w:r>
    </w:p>
    <w:p w:rsidR="00E52350" w:rsidRPr="00771772" w:rsidRDefault="00E52350" w:rsidP="00512423">
      <w:pPr>
        <w:pStyle w:val="aa"/>
        <w:numPr>
          <w:ilvl w:val="0"/>
          <w:numId w:val="117"/>
        </w:numPr>
        <w:tabs>
          <w:tab w:val="left" w:pos="1560"/>
        </w:tabs>
        <w:spacing w:before="120" w:line="276" w:lineRule="auto"/>
        <w:contextualSpacing w:val="0"/>
        <w:rPr>
          <w:b/>
          <w:i/>
          <w:vanish/>
        </w:rPr>
      </w:pPr>
    </w:p>
    <w:p w:rsidR="00E52350" w:rsidRPr="00771772" w:rsidRDefault="00E52350" w:rsidP="00512423">
      <w:pPr>
        <w:pStyle w:val="aa"/>
        <w:numPr>
          <w:ilvl w:val="1"/>
          <w:numId w:val="117"/>
        </w:numPr>
        <w:tabs>
          <w:tab w:val="left" w:pos="1560"/>
        </w:tabs>
        <w:spacing w:before="120" w:line="276" w:lineRule="auto"/>
        <w:contextualSpacing w:val="0"/>
        <w:rPr>
          <w:b/>
          <w:i/>
          <w:vanish/>
        </w:rPr>
      </w:pPr>
    </w:p>
    <w:p w:rsidR="00E52350" w:rsidRPr="00771772" w:rsidRDefault="00E52350" w:rsidP="00512423">
      <w:pPr>
        <w:pStyle w:val="aa"/>
        <w:numPr>
          <w:ilvl w:val="2"/>
          <w:numId w:val="118"/>
        </w:numPr>
        <w:ind w:left="426" w:firstLine="425"/>
      </w:pPr>
      <w:r w:rsidRPr="00771772">
        <w:t>ОРК</w:t>
      </w:r>
      <w:r w:rsidRPr="00771772">
        <w:rPr>
          <w:noProof/>
        </w:rPr>
        <w:t xml:space="preserve"> предназначена для </w:t>
      </w:r>
      <w:r w:rsidRPr="00771772">
        <w:t>сопряжения волокон межэтажного и абонентского кабелей и выполняет следующие функции:</w:t>
      </w:r>
    </w:p>
    <w:p w:rsidR="00E52350" w:rsidRPr="00771772" w:rsidRDefault="00E52350" w:rsidP="00512423">
      <w:pPr>
        <w:pStyle w:val="aa"/>
        <w:numPr>
          <w:ilvl w:val="0"/>
          <w:numId w:val="52"/>
        </w:numPr>
        <w:ind w:firstLine="480"/>
      </w:pPr>
      <w:r w:rsidRPr="00771772">
        <w:t>терминация оптического волокна межэтажного кабеля;</w:t>
      </w:r>
    </w:p>
    <w:p w:rsidR="00E52350" w:rsidRPr="00771772" w:rsidRDefault="00E52350" w:rsidP="00512423">
      <w:pPr>
        <w:pStyle w:val="aa"/>
        <w:numPr>
          <w:ilvl w:val="0"/>
          <w:numId w:val="52"/>
        </w:numPr>
        <w:ind w:firstLine="480"/>
      </w:pPr>
      <w:r w:rsidRPr="00771772">
        <w:t>подключение абонентского кабеля;</w:t>
      </w:r>
    </w:p>
    <w:p w:rsidR="00E52350" w:rsidRPr="00771772" w:rsidRDefault="00E52350" w:rsidP="00512423">
      <w:pPr>
        <w:pStyle w:val="aa"/>
        <w:numPr>
          <w:ilvl w:val="0"/>
          <w:numId w:val="52"/>
        </w:numPr>
        <w:ind w:firstLine="480"/>
      </w:pPr>
      <w:r w:rsidRPr="00771772">
        <w:t xml:space="preserve">разделение по мощности оптического сигнала от </w:t>
      </w:r>
      <w:r w:rsidRPr="00771772">
        <w:rPr>
          <w:lang w:val="en-US"/>
        </w:rPr>
        <w:t>OLT</w:t>
      </w:r>
      <w:r w:rsidRPr="00771772">
        <w:t xml:space="preserve"> в сторону </w:t>
      </w:r>
      <w:r w:rsidRPr="00771772">
        <w:rPr>
          <w:lang w:val="en-US"/>
        </w:rPr>
        <w:t>ONT</w:t>
      </w:r>
      <w:r w:rsidRPr="00771772">
        <w:t xml:space="preserve"> на уровне второго каскада;</w:t>
      </w:r>
    </w:p>
    <w:p w:rsidR="00E52350" w:rsidRPr="00771772" w:rsidRDefault="00E52350" w:rsidP="00512423">
      <w:pPr>
        <w:pStyle w:val="aa"/>
        <w:numPr>
          <w:ilvl w:val="0"/>
          <w:numId w:val="52"/>
        </w:numPr>
        <w:ind w:firstLine="480"/>
      </w:pPr>
      <w:r w:rsidRPr="00771772">
        <w:t xml:space="preserve">интеграция оптического сигнала от </w:t>
      </w:r>
      <w:r w:rsidRPr="00771772">
        <w:rPr>
          <w:lang w:val="en-US"/>
        </w:rPr>
        <w:t>ONT</w:t>
      </w:r>
      <w:r w:rsidRPr="00771772">
        <w:t xml:space="preserve"> в сторону </w:t>
      </w:r>
      <w:r w:rsidRPr="00771772">
        <w:rPr>
          <w:lang w:val="en-US"/>
        </w:rPr>
        <w:t>OLT</w:t>
      </w:r>
      <w:r w:rsidRPr="00771772">
        <w:t xml:space="preserve"> на уровне второго каскада.</w:t>
      </w:r>
    </w:p>
    <w:p w:rsidR="00E52350" w:rsidRPr="00771772" w:rsidRDefault="00E52350" w:rsidP="00512423">
      <w:pPr>
        <w:pStyle w:val="aa"/>
        <w:numPr>
          <w:ilvl w:val="2"/>
          <w:numId w:val="118"/>
        </w:numPr>
        <w:ind w:left="426" w:firstLine="425"/>
      </w:pPr>
      <w:r w:rsidRPr="00771772">
        <w:t>ОРК предназначена для установки внутри зданий, преимущественно, в существующих слаботочных кабельных нишах.  Конструкция ОРК должна обеспечивать крепление на стену, на рейки в слаботочных нишах или непосредственно на межэтажный кабель ДРС. При креплении на кабель ДРС ОРК должна обеспечивать «накладной» способ монтажа.  Вес ОРК не должен превышать 0.</w:t>
      </w:r>
      <w:r w:rsidRPr="00771772">
        <w:rPr>
          <w:lang w:val="en-US"/>
        </w:rPr>
        <w:t>4</w:t>
      </w:r>
      <w:r w:rsidRPr="00771772">
        <w:t>5кг.</w:t>
      </w:r>
    </w:p>
    <w:p w:rsidR="00E52350" w:rsidRPr="00771772" w:rsidRDefault="00E52350" w:rsidP="00512423">
      <w:pPr>
        <w:pStyle w:val="aa"/>
        <w:numPr>
          <w:ilvl w:val="2"/>
          <w:numId w:val="118"/>
        </w:numPr>
        <w:ind w:left="426" w:firstLine="425"/>
      </w:pPr>
      <w:r w:rsidRPr="00771772">
        <w:t>Учитывая малые размеры существующих слаботочных ниш, их наполненность установленным ранее оборудованием и кабелями габариты ОРК (высота-ширина-глубина) не должны превышать 170</w:t>
      </w:r>
      <w:r w:rsidRPr="00771772">
        <w:rPr>
          <w:lang w:val="en-US"/>
        </w:rPr>
        <w:t>x</w:t>
      </w:r>
      <w:r w:rsidRPr="00771772">
        <w:t xml:space="preserve">160x60 мм.  Примерный вид конструкции ОРК тип 1.1. </w:t>
      </w:r>
      <w:r w:rsidR="00397B94" w:rsidRPr="00771772">
        <w:t>приведён</w:t>
      </w:r>
      <w:r w:rsidRPr="00771772">
        <w:t xml:space="preserve"> на рис.1.</w:t>
      </w:r>
    </w:p>
    <w:p w:rsidR="00E52350" w:rsidRPr="00771772" w:rsidRDefault="00E52350" w:rsidP="00512423">
      <w:pPr>
        <w:pStyle w:val="aa"/>
        <w:numPr>
          <w:ilvl w:val="2"/>
          <w:numId w:val="118"/>
        </w:numPr>
        <w:ind w:left="426" w:firstLine="425"/>
      </w:pPr>
      <w:r w:rsidRPr="00771772">
        <w:t xml:space="preserve">Конструкция ОРК должна позволять выполнять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771772" w:rsidRDefault="00E52350" w:rsidP="00512423">
      <w:pPr>
        <w:pStyle w:val="aa"/>
        <w:numPr>
          <w:ilvl w:val="2"/>
          <w:numId w:val="118"/>
        </w:numPr>
        <w:ind w:left="426" w:firstLine="425"/>
      </w:pPr>
      <w:r w:rsidRPr="00771772">
        <w:t xml:space="preserve">Доступ в ОРК должен быть организован с фронтальной стороны. Учитывая </w:t>
      </w:r>
      <w:r w:rsidR="004C18F9" w:rsidRPr="00771772">
        <w:t>стеснённые</w:t>
      </w:r>
      <w:r w:rsidRPr="00771772">
        <w:t xml:space="preserve"> условия мест установки ОРК, конструкция должна предусматривать снятие крышки на время проведения монтажа.</w:t>
      </w:r>
    </w:p>
    <w:p w:rsidR="00E52350" w:rsidRPr="00771772" w:rsidRDefault="00E52350" w:rsidP="00512423">
      <w:pPr>
        <w:pStyle w:val="aa"/>
        <w:numPr>
          <w:ilvl w:val="2"/>
          <w:numId w:val="118"/>
        </w:numPr>
        <w:ind w:left="426" w:firstLine="425"/>
      </w:pPr>
      <w:r w:rsidRPr="00771772">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771772" w:rsidRDefault="00E52350" w:rsidP="00512423">
      <w:pPr>
        <w:pStyle w:val="aa"/>
        <w:numPr>
          <w:ilvl w:val="2"/>
          <w:numId w:val="118"/>
        </w:numPr>
        <w:ind w:left="426" w:firstLine="425"/>
      </w:pPr>
      <w:r w:rsidRPr="00771772">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771772" w:rsidRDefault="00E52350" w:rsidP="00512423">
      <w:pPr>
        <w:pStyle w:val="aa"/>
        <w:numPr>
          <w:ilvl w:val="2"/>
          <w:numId w:val="118"/>
        </w:numPr>
        <w:ind w:left="426" w:firstLine="425"/>
      </w:pPr>
      <w:r w:rsidRPr="00771772">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771772" w:rsidRDefault="00E52350" w:rsidP="00512423">
      <w:pPr>
        <w:pStyle w:val="aa"/>
        <w:numPr>
          <w:ilvl w:val="2"/>
          <w:numId w:val="118"/>
        </w:numPr>
        <w:ind w:left="426" w:firstLine="425"/>
      </w:pPr>
      <w:r w:rsidRPr="00771772">
        <w:t>ОРК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ОРК и внешнего защитного или декоративного покрытия не должен поддерживать горение и выделять галогены. Материал корпуса ОРК - негорючий ударопрочный АБС-пластик. Материал сплиттерного блока – АБС, поликарбонат и т.п.</w:t>
      </w:r>
    </w:p>
    <w:p w:rsidR="00E52350" w:rsidRPr="00771772" w:rsidRDefault="00E52350" w:rsidP="00512423">
      <w:pPr>
        <w:pStyle w:val="aa"/>
        <w:numPr>
          <w:ilvl w:val="2"/>
          <w:numId w:val="118"/>
        </w:numPr>
        <w:ind w:left="426" w:firstLine="425"/>
      </w:pPr>
      <w:r w:rsidRPr="00771772">
        <w:t>В случае изготовления корпуса ОРК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771772" w:rsidRDefault="00E52350" w:rsidP="00512423">
      <w:pPr>
        <w:pStyle w:val="aa"/>
        <w:numPr>
          <w:ilvl w:val="2"/>
          <w:numId w:val="118"/>
        </w:numPr>
        <w:ind w:left="426" w:firstLine="425"/>
      </w:pPr>
      <w:r w:rsidRPr="00771772">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771772" w:rsidRDefault="00E52350" w:rsidP="00512423">
      <w:pPr>
        <w:pStyle w:val="aa"/>
        <w:numPr>
          <w:ilvl w:val="2"/>
          <w:numId w:val="118"/>
        </w:numPr>
        <w:ind w:left="426" w:firstLine="425"/>
      </w:pPr>
      <w:r w:rsidRPr="00771772">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EC3C39" w:rsidRPr="00771772">
        <w:t>учёта</w:t>
      </w:r>
      <w:r w:rsidRPr="00771772">
        <w:t xml:space="preserve"> – номер ОРК, номер сплиттерного модуля, номер порта коммутации.</w:t>
      </w:r>
    </w:p>
    <w:p w:rsidR="00E52350" w:rsidRPr="00771772" w:rsidRDefault="00E52350" w:rsidP="00512423">
      <w:pPr>
        <w:pStyle w:val="aa"/>
        <w:numPr>
          <w:ilvl w:val="2"/>
          <w:numId w:val="118"/>
        </w:numPr>
        <w:ind w:left="426" w:firstLine="425"/>
      </w:pPr>
      <w:r w:rsidRPr="00771772">
        <w:t xml:space="preserve">Все волоконно-оптические модули, пигтейлы в ОРК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771772" w:rsidRDefault="00E52350" w:rsidP="00512423">
      <w:pPr>
        <w:pStyle w:val="aa"/>
        <w:numPr>
          <w:ilvl w:val="2"/>
          <w:numId w:val="118"/>
        </w:numPr>
        <w:ind w:left="426" w:firstLine="425"/>
      </w:pPr>
      <w:r w:rsidRPr="00771772">
        <w:t>Конструкция ОРК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771772" w:rsidRDefault="00E52350" w:rsidP="00512423">
      <w:pPr>
        <w:pStyle w:val="aa"/>
        <w:numPr>
          <w:ilvl w:val="2"/>
          <w:numId w:val="118"/>
        </w:numPr>
        <w:ind w:left="426" w:firstLine="425"/>
      </w:pPr>
      <w:r w:rsidRPr="00771772">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771772" w:rsidRDefault="00E52350" w:rsidP="00512423">
      <w:pPr>
        <w:pStyle w:val="aa"/>
        <w:numPr>
          <w:ilvl w:val="2"/>
          <w:numId w:val="118"/>
        </w:numPr>
        <w:ind w:left="426" w:firstLine="425"/>
      </w:pPr>
      <w:r w:rsidRPr="00771772">
        <w:t>Кроссовые поля в ОРК должны обеспечивать коммутацию и свободный доступ к каждому порту.</w:t>
      </w:r>
    </w:p>
    <w:p w:rsidR="00E52350" w:rsidRPr="00771772" w:rsidRDefault="00E52350" w:rsidP="00512423">
      <w:pPr>
        <w:pStyle w:val="aa"/>
        <w:numPr>
          <w:ilvl w:val="2"/>
          <w:numId w:val="118"/>
        </w:numPr>
        <w:ind w:left="426" w:firstLine="425"/>
      </w:pPr>
      <w:r w:rsidRPr="00771772">
        <w:t xml:space="preserve">На внешней стороне крышки ОРК должен быть </w:t>
      </w:r>
      <w:r w:rsidR="00EC3C39" w:rsidRPr="00771772">
        <w:t>нанесён</w:t>
      </w:r>
      <w:r w:rsidRPr="00771772">
        <w:t xml:space="preserve"> знак «лазерное излучение».</w:t>
      </w:r>
    </w:p>
    <w:p w:rsidR="00E52350" w:rsidRPr="00771772" w:rsidRDefault="00E52350" w:rsidP="00512423">
      <w:pPr>
        <w:pStyle w:val="aa"/>
        <w:numPr>
          <w:ilvl w:val="2"/>
          <w:numId w:val="118"/>
        </w:numPr>
        <w:ind w:left="426" w:firstLine="425"/>
      </w:pPr>
      <w:r w:rsidRPr="00771772">
        <w:t>Температура эксплуатации +5°C / +50°C при относительной влажности 85%.</w:t>
      </w:r>
    </w:p>
    <w:p w:rsidR="00E52350" w:rsidRPr="00771772" w:rsidRDefault="00E52350" w:rsidP="00512423">
      <w:pPr>
        <w:pStyle w:val="aa"/>
        <w:numPr>
          <w:ilvl w:val="2"/>
          <w:numId w:val="118"/>
        </w:numPr>
        <w:ind w:left="1418" w:hanging="567"/>
      </w:pPr>
      <w:r w:rsidRPr="00771772">
        <w:t>Температура хранения –40°C / +70°C при относительной влажности 98%.</w:t>
      </w:r>
    </w:p>
    <w:p w:rsidR="00E52350" w:rsidRPr="00771772" w:rsidRDefault="00E52350" w:rsidP="00512423">
      <w:pPr>
        <w:pStyle w:val="aa"/>
        <w:numPr>
          <w:ilvl w:val="2"/>
          <w:numId w:val="118"/>
        </w:numPr>
        <w:ind w:left="1418" w:hanging="567"/>
      </w:pPr>
      <w:r w:rsidRPr="00771772">
        <w:t>Гарантийный срок эксплуатации должен составлять не менее 36 месяцев.</w:t>
      </w:r>
    </w:p>
    <w:p w:rsidR="00E52350" w:rsidRPr="00771772" w:rsidRDefault="00E52350" w:rsidP="00512423">
      <w:pPr>
        <w:pStyle w:val="aa"/>
        <w:numPr>
          <w:ilvl w:val="2"/>
          <w:numId w:val="118"/>
        </w:numPr>
        <w:ind w:left="1418" w:hanging="567"/>
      </w:pPr>
      <w:r w:rsidRPr="00771772">
        <w:t>Срок службы ОРК должен составлять не менее 25-и лет.</w:t>
      </w:r>
    </w:p>
    <w:p w:rsidR="00E52350" w:rsidRPr="00771772" w:rsidRDefault="00E52350" w:rsidP="00512423">
      <w:pPr>
        <w:pStyle w:val="aa"/>
        <w:numPr>
          <w:ilvl w:val="2"/>
          <w:numId w:val="118"/>
        </w:numPr>
        <w:ind w:left="426" w:firstLine="425"/>
      </w:pPr>
      <w:r w:rsidRPr="00771772">
        <w:t>Упаковка ОРК должна обеспечивать транспортировку и хранение в условиях, предусматривающих защиту от атмосферных осадков.</w:t>
      </w:r>
    </w:p>
    <w:p w:rsidR="00E52350" w:rsidRPr="00771772" w:rsidRDefault="00E52350" w:rsidP="00512423">
      <w:pPr>
        <w:pStyle w:val="aa"/>
        <w:numPr>
          <w:ilvl w:val="2"/>
          <w:numId w:val="118"/>
        </w:numPr>
        <w:ind w:left="2127" w:hanging="1276"/>
      </w:pPr>
      <w:r w:rsidRPr="00771772">
        <w:t>Комплект ОРК должен содержать:</w:t>
      </w:r>
    </w:p>
    <w:p w:rsidR="00E52350" w:rsidRPr="00771772" w:rsidRDefault="00E52350" w:rsidP="00512423">
      <w:pPr>
        <w:pStyle w:val="aa"/>
        <w:numPr>
          <w:ilvl w:val="0"/>
          <w:numId w:val="51"/>
        </w:numPr>
        <w:ind w:firstLine="480"/>
      </w:pPr>
      <w:r w:rsidRPr="00771772">
        <w:t xml:space="preserve">основание ОРК с одним </w:t>
      </w:r>
      <w:r w:rsidR="001605C8" w:rsidRPr="00771772">
        <w:t>разъёмом</w:t>
      </w:r>
      <w:r w:rsidRPr="00771772">
        <w:t xml:space="preserve"> </w:t>
      </w:r>
      <w:r w:rsidRPr="00771772">
        <w:rPr>
          <w:lang w:val="en-US"/>
        </w:rPr>
        <w:t>SC</w:t>
      </w:r>
      <w:r w:rsidRPr="00771772">
        <w:t>/</w:t>
      </w:r>
      <w:r w:rsidRPr="00771772">
        <w:rPr>
          <w:lang w:val="en-US"/>
        </w:rPr>
        <w:t>APC</w:t>
      </w:r>
      <w:r w:rsidRPr="00771772">
        <w:t xml:space="preserve"> (для терминации кабеля ДРС или подключения накладного модуля с сплиттерами 1х4 или 1х8) и отверстиями для прокладки межэтажного кабеля диаметром до 13.5мм; </w:t>
      </w:r>
    </w:p>
    <w:p w:rsidR="00E52350" w:rsidRPr="00771772" w:rsidRDefault="00E52350" w:rsidP="00512423">
      <w:pPr>
        <w:pStyle w:val="aa"/>
        <w:numPr>
          <w:ilvl w:val="0"/>
          <w:numId w:val="51"/>
        </w:numPr>
        <w:ind w:firstLine="480"/>
      </w:pPr>
      <w:r w:rsidRPr="00771772">
        <w:t>крышка ОРК для защиты основания и накладного модуля;</w:t>
      </w:r>
    </w:p>
    <w:p w:rsidR="00E52350" w:rsidRPr="00771772" w:rsidRDefault="00E52350" w:rsidP="00512423">
      <w:pPr>
        <w:pStyle w:val="aa"/>
        <w:numPr>
          <w:ilvl w:val="0"/>
          <w:numId w:val="51"/>
        </w:numPr>
        <w:ind w:firstLine="480"/>
      </w:pPr>
      <w:r w:rsidRPr="00771772">
        <w:t xml:space="preserve">систему </w:t>
      </w:r>
      <w:r w:rsidR="001605C8" w:rsidRPr="00771772">
        <w:t>надёжной</w:t>
      </w:r>
      <w:r w:rsidRPr="00771772">
        <w:t xml:space="preserve"> фиксации ОРК на межэтажном кабеле, обеспечивающую отсутствие «проворачивания» ОРК на кабеле;</w:t>
      </w:r>
    </w:p>
    <w:p w:rsidR="00E52350" w:rsidRPr="00771772" w:rsidRDefault="00E52350" w:rsidP="00512423">
      <w:pPr>
        <w:pStyle w:val="aa"/>
        <w:numPr>
          <w:ilvl w:val="0"/>
          <w:numId w:val="51"/>
        </w:numPr>
        <w:ind w:firstLine="480"/>
      </w:pPr>
      <w:r w:rsidRPr="00771772">
        <w:t>сплайс кассету для разварки оптических волокон межэтажного кабеля с ложементом на 1 КДЗС 40мм и зоной хранения запаса волокна;</w:t>
      </w:r>
    </w:p>
    <w:p w:rsidR="00E52350" w:rsidRPr="00771772" w:rsidRDefault="00E52350" w:rsidP="00512423">
      <w:pPr>
        <w:pStyle w:val="aa"/>
        <w:numPr>
          <w:ilvl w:val="0"/>
          <w:numId w:val="51"/>
        </w:numPr>
        <w:ind w:firstLine="480"/>
      </w:pPr>
      <w:r w:rsidRPr="00771772">
        <w:t>систему установки и фиксации сплиттера второго каскада: 1х4 или 1х8;</w:t>
      </w:r>
    </w:p>
    <w:p w:rsidR="00E52350" w:rsidRPr="00771772" w:rsidRDefault="00E52350" w:rsidP="00512423">
      <w:pPr>
        <w:pStyle w:val="aa"/>
        <w:numPr>
          <w:ilvl w:val="0"/>
          <w:numId w:val="51"/>
        </w:numPr>
        <w:ind w:firstLine="480"/>
      </w:pPr>
      <w:r w:rsidRPr="00771772">
        <w:t xml:space="preserve">оптический адаптер </w:t>
      </w:r>
      <w:r w:rsidRPr="00771772">
        <w:rPr>
          <w:lang w:val="en-US"/>
        </w:rPr>
        <w:t>SC</w:t>
      </w:r>
      <w:r w:rsidRPr="00771772">
        <w:t>/</w:t>
      </w:r>
      <w:r w:rsidRPr="00771772">
        <w:rPr>
          <w:lang w:val="en-US"/>
        </w:rPr>
        <w:t>APC</w:t>
      </w:r>
      <w:r w:rsidRPr="00771772">
        <w:t xml:space="preserve"> для коммутации рабочего волокна межэтажного кабеля с входом сплиттера второго каскада;</w:t>
      </w:r>
    </w:p>
    <w:p w:rsidR="00E52350" w:rsidRPr="00771772" w:rsidRDefault="00E52350" w:rsidP="00512423">
      <w:pPr>
        <w:pStyle w:val="aa"/>
        <w:numPr>
          <w:ilvl w:val="0"/>
          <w:numId w:val="51"/>
        </w:numPr>
        <w:ind w:firstLine="480"/>
      </w:pPr>
      <w:r w:rsidRPr="00771772">
        <w:t>кроссовое поле для коммутации выходов сплиттера второго каскада с абонентскими кабелями;</w:t>
      </w:r>
    </w:p>
    <w:p w:rsidR="00E52350" w:rsidRPr="00771772" w:rsidRDefault="00E52350" w:rsidP="00512423">
      <w:pPr>
        <w:pStyle w:val="aa"/>
        <w:numPr>
          <w:ilvl w:val="0"/>
          <w:numId w:val="51"/>
        </w:numPr>
        <w:ind w:firstLine="480"/>
      </w:pPr>
      <w:r w:rsidRPr="00771772">
        <w:t>комплект нумерационных меток, бирок и наклеек;</w:t>
      </w:r>
    </w:p>
    <w:p w:rsidR="00E52350" w:rsidRPr="00771772" w:rsidRDefault="00E52350" w:rsidP="00512423">
      <w:pPr>
        <w:pStyle w:val="aa"/>
        <w:numPr>
          <w:ilvl w:val="0"/>
          <w:numId w:val="51"/>
        </w:numPr>
        <w:ind w:firstLine="480"/>
      </w:pPr>
      <w:r w:rsidRPr="00771772">
        <w:t xml:space="preserve">комплект транспортных трубок, стяжек и </w:t>
      </w:r>
      <w:r w:rsidR="001605C8" w:rsidRPr="00771772">
        <w:t>крепёжных</w:t>
      </w:r>
      <w:r w:rsidRPr="00771772">
        <w:t xml:space="preserve"> хомутов;</w:t>
      </w:r>
    </w:p>
    <w:p w:rsidR="00E52350" w:rsidRPr="00771772" w:rsidRDefault="00E52350" w:rsidP="00512423">
      <w:pPr>
        <w:pStyle w:val="aa"/>
        <w:numPr>
          <w:ilvl w:val="0"/>
          <w:numId w:val="51"/>
        </w:numPr>
        <w:ind w:firstLine="480"/>
      </w:pPr>
      <w:r w:rsidRPr="00771772">
        <w:t>паспорт, инструкцию по монтажу на русском языке.</w:t>
      </w:r>
    </w:p>
    <w:p w:rsidR="00E52350" w:rsidRPr="00771772" w:rsidRDefault="00E52350" w:rsidP="00512423">
      <w:pPr>
        <w:pStyle w:val="aa"/>
        <w:numPr>
          <w:ilvl w:val="2"/>
          <w:numId w:val="118"/>
        </w:numPr>
        <w:ind w:left="851" w:firstLine="0"/>
      </w:pPr>
      <w:r w:rsidRPr="00771772">
        <w:t xml:space="preserve">Расширение </w:t>
      </w:r>
      <w:r w:rsidR="001605C8" w:rsidRPr="00771772">
        <w:t>ёмкости</w:t>
      </w:r>
      <w:r w:rsidRPr="00771772">
        <w:t xml:space="preserve"> ОРК должно осуществляться посредством накладного модуль (систему установки и фиксации сплиттера) с   </w:t>
      </w:r>
      <w:r w:rsidR="001605C8" w:rsidRPr="00771772">
        <w:t>разъёмами</w:t>
      </w:r>
      <w:r w:rsidRPr="00771772">
        <w:t xml:space="preserve"> </w:t>
      </w:r>
      <w:r w:rsidRPr="00771772">
        <w:rPr>
          <w:lang w:val="en-US"/>
        </w:rPr>
        <w:t>SC</w:t>
      </w:r>
      <w:r w:rsidRPr="00771772">
        <w:t>/</w:t>
      </w:r>
      <w:r w:rsidRPr="00771772">
        <w:rPr>
          <w:lang w:val="en-US"/>
        </w:rPr>
        <w:t>APC</w:t>
      </w:r>
      <w:r w:rsidRPr="00771772">
        <w:t xml:space="preserve"> (4 шт. или 8 шт.) и одним встроенным сплиттером (1х4 или 1х8). Все коннекторы должны соответствовать стандартам МЭК IEC61753-1, IEC 61754-4, IEC 61755</w:t>
      </w:r>
      <w:r w:rsidR="001605C8" w:rsidRPr="00771772">
        <w:t>-3-2 и Telcordia GR-326-Core 13.</w:t>
      </w:r>
    </w:p>
    <w:p w:rsidR="00E52350" w:rsidRPr="00771772" w:rsidRDefault="00E52350" w:rsidP="00E52350"/>
    <w:p w:rsidR="00E52350" w:rsidRPr="00005B8C" w:rsidRDefault="005B687A" w:rsidP="00E52350">
      <w:pPr>
        <w:rPr>
          <w:color w:val="0070C0"/>
        </w:rPr>
      </w:pPr>
      <w:r w:rsidRPr="00005B8C">
        <w:rPr>
          <w:noProof/>
          <w:color w:val="0070C0"/>
        </w:rPr>
        <w:drawing>
          <wp:anchor distT="0" distB="0" distL="114300" distR="114300" simplePos="0" relativeHeight="251661312" behindDoc="0" locked="0" layoutInCell="1" allowOverlap="1" wp14:anchorId="41D335FC" wp14:editId="5ECAC9D1">
            <wp:simplePos x="0" y="0"/>
            <wp:positionH relativeFrom="column">
              <wp:posOffset>3620255</wp:posOffset>
            </wp:positionH>
            <wp:positionV relativeFrom="paragraph">
              <wp:posOffset>143293</wp:posOffset>
            </wp:positionV>
            <wp:extent cx="1515186" cy="2043485"/>
            <wp:effectExtent l="0" t="0" r="889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рышка ОРК.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515186" cy="2043485"/>
                    </a:xfrm>
                    <a:prstGeom prst="rect">
                      <a:avLst/>
                    </a:prstGeom>
                  </pic:spPr>
                </pic:pic>
              </a:graphicData>
            </a:graphic>
            <wp14:sizeRelH relativeFrom="page">
              <wp14:pctWidth>0</wp14:pctWidth>
            </wp14:sizeRelH>
            <wp14:sizeRelV relativeFrom="page">
              <wp14:pctHeight>0</wp14:pctHeight>
            </wp14:sizeRelV>
          </wp:anchor>
        </w:drawing>
      </w:r>
      <w:r w:rsidRPr="00005B8C">
        <w:rPr>
          <w:noProof/>
          <w:color w:val="0070C0"/>
        </w:rPr>
        <w:drawing>
          <wp:anchor distT="0" distB="0" distL="114300" distR="114300" simplePos="0" relativeHeight="251660288" behindDoc="0" locked="0" layoutInCell="1" allowOverlap="1" wp14:anchorId="0B4920D3" wp14:editId="0F7CEBD6">
            <wp:simplePos x="0" y="0"/>
            <wp:positionH relativeFrom="column">
              <wp:posOffset>1768475</wp:posOffset>
            </wp:positionH>
            <wp:positionV relativeFrom="paragraph">
              <wp:posOffset>135255</wp:posOffset>
            </wp:positionV>
            <wp:extent cx="1574165" cy="2043430"/>
            <wp:effectExtent l="0" t="0" r="6985"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плиттер ОРК.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574165" cy="2043430"/>
                    </a:xfrm>
                    <a:prstGeom prst="rect">
                      <a:avLst/>
                    </a:prstGeom>
                  </pic:spPr>
                </pic:pic>
              </a:graphicData>
            </a:graphic>
            <wp14:sizeRelH relativeFrom="page">
              <wp14:pctWidth>0</wp14:pctWidth>
            </wp14:sizeRelH>
            <wp14:sizeRelV relativeFrom="page">
              <wp14:pctHeight>0</wp14:pctHeight>
            </wp14:sizeRelV>
          </wp:anchor>
        </w:drawing>
      </w:r>
      <w:r w:rsidRPr="00005B8C">
        <w:rPr>
          <w:noProof/>
          <w:color w:val="0070C0"/>
        </w:rPr>
        <w:drawing>
          <wp:anchor distT="0" distB="0" distL="114300" distR="114300" simplePos="0" relativeHeight="251659264" behindDoc="0" locked="0" layoutInCell="1" allowOverlap="1" wp14:anchorId="24AD412D" wp14:editId="25AA248E">
            <wp:simplePos x="0" y="0"/>
            <wp:positionH relativeFrom="column">
              <wp:posOffset>57785</wp:posOffset>
            </wp:positionH>
            <wp:positionV relativeFrom="paragraph">
              <wp:posOffset>135255</wp:posOffset>
            </wp:positionV>
            <wp:extent cx="1502410" cy="2042795"/>
            <wp:effectExtent l="0" t="0" r="254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снование ОРК.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02410" cy="2042795"/>
                    </a:xfrm>
                    <a:prstGeom prst="rect">
                      <a:avLst/>
                    </a:prstGeom>
                  </pic:spPr>
                </pic:pic>
              </a:graphicData>
            </a:graphic>
            <wp14:sizeRelH relativeFrom="page">
              <wp14:pctWidth>0</wp14:pctWidth>
            </wp14:sizeRelH>
            <wp14:sizeRelV relativeFrom="page">
              <wp14:pctHeight>0</wp14:pctHeight>
            </wp14:sizeRelV>
          </wp:anchor>
        </w:drawing>
      </w:r>
    </w:p>
    <w:p w:rsidR="00E52350" w:rsidRPr="00005B8C" w:rsidRDefault="00E52350" w:rsidP="00E52350">
      <w:pPr>
        <w:rPr>
          <w:color w:val="0070C0"/>
        </w:rPr>
      </w:pPr>
    </w:p>
    <w:p w:rsidR="00E52350" w:rsidRPr="00005B8C" w:rsidRDefault="00E52350" w:rsidP="00E52350">
      <w:pPr>
        <w:rPr>
          <w:color w:val="0070C0"/>
        </w:rPr>
      </w:pPr>
    </w:p>
    <w:p w:rsidR="00E52350" w:rsidRPr="00005B8C" w:rsidRDefault="00E52350" w:rsidP="00E52350">
      <w:pPr>
        <w:rPr>
          <w:color w:val="0070C0"/>
        </w:rPr>
      </w:pPr>
    </w:p>
    <w:p w:rsidR="00E52350" w:rsidRPr="00005B8C" w:rsidRDefault="00E52350" w:rsidP="00E52350">
      <w:pPr>
        <w:rPr>
          <w:color w:val="0070C0"/>
        </w:rPr>
      </w:pPr>
    </w:p>
    <w:p w:rsidR="00E52350" w:rsidRPr="00005B8C" w:rsidRDefault="00E52350" w:rsidP="00E52350">
      <w:pPr>
        <w:rPr>
          <w:color w:val="0070C0"/>
        </w:rPr>
      </w:pPr>
    </w:p>
    <w:p w:rsidR="00E52350" w:rsidRPr="00005B8C" w:rsidRDefault="00E52350" w:rsidP="00E52350">
      <w:pPr>
        <w:rPr>
          <w:color w:val="0070C0"/>
        </w:rPr>
      </w:pPr>
    </w:p>
    <w:p w:rsidR="00E52350" w:rsidRPr="00005B8C" w:rsidRDefault="00E52350" w:rsidP="00E52350">
      <w:pPr>
        <w:rPr>
          <w:color w:val="0070C0"/>
        </w:rPr>
      </w:pPr>
    </w:p>
    <w:p w:rsidR="00E52350" w:rsidRPr="00005B8C" w:rsidRDefault="00E52350" w:rsidP="00E52350">
      <w:pPr>
        <w:rPr>
          <w:color w:val="0070C0"/>
        </w:rPr>
      </w:pPr>
    </w:p>
    <w:p w:rsidR="00E52350" w:rsidRPr="00005B8C" w:rsidRDefault="00E52350" w:rsidP="00E52350">
      <w:pPr>
        <w:rPr>
          <w:color w:val="0070C0"/>
        </w:rPr>
      </w:pPr>
    </w:p>
    <w:p w:rsidR="00E52350" w:rsidRPr="00005B8C" w:rsidRDefault="00E52350" w:rsidP="00E52350">
      <w:pPr>
        <w:rPr>
          <w:color w:val="0070C0"/>
        </w:rPr>
      </w:pPr>
    </w:p>
    <w:p w:rsidR="00E52350" w:rsidRPr="00005B8C" w:rsidRDefault="00E52350" w:rsidP="00E52350">
      <w:pPr>
        <w:rPr>
          <w:color w:val="0070C0"/>
        </w:rPr>
      </w:pPr>
    </w:p>
    <w:p w:rsidR="00E52350" w:rsidRPr="00005B8C" w:rsidRDefault="00E52350" w:rsidP="00E52350">
      <w:pPr>
        <w:rPr>
          <w:color w:val="0070C0"/>
        </w:rPr>
      </w:pPr>
      <w:r w:rsidRPr="00005B8C">
        <w:rPr>
          <w:color w:val="0070C0"/>
        </w:rPr>
        <w:t xml:space="preserve"> </w:t>
      </w:r>
      <w:r w:rsidRPr="00005B8C">
        <w:rPr>
          <w:color w:val="0070C0"/>
        </w:rPr>
        <w:tab/>
      </w:r>
    </w:p>
    <w:tbl>
      <w:tblPr>
        <w:tblStyle w:val="af2"/>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2409"/>
        <w:gridCol w:w="2410"/>
      </w:tblGrid>
      <w:tr w:rsidR="00A441F7" w:rsidRPr="00771772" w:rsidTr="004E5FB3">
        <w:tc>
          <w:tcPr>
            <w:tcW w:w="2268" w:type="dxa"/>
          </w:tcPr>
          <w:p w:rsidR="00E52350" w:rsidRPr="00771772" w:rsidRDefault="00E52350" w:rsidP="00274C15">
            <w:pPr>
              <w:ind w:hanging="75"/>
              <w:rPr>
                <w:color w:val="auto"/>
              </w:rPr>
            </w:pPr>
            <w:r w:rsidRPr="00771772">
              <w:rPr>
                <w:color w:val="auto"/>
              </w:rPr>
              <w:t>основание ОРК</w:t>
            </w:r>
          </w:p>
        </w:tc>
        <w:tc>
          <w:tcPr>
            <w:tcW w:w="2409" w:type="dxa"/>
          </w:tcPr>
          <w:p w:rsidR="00E52350" w:rsidRPr="00771772" w:rsidRDefault="00E52350" w:rsidP="00274C15">
            <w:pPr>
              <w:ind w:firstLine="0"/>
              <w:jc w:val="left"/>
              <w:rPr>
                <w:color w:val="auto"/>
              </w:rPr>
            </w:pPr>
            <w:r w:rsidRPr="00771772">
              <w:rPr>
                <w:color w:val="auto"/>
              </w:rPr>
              <w:t>система установки и фиксации сплиттера ОРК</w:t>
            </w:r>
          </w:p>
        </w:tc>
        <w:tc>
          <w:tcPr>
            <w:tcW w:w="2410" w:type="dxa"/>
          </w:tcPr>
          <w:p w:rsidR="00E52350" w:rsidRPr="00771772" w:rsidRDefault="00E52350" w:rsidP="004E5FB3">
            <w:pPr>
              <w:ind w:firstLine="709"/>
              <w:rPr>
                <w:color w:val="auto"/>
              </w:rPr>
            </w:pPr>
            <w:r w:rsidRPr="00771772">
              <w:rPr>
                <w:color w:val="auto"/>
              </w:rPr>
              <w:t>крышка ОРК</w:t>
            </w:r>
          </w:p>
          <w:p w:rsidR="00E52350" w:rsidRPr="00771772" w:rsidRDefault="00E52350" w:rsidP="004E5FB3">
            <w:pPr>
              <w:rPr>
                <w:color w:val="auto"/>
              </w:rPr>
            </w:pPr>
          </w:p>
        </w:tc>
      </w:tr>
    </w:tbl>
    <w:p w:rsidR="00E52350" w:rsidRPr="00771772" w:rsidRDefault="00E52350" w:rsidP="00E52350"/>
    <w:p w:rsidR="00E52350" w:rsidRPr="00771772" w:rsidRDefault="00137806" w:rsidP="00E52350">
      <w:pPr>
        <w:ind w:left="1418" w:firstLine="709"/>
      </w:pPr>
      <w:r w:rsidRPr="00771772">
        <w:t>Рис 1.</w:t>
      </w:r>
      <w:r w:rsidR="00E52350" w:rsidRPr="00771772">
        <w:t xml:space="preserve">  Примерный вид </w:t>
      </w:r>
      <w:r w:rsidR="00AE255C" w:rsidRPr="00771772">
        <w:t>конструкции ОРК</w:t>
      </w:r>
      <w:r w:rsidR="00E52350" w:rsidRPr="00771772">
        <w:t xml:space="preserve"> Тип 1.1.</w:t>
      </w:r>
    </w:p>
    <w:p w:rsidR="00E52350" w:rsidRPr="00005B8C" w:rsidRDefault="00E52350" w:rsidP="00E52350">
      <w:pPr>
        <w:rPr>
          <w:color w:val="0070C0"/>
        </w:rPr>
      </w:pPr>
    </w:p>
    <w:p w:rsidR="00E52350" w:rsidRPr="00771772" w:rsidRDefault="00E52350" w:rsidP="00512423">
      <w:pPr>
        <w:pStyle w:val="23"/>
        <w:numPr>
          <w:ilvl w:val="1"/>
          <w:numId w:val="118"/>
        </w:numPr>
        <w:ind w:left="709" w:hanging="709"/>
        <w:rPr>
          <w:i w:val="0"/>
          <w:sz w:val="24"/>
          <w:szCs w:val="24"/>
        </w:rPr>
      </w:pPr>
      <w:r w:rsidRPr="00771772">
        <w:rPr>
          <w:i w:val="0"/>
          <w:sz w:val="24"/>
          <w:szCs w:val="24"/>
        </w:rPr>
        <w:t xml:space="preserve">Требования к оптическим распределительным коробкам Тип 1.2. для </w:t>
      </w:r>
      <w:r w:rsidR="00AE255C" w:rsidRPr="00771772">
        <w:rPr>
          <w:i w:val="0"/>
          <w:sz w:val="24"/>
          <w:szCs w:val="24"/>
        </w:rPr>
        <w:t>монтажа на</w:t>
      </w:r>
      <w:r w:rsidRPr="00771772">
        <w:rPr>
          <w:i w:val="0"/>
          <w:sz w:val="24"/>
          <w:szCs w:val="24"/>
        </w:rPr>
        <w:t xml:space="preserve"> стенах</w:t>
      </w:r>
      <w:r w:rsidR="00402460" w:rsidRPr="00771772">
        <w:rPr>
          <w:i w:val="0"/>
          <w:sz w:val="24"/>
          <w:szCs w:val="24"/>
        </w:rPr>
        <w:t>.</w:t>
      </w:r>
      <w:r w:rsidRPr="00771772">
        <w:rPr>
          <w:i w:val="0"/>
          <w:sz w:val="24"/>
          <w:szCs w:val="24"/>
        </w:rPr>
        <w:t xml:space="preserve">   </w:t>
      </w:r>
    </w:p>
    <w:p w:rsidR="00E52350" w:rsidRPr="00771772" w:rsidRDefault="00E52350" w:rsidP="00512423">
      <w:pPr>
        <w:pStyle w:val="aa"/>
        <w:numPr>
          <w:ilvl w:val="2"/>
          <w:numId w:val="118"/>
        </w:numPr>
        <w:ind w:left="1418" w:hanging="709"/>
      </w:pPr>
      <w:r w:rsidRPr="00771772">
        <w:t>ОРК</w:t>
      </w:r>
      <w:r w:rsidRPr="00771772">
        <w:rPr>
          <w:noProof/>
        </w:rPr>
        <w:t xml:space="preserve"> предназначена для </w:t>
      </w:r>
      <w:r w:rsidRPr="00771772">
        <w:t xml:space="preserve">сопряжения </w:t>
      </w:r>
      <w:r w:rsidR="00AE255C" w:rsidRPr="00771772">
        <w:t>волокон межэтажного</w:t>
      </w:r>
      <w:r w:rsidRPr="00771772">
        <w:t xml:space="preserve"> и абонентского кабелей и выполняет следующие функции:</w:t>
      </w:r>
    </w:p>
    <w:p w:rsidR="00E52350" w:rsidRPr="00771772" w:rsidRDefault="00E52350" w:rsidP="00512423">
      <w:pPr>
        <w:pStyle w:val="aa"/>
        <w:numPr>
          <w:ilvl w:val="0"/>
          <w:numId w:val="52"/>
        </w:numPr>
        <w:ind w:firstLine="338"/>
      </w:pPr>
      <w:r w:rsidRPr="00771772">
        <w:t xml:space="preserve">терминация оптического волокна </w:t>
      </w:r>
      <w:r w:rsidR="00AE255C" w:rsidRPr="00771772">
        <w:t>межэтажного кабеля</w:t>
      </w:r>
      <w:r w:rsidRPr="00771772">
        <w:t>;</w:t>
      </w:r>
    </w:p>
    <w:p w:rsidR="00E52350" w:rsidRPr="00771772" w:rsidRDefault="00E52350" w:rsidP="00512423">
      <w:pPr>
        <w:pStyle w:val="aa"/>
        <w:numPr>
          <w:ilvl w:val="0"/>
          <w:numId w:val="52"/>
        </w:numPr>
        <w:ind w:firstLine="338"/>
      </w:pPr>
      <w:r w:rsidRPr="00771772">
        <w:t>подключение абонентского кабеля;</w:t>
      </w:r>
    </w:p>
    <w:p w:rsidR="00E52350" w:rsidRPr="00771772" w:rsidRDefault="00E52350" w:rsidP="00512423">
      <w:pPr>
        <w:pStyle w:val="aa"/>
        <w:numPr>
          <w:ilvl w:val="0"/>
          <w:numId w:val="52"/>
        </w:numPr>
        <w:ind w:firstLine="338"/>
      </w:pPr>
      <w:r w:rsidRPr="00771772">
        <w:t xml:space="preserve">разделение по мощности оптического сигнала от </w:t>
      </w:r>
      <w:r w:rsidRPr="00771772">
        <w:rPr>
          <w:lang w:val="en-US"/>
        </w:rPr>
        <w:t>OLT</w:t>
      </w:r>
      <w:r w:rsidRPr="00771772">
        <w:t xml:space="preserve"> в сторону </w:t>
      </w:r>
      <w:r w:rsidRPr="00771772">
        <w:rPr>
          <w:lang w:val="en-US"/>
        </w:rPr>
        <w:t>ONT</w:t>
      </w:r>
      <w:r w:rsidRPr="00771772">
        <w:t xml:space="preserve"> на уровне второго каскада;</w:t>
      </w:r>
    </w:p>
    <w:p w:rsidR="00E52350" w:rsidRPr="00771772" w:rsidRDefault="00E52350" w:rsidP="00512423">
      <w:pPr>
        <w:pStyle w:val="aa"/>
        <w:numPr>
          <w:ilvl w:val="0"/>
          <w:numId w:val="52"/>
        </w:numPr>
        <w:ind w:firstLine="338"/>
      </w:pPr>
      <w:r w:rsidRPr="00771772">
        <w:t xml:space="preserve">интеграция оптического сигнала от </w:t>
      </w:r>
      <w:r w:rsidRPr="00771772">
        <w:rPr>
          <w:lang w:val="en-US"/>
        </w:rPr>
        <w:t>ONT</w:t>
      </w:r>
      <w:r w:rsidRPr="00771772">
        <w:t xml:space="preserve"> в сторону </w:t>
      </w:r>
      <w:r w:rsidRPr="00771772">
        <w:rPr>
          <w:lang w:val="en-US"/>
        </w:rPr>
        <w:t>OLT</w:t>
      </w:r>
      <w:r w:rsidRPr="00771772">
        <w:t xml:space="preserve"> на уровне второго каскада.</w:t>
      </w:r>
    </w:p>
    <w:p w:rsidR="00E52350" w:rsidRPr="00771772" w:rsidRDefault="00E52350" w:rsidP="00512423">
      <w:pPr>
        <w:pStyle w:val="aa"/>
        <w:numPr>
          <w:ilvl w:val="2"/>
          <w:numId w:val="118"/>
        </w:numPr>
        <w:ind w:left="1418" w:hanging="709"/>
      </w:pPr>
      <w:r w:rsidRPr="00771772">
        <w:t xml:space="preserve">ОРК предназначена для установки внутри зданий, преимущественно на стенах подъездов и лестничных клеток. Конструкция ОРК должна обеспечивать крепление </w:t>
      </w:r>
      <w:r w:rsidR="00AE255C" w:rsidRPr="00771772">
        <w:t>на стену</w:t>
      </w:r>
      <w:r w:rsidRPr="00771772">
        <w:t>.</w:t>
      </w:r>
    </w:p>
    <w:p w:rsidR="00E52350" w:rsidRPr="00771772" w:rsidRDefault="00E52350" w:rsidP="00512423">
      <w:pPr>
        <w:pStyle w:val="aa"/>
        <w:numPr>
          <w:ilvl w:val="2"/>
          <w:numId w:val="118"/>
        </w:numPr>
        <w:ind w:left="1418" w:hanging="709"/>
      </w:pPr>
      <w:r w:rsidRPr="00771772">
        <w:t xml:space="preserve">Конструкция ОРК либо специального защитного кожуха должна обеспечивать   соединение с трубостойкой (стояк) диаметром до 32 мм и соединение с кабель-каналами для прокладки ОАК. </w:t>
      </w:r>
    </w:p>
    <w:p w:rsidR="00E52350" w:rsidRPr="00771772" w:rsidRDefault="00E52350" w:rsidP="00512423">
      <w:pPr>
        <w:pStyle w:val="aa"/>
        <w:numPr>
          <w:ilvl w:val="2"/>
          <w:numId w:val="118"/>
        </w:numPr>
        <w:ind w:left="1418" w:hanging="709"/>
      </w:pPr>
      <w:r w:rsidRPr="00771772">
        <w:t xml:space="preserve">Возможный вид конструкции ОРК Тип 1.2 </w:t>
      </w:r>
      <w:r w:rsidR="00092E51" w:rsidRPr="00771772">
        <w:t>приведён</w:t>
      </w:r>
      <w:r w:rsidRPr="00771772">
        <w:t xml:space="preserve"> на рис.3</w:t>
      </w:r>
    </w:p>
    <w:p w:rsidR="00E52350" w:rsidRPr="00771772" w:rsidRDefault="00E52350" w:rsidP="00512423">
      <w:pPr>
        <w:pStyle w:val="aa"/>
        <w:numPr>
          <w:ilvl w:val="2"/>
          <w:numId w:val="118"/>
        </w:numPr>
        <w:ind w:left="1418" w:hanging="709"/>
      </w:pPr>
      <w:r w:rsidRPr="00771772">
        <w:t>Конструкция ОРК должна обеспечивать:</w:t>
      </w:r>
    </w:p>
    <w:p w:rsidR="00E52350" w:rsidRPr="00771772" w:rsidRDefault="00E52350" w:rsidP="00512423">
      <w:pPr>
        <w:pStyle w:val="aa"/>
        <w:numPr>
          <w:ilvl w:val="0"/>
          <w:numId w:val="88"/>
        </w:numPr>
        <w:ind w:firstLine="414"/>
      </w:pPr>
      <w:r w:rsidRPr="00771772">
        <w:t>транзитный ввод ранее проложенного распределительного кабеля;</w:t>
      </w:r>
    </w:p>
    <w:p w:rsidR="00E52350" w:rsidRPr="00771772" w:rsidRDefault="00E52350" w:rsidP="00512423">
      <w:pPr>
        <w:pStyle w:val="aa"/>
        <w:numPr>
          <w:ilvl w:val="0"/>
          <w:numId w:val="88"/>
        </w:numPr>
        <w:ind w:firstLine="414"/>
      </w:pPr>
      <w:r w:rsidRPr="00771772">
        <w:t>ввод абонентских дроп-кабелей;</w:t>
      </w:r>
    </w:p>
    <w:p w:rsidR="00E52350" w:rsidRPr="00771772" w:rsidRDefault="00E52350" w:rsidP="00512423">
      <w:pPr>
        <w:pStyle w:val="aa"/>
        <w:numPr>
          <w:ilvl w:val="0"/>
          <w:numId w:val="88"/>
        </w:numPr>
        <w:ind w:firstLine="414"/>
      </w:pPr>
      <w:r w:rsidRPr="00771772">
        <w:t>простую установку и подключение сплиттерного блока;</w:t>
      </w:r>
    </w:p>
    <w:p w:rsidR="00E52350" w:rsidRPr="00771772" w:rsidRDefault="00E52350" w:rsidP="00512423">
      <w:pPr>
        <w:pStyle w:val="aa"/>
        <w:numPr>
          <w:ilvl w:val="0"/>
          <w:numId w:val="88"/>
        </w:numPr>
        <w:ind w:left="709" w:firstLine="709"/>
      </w:pPr>
      <w:r w:rsidRPr="00771772">
        <w:t>допустимые радиусы изгиба волокон распределительного и дроп-кабелей при монтаже и эксплуатации ОРК.</w:t>
      </w:r>
    </w:p>
    <w:p w:rsidR="00E52350" w:rsidRPr="00771772" w:rsidRDefault="00E52350" w:rsidP="00512423">
      <w:pPr>
        <w:pStyle w:val="aa"/>
        <w:numPr>
          <w:ilvl w:val="2"/>
          <w:numId w:val="118"/>
        </w:numPr>
        <w:ind w:left="709" w:firstLine="0"/>
      </w:pPr>
      <w:r w:rsidRPr="00771772">
        <w:t xml:space="preserve">На внутренней стороне двери (крышки) </w:t>
      </w:r>
      <w:r w:rsidR="00AE255C" w:rsidRPr="00771772">
        <w:t>должен быть нанесён</w:t>
      </w:r>
      <w:r w:rsidRPr="00771772">
        <w:t xml:space="preserve"> </w:t>
      </w:r>
      <w:r w:rsidR="00AE255C" w:rsidRPr="00771772">
        <w:t>знак «</w:t>
      </w:r>
      <w:r w:rsidRPr="00771772">
        <w:t>Осторожно! Лазерное излучение!».</w:t>
      </w:r>
    </w:p>
    <w:p w:rsidR="00E52350" w:rsidRPr="00771772" w:rsidRDefault="00E52350" w:rsidP="00512423">
      <w:pPr>
        <w:pStyle w:val="aa"/>
        <w:numPr>
          <w:ilvl w:val="2"/>
          <w:numId w:val="118"/>
        </w:numPr>
        <w:ind w:left="709" w:firstLine="0"/>
      </w:pPr>
      <w:r w:rsidRPr="00771772">
        <w:t xml:space="preserve">Крышка ОРК должна быть </w:t>
      </w:r>
      <w:r w:rsidR="000F2C25" w:rsidRPr="00771772">
        <w:t>съёмной</w:t>
      </w:r>
      <w:r w:rsidRPr="00771772">
        <w:t>. Крышка может быть выполнена из металла, в таком случае она должна быть окрашена в серый цвет порошковой краской. При установке</w:t>
      </w:r>
      <w:r w:rsidR="00FB604F" w:rsidRPr="00771772">
        <w:t xml:space="preserve"> крышка должна фиксироваться её</w:t>
      </w:r>
      <w:r w:rsidR="000F2C25" w:rsidRPr="00771772">
        <w:t xml:space="preserve"> </w:t>
      </w:r>
      <w:r w:rsidRPr="00771772">
        <w:t>конструктивными элементами относительно корпуса.</w:t>
      </w:r>
    </w:p>
    <w:p w:rsidR="00E52350" w:rsidRPr="00771772" w:rsidRDefault="00E52350" w:rsidP="00512423">
      <w:pPr>
        <w:pStyle w:val="aa"/>
        <w:numPr>
          <w:ilvl w:val="2"/>
          <w:numId w:val="118"/>
        </w:numPr>
        <w:ind w:left="709" w:firstLine="0"/>
      </w:pPr>
      <w:r w:rsidRPr="00771772">
        <w:t>В случае исполнения крышки ОРК из пластика, должен быть предусмотрен защитный кожух из металла, обеспечивающий защиту ОРК. Кожух должен быть окрашен в серый цвет порошковой краской.</w:t>
      </w:r>
    </w:p>
    <w:p w:rsidR="00E52350" w:rsidRPr="00771772" w:rsidRDefault="00E52350" w:rsidP="00512423">
      <w:pPr>
        <w:pStyle w:val="aa"/>
        <w:numPr>
          <w:ilvl w:val="2"/>
          <w:numId w:val="118"/>
        </w:numPr>
        <w:ind w:left="709" w:firstLine="0"/>
      </w:pPr>
      <w:r w:rsidRPr="00771772">
        <w:t>Крышка должна крепиться универсальными замками без использования уникальных ключей (количество замков не более 2-х).</w:t>
      </w:r>
    </w:p>
    <w:p w:rsidR="00E52350" w:rsidRPr="00771772" w:rsidRDefault="00E52350" w:rsidP="00512423">
      <w:pPr>
        <w:pStyle w:val="aa"/>
        <w:numPr>
          <w:ilvl w:val="2"/>
          <w:numId w:val="118"/>
        </w:numPr>
        <w:ind w:left="709" w:firstLine="0"/>
      </w:pPr>
      <w:r w:rsidRPr="00771772">
        <w:t xml:space="preserve">Конструкция ОРК должна </w:t>
      </w:r>
      <w:r w:rsidR="00754F07" w:rsidRPr="00771772">
        <w:t>позволять выполнять</w:t>
      </w:r>
      <w:r w:rsidRPr="00771772">
        <w:t xml:space="preserve">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771772" w:rsidRDefault="00E52350" w:rsidP="00512423">
      <w:pPr>
        <w:pStyle w:val="aa"/>
        <w:numPr>
          <w:ilvl w:val="2"/>
          <w:numId w:val="118"/>
        </w:numPr>
        <w:ind w:left="709" w:firstLine="0"/>
      </w:pPr>
      <w:r w:rsidRPr="00771772">
        <w:t xml:space="preserve">Доступ в ОРК должен быть организован с фронтальной стороны. Учитывая </w:t>
      </w:r>
      <w:r w:rsidR="00FC4398" w:rsidRPr="00771772">
        <w:t>стеснённые</w:t>
      </w:r>
      <w:r w:rsidRPr="00771772">
        <w:t xml:space="preserve"> условия мест установки ОРК, конструкция должна предусматривать снятие крышки на время проведения монтажа.</w:t>
      </w:r>
    </w:p>
    <w:p w:rsidR="00E52350" w:rsidRPr="00771772" w:rsidRDefault="00E52350" w:rsidP="00512423">
      <w:pPr>
        <w:pStyle w:val="aa"/>
        <w:numPr>
          <w:ilvl w:val="2"/>
          <w:numId w:val="118"/>
        </w:numPr>
        <w:ind w:left="709" w:firstLine="0"/>
      </w:pPr>
      <w:r w:rsidRPr="00771772">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771772" w:rsidRDefault="00E52350" w:rsidP="00512423">
      <w:pPr>
        <w:pStyle w:val="aa"/>
        <w:numPr>
          <w:ilvl w:val="2"/>
          <w:numId w:val="118"/>
        </w:numPr>
        <w:ind w:left="709" w:firstLine="0"/>
      </w:pPr>
      <w:r w:rsidRPr="00771772">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771772" w:rsidRDefault="00E52350" w:rsidP="00512423">
      <w:pPr>
        <w:pStyle w:val="aa"/>
        <w:numPr>
          <w:ilvl w:val="2"/>
          <w:numId w:val="118"/>
        </w:numPr>
        <w:ind w:left="709" w:firstLine="0"/>
      </w:pPr>
      <w:r w:rsidRPr="00771772">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771772" w:rsidRDefault="00E52350" w:rsidP="00512423">
      <w:pPr>
        <w:pStyle w:val="aa"/>
        <w:numPr>
          <w:ilvl w:val="2"/>
          <w:numId w:val="118"/>
        </w:numPr>
        <w:ind w:left="709" w:firstLine="0"/>
      </w:pPr>
      <w:r w:rsidRPr="00771772">
        <w:t xml:space="preserve">ОРК должна обеспечивать требованиям на стойкость к воздействию климатических факторов группы условий эксплуатации ОМ1-3, изложенным в ГОСТ 9.401-91. </w:t>
      </w:r>
    </w:p>
    <w:p w:rsidR="00E52350" w:rsidRPr="00771772" w:rsidRDefault="00E52350" w:rsidP="00512423">
      <w:pPr>
        <w:pStyle w:val="aa"/>
        <w:numPr>
          <w:ilvl w:val="2"/>
          <w:numId w:val="118"/>
        </w:numPr>
        <w:ind w:left="709" w:firstLine="0"/>
      </w:pPr>
      <w:r w:rsidRPr="00771772">
        <w:t>Материал ОРК и покрытия ОРК не должен поддерживать горение и выделять галогены.</w:t>
      </w:r>
    </w:p>
    <w:p w:rsidR="00E52350" w:rsidRPr="00771772" w:rsidRDefault="00E52350" w:rsidP="00512423">
      <w:pPr>
        <w:pStyle w:val="aa"/>
        <w:numPr>
          <w:ilvl w:val="2"/>
          <w:numId w:val="118"/>
        </w:numPr>
        <w:ind w:left="709" w:firstLine="0"/>
      </w:pPr>
      <w:r w:rsidRPr="00771772">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771772" w:rsidRDefault="00E52350" w:rsidP="00512423">
      <w:pPr>
        <w:pStyle w:val="aa"/>
        <w:numPr>
          <w:ilvl w:val="2"/>
          <w:numId w:val="118"/>
        </w:numPr>
        <w:ind w:left="709" w:firstLine="0"/>
      </w:pPr>
      <w:r w:rsidRPr="00771772">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FC4398" w:rsidRPr="00771772">
        <w:t>учёта</w:t>
      </w:r>
      <w:r w:rsidRPr="00771772">
        <w:t xml:space="preserve"> – номер ОРК, номер сплиттерного модуля, номер порта коммутации.</w:t>
      </w:r>
    </w:p>
    <w:p w:rsidR="00E52350" w:rsidRPr="00771772" w:rsidRDefault="00E52350" w:rsidP="00512423">
      <w:pPr>
        <w:pStyle w:val="aa"/>
        <w:numPr>
          <w:ilvl w:val="2"/>
          <w:numId w:val="118"/>
        </w:numPr>
        <w:ind w:left="709" w:firstLine="0"/>
      </w:pPr>
      <w:r w:rsidRPr="00771772">
        <w:t xml:space="preserve">Конструкция ОРК </w:t>
      </w:r>
      <w:r w:rsidR="00754F07" w:rsidRPr="00771772">
        <w:t>должна предусматривать</w:t>
      </w:r>
      <w:r w:rsidRPr="00771772">
        <w:t xml:space="preserve">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771772" w:rsidRDefault="00E52350" w:rsidP="00512423">
      <w:pPr>
        <w:pStyle w:val="aa"/>
        <w:numPr>
          <w:ilvl w:val="2"/>
          <w:numId w:val="118"/>
        </w:numPr>
        <w:ind w:left="709" w:firstLine="0"/>
      </w:pPr>
      <w:r w:rsidRPr="00771772">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771772" w:rsidRDefault="00E52350" w:rsidP="00512423">
      <w:pPr>
        <w:pStyle w:val="aa"/>
        <w:numPr>
          <w:ilvl w:val="2"/>
          <w:numId w:val="118"/>
        </w:numPr>
        <w:ind w:left="709" w:firstLine="0"/>
      </w:pPr>
      <w:r w:rsidRPr="00771772">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771772" w:rsidRDefault="00E52350" w:rsidP="00512423">
      <w:pPr>
        <w:pStyle w:val="aa"/>
        <w:numPr>
          <w:ilvl w:val="2"/>
          <w:numId w:val="118"/>
        </w:numPr>
        <w:ind w:left="709" w:firstLine="0"/>
      </w:pPr>
      <w:r w:rsidRPr="00771772">
        <w:t xml:space="preserve">На внешней стороне крышки ОРК должен быть </w:t>
      </w:r>
      <w:r w:rsidR="00FC4398" w:rsidRPr="00771772">
        <w:t>нанесён</w:t>
      </w:r>
      <w:r w:rsidRPr="00771772">
        <w:t xml:space="preserve"> знак «лазерное излучение».</w:t>
      </w:r>
    </w:p>
    <w:p w:rsidR="00E52350" w:rsidRPr="00771772" w:rsidRDefault="00E52350" w:rsidP="00512423">
      <w:pPr>
        <w:pStyle w:val="aa"/>
        <w:numPr>
          <w:ilvl w:val="2"/>
          <w:numId w:val="118"/>
        </w:numPr>
        <w:ind w:left="1418" w:hanging="709"/>
      </w:pPr>
      <w:r w:rsidRPr="00771772">
        <w:t xml:space="preserve">Температура </w:t>
      </w:r>
      <w:r w:rsidR="00FC4398" w:rsidRPr="00771772">
        <w:t>эксплуатации +</w:t>
      </w:r>
      <w:r w:rsidRPr="00771772">
        <w:t xml:space="preserve"> 5 °C / +50°C при относительной влажности 85%.</w:t>
      </w:r>
    </w:p>
    <w:p w:rsidR="00E52350" w:rsidRPr="00771772" w:rsidRDefault="00E52350" w:rsidP="00512423">
      <w:pPr>
        <w:pStyle w:val="aa"/>
        <w:numPr>
          <w:ilvl w:val="2"/>
          <w:numId w:val="118"/>
        </w:numPr>
        <w:ind w:left="1418" w:hanging="709"/>
      </w:pPr>
      <w:r w:rsidRPr="00771772">
        <w:t>Температура хранения –40°C / +70°C при относительной влажности 98%.</w:t>
      </w:r>
    </w:p>
    <w:p w:rsidR="00E52350" w:rsidRPr="00771772" w:rsidRDefault="00E52350" w:rsidP="00512423">
      <w:pPr>
        <w:pStyle w:val="aa"/>
        <w:numPr>
          <w:ilvl w:val="2"/>
          <w:numId w:val="118"/>
        </w:numPr>
        <w:ind w:left="1418" w:hanging="709"/>
      </w:pPr>
      <w:r w:rsidRPr="00771772">
        <w:t>Гарантийный срок эксплуатации должен составлять не менее 36 месяцев.</w:t>
      </w:r>
    </w:p>
    <w:p w:rsidR="00E52350" w:rsidRPr="00771772" w:rsidRDefault="00E52350" w:rsidP="00512423">
      <w:pPr>
        <w:pStyle w:val="aa"/>
        <w:numPr>
          <w:ilvl w:val="2"/>
          <w:numId w:val="118"/>
        </w:numPr>
        <w:ind w:left="1418" w:hanging="709"/>
      </w:pPr>
      <w:r w:rsidRPr="00771772">
        <w:t>Срок службы ОРК должен составлять не менее 25-и лет.</w:t>
      </w:r>
    </w:p>
    <w:p w:rsidR="00E52350" w:rsidRPr="00771772" w:rsidRDefault="00E52350" w:rsidP="00512423">
      <w:pPr>
        <w:pStyle w:val="aa"/>
        <w:numPr>
          <w:ilvl w:val="2"/>
          <w:numId w:val="118"/>
        </w:numPr>
        <w:ind w:left="709" w:firstLine="0"/>
      </w:pPr>
      <w:r w:rsidRPr="00771772">
        <w:t>Упаковка ОРК должна обеспечивать транспортировку и хранение в условиях, предусматривающих защиту от атмосферных осадков.</w:t>
      </w:r>
    </w:p>
    <w:p w:rsidR="00E52350" w:rsidRPr="00771772" w:rsidRDefault="00E52350" w:rsidP="00512423">
      <w:pPr>
        <w:pStyle w:val="aa"/>
        <w:numPr>
          <w:ilvl w:val="2"/>
          <w:numId w:val="118"/>
        </w:numPr>
        <w:ind w:left="1418" w:hanging="709"/>
      </w:pPr>
      <w:r w:rsidRPr="00771772">
        <w:t>Комплект ОРК должен содержать:</w:t>
      </w:r>
    </w:p>
    <w:p w:rsidR="00E52350" w:rsidRPr="00771772" w:rsidRDefault="00E52350" w:rsidP="00512423">
      <w:pPr>
        <w:pStyle w:val="aa"/>
        <w:numPr>
          <w:ilvl w:val="0"/>
          <w:numId w:val="51"/>
        </w:numPr>
        <w:ind w:left="1134" w:firstLine="284"/>
      </w:pPr>
      <w:r w:rsidRPr="00771772">
        <w:t xml:space="preserve">основание </w:t>
      </w:r>
      <w:r w:rsidR="007D0993" w:rsidRPr="00771772">
        <w:t>ОРК с одним</w:t>
      </w:r>
      <w:r w:rsidRPr="00771772">
        <w:t xml:space="preserve"> </w:t>
      </w:r>
      <w:r w:rsidR="007D0993" w:rsidRPr="00771772">
        <w:t>разъёмом</w:t>
      </w:r>
      <w:r w:rsidRPr="00771772">
        <w:t xml:space="preserve"> </w:t>
      </w:r>
      <w:r w:rsidRPr="00771772">
        <w:rPr>
          <w:lang w:val="en-US"/>
        </w:rPr>
        <w:t>SC</w:t>
      </w:r>
      <w:r w:rsidRPr="00771772">
        <w:t>/</w:t>
      </w:r>
      <w:r w:rsidR="007D0993" w:rsidRPr="00771772">
        <w:rPr>
          <w:lang w:val="en-US"/>
        </w:rPr>
        <w:t>APC</w:t>
      </w:r>
      <w:r w:rsidR="007D0993" w:rsidRPr="00771772">
        <w:t xml:space="preserve"> (</w:t>
      </w:r>
      <w:r w:rsidRPr="00771772">
        <w:t xml:space="preserve">для терминации кабеля ДРС или подключения </w:t>
      </w:r>
      <w:r w:rsidR="007D0993" w:rsidRPr="00771772">
        <w:t>накладного модуля с</w:t>
      </w:r>
      <w:r w:rsidRPr="00771772">
        <w:t xml:space="preserve"> сплиттерами 1х4 или 1х8</w:t>
      </w:r>
      <w:r w:rsidR="007D0993" w:rsidRPr="00771772">
        <w:t>) и</w:t>
      </w:r>
      <w:r w:rsidRPr="00771772">
        <w:t xml:space="preserve"> отверстиями для прокладки межэтажного кабеля диаметром до 13.5мм; </w:t>
      </w:r>
    </w:p>
    <w:p w:rsidR="00E52350" w:rsidRPr="00771772" w:rsidRDefault="00E52350" w:rsidP="00512423">
      <w:pPr>
        <w:pStyle w:val="aa"/>
        <w:numPr>
          <w:ilvl w:val="0"/>
          <w:numId w:val="51"/>
        </w:numPr>
        <w:ind w:left="1134" w:firstLine="284"/>
      </w:pPr>
      <w:r w:rsidRPr="00771772">
        <w:t xml:space="preserve">дополнительное основание с металлической крышкой для фиксации на стене </w:t>
      </w:r>
      <w:r w:rsidR="007D0993" w:rsidRPr="00771772">
        <w:t>и защиты</w:t>
      </w:r>
      <w:r w:rsidRPr="00771772">
        <w:t xml:space="preserve"> основания и накладного модуля;</w:t>
      </w:r>
    </w:p>
    <w:p w:rsidR="00E52350" w:rsidRPr="00771772" w:rsidRDefault="00E52350" w:rsidP="00512423">
      <w:pPr>
        <w:pStyle w:val="aa"/>
        <w:numPr>
          <w:ilvl w:val="0"/>
          <w:numId w:val="51"/>
        </w:numPr>
        <w:ind w:left="1134" w:firstLine="284"/>
      </w:pPr>
      <w:r w:rsidRPr="00771772">
        <w:t xml:space="preserve">систему </w:t>
      </w:r>
      <w:r w:rsidR="007D0993" w:rsidRPr="00771772">
        <w:t>надёжной</w:t>
      </w:r>
      <w:r w:rsidRPr="00771772">
        <w:t xml:space="preserve"> фиксации ОРК на межэтажном кабеле, обеспечивающую отсутствие «проворачивания» ОРК на кабеле;</w:t>
      </w:r>
    </w:p>
    <w:p w:rsidR="00E52350" w:rsidRPr="00771772" w:rsidRDefault="00E52350" w:rsidP="00512423">
      <w:pPr>
        <w:pStyle w:val="aa"/>
        <w:numPr>
          <w:ilvl w:val="0"/>
          <w:numId w:val="51"/>
        </w:numPr>
        <w:ind w:left="1134" w:firstLine="284"/>
      </w:pPr>
      <w:r w:rsidRPr="00771772">
        <w:t>сплайс кассету для разварки оптических волокон межэтажного кабеля с ложементом на 1 КДЗС 40мм и зоной хранения запаса волокна;</w:t>
      </w:r>
    </w:p>
    <w:p w:rsidR="00E52350" w:rsidRPr="00771772" w:rsidRDefault="00E52350" w:rsidP="00512423">
      <w:pPr>
        <w:pStyle w:val="aa"/>
        <w:numPr>
          <w:ilvl w:val="0"/>
          <w:numId w:val="51"/>
        </w:numPr>
        <w:ind w:left="1134" w:firstLine="284"/>
      </w:pPr>
      <w:r w:rsidRPr="00771772">
        <w:t>систему установки и фиксации сплиттера второго каскада: 1х4 или 1х8;</w:t>
      </w:r>
    </w:p>
    <w:p w:rsidR="00E52350" w:rsidRPr="00771772" w:rsidRDefault="00E52350" w:rsidP="00512423">
      <w:pPr>
        <w:pStyle w:val="aa"/>
        <w:numPr>
          <w:ilvl w:val="0"/>
          <w:numId w:val="51"/>
        </w:numPr>
        <w:ind w:left="1134" w:firstLine="284"/>
      </w:pPr>
      <w:r w:rsidRPr="00771772">
        <w:t xml:space="preserve">оптический адаптер </w:t>
      </w:r>
      <w:r w:rsidRPr="00771772">
        <w:rPr>
          <w:lang w:val="en-US"/>
        </w:rPr>
        <w:t>SC</w:t>
      </w:r>
      <w:r w:rsidRPr="00771772">
        <w:t>/</w:t>
      </w:r>
      <w:r w:rsidRPr="00771772">
        <w:rPr>
          <w:lang w:val="en-US"/>
        </w:rPr>
        <w:t>APC</w:t>
      </w:r>
      <w:r w:rsidRPr="00771772">
        <w:t xml:space="preserve"> для коммутации рабочего волокна межэтажного кабеля с входом сплиттера второго каскада;</w:t>
      </w:r>
    </w:p>
    <w:p w:rsidR="00E52350" w:rsidRPr="00771772" w:rsidRDefault="00E52350" w:rsidP="00512423">
      <w:pPr>
        <w:pStyle w:val="aa"/>
        <w:numPr>
          <w:ilvl w:val="0"/>
          <w:numId w:val="51"/>
        </w:numPr>
        <w:ind w:left="1134" w:firstLine="284"/>
      </w:pPr>
      <w:r w:rsidRPr="00771772">
        <w:t>кроссовое поле для коммутации выходов сплиттера второго каскада с абонентскими кабелями;</w:t>
      </w:r>
    </w:p>
    <w:p w:rsidR="00E52350" w:rsidRPr="00771772" w:rsidRDefault="00E52350" w:rsidP="00512423">
      <w:pPr>
        <w:pStyle w:val="aa"/>
        <w:numPr>
          <w:ilvl w:val="0"/>
          <w:numId w:val="51"/>
        </w:numPr>
        <w:ind w:left="1134" w:firstLine="284"/>
      </w:pPr>
      <w:r w:rsidRPr="00771772">
        <w:t>комплект нумерационных меток, бирок и наклеек;</w:t>
      </w:r>
    </w:p>
    <w:p w:rsidR="00E52350" w:rsidRPr="00771772" w:rsidRDefault="00E52350" w:rsidP="00512423">
      <w:pPr>
        <w:pStyle w:val="aa"/>
        <w:numPr>
          <w:ilvl w:val="0"/>
          <w:numId w:val="51"/>
        </w:numPr>
        <w:ind w:left="1134" w:firstLine="284"/>
      </w:pPr>
      <w:r w:rsidRPr="00771772">
        <w:t xml:space="preserve">комплект транспортных трубок, стяжек и </w:t>
      </w:r>
      <w:r w:rsidR="007D0993" w:rsidRPr="00771772">
        <w:t>крепёжных</w:t>
      </w:r>
      <w:r w:rsidRPr="00771772">
        <w:t xml:space="preserve"> хомутов;</w:t>
      </w:r>
    </w:p>
    <w:p w:rsidR="00E52350" w:rsidRPr="00771772" w:rsidRDefault="00E52350" w:rsidP="00512423">
      <w:pPr>
        <w:pStyle w:val="aa"/>
        <w:numPr>
          <w:ilvl w:val="0"/>
          <w:numId w:val="51"/>
        </w:numPr>
        <w:ind w:left="1134" w:firstLine="284"/>
      </w:pPr>
      <w:r w:rsidRPr="00771772">
        <w:t>паспорт, инструк</w:t>
      </w:r>
      <w:r w:rsidR="007D0993" w:rsidRPr="00771772">
        <w:t>цию по монтажу на русском языке;</w:t>
      </w:r>
    </w:p>
    <w:p w:rsidR="00E52350" w:rsidRPr="00771772" w:rsidRDefault="007D0993" w:rsidP="00512423">
      <w:pPr>
        <w:pStyle w:val="aa"/>
        <w:numPr>
          <w:ilvl w:val="0"/>
          <w:numId w:val="51"/>
        </w:numPr>
        <w:ind w:firstLine="284"/>
      </w:pPr>
      <w:r w:rsidRPr="00771772">
        <w:t>к</w:t>
      </w:r>
      <w:r w:rsidR="00E52350" w:rsidRPr="00771772">
        <w:t>омплект нумер</w:t>
      </w:r>
      <w:r w:rsidR="000D1D94" w:rsidRPr="00771772">
        <w:t>ационных меток, бирок и наклеек.</w:t>
      </w:r>
    </w:p>
    <w:p w:rsidR="00E52350" w:rsidRPr="00005B8C" w:rsidRDefault="00E52350" w:rsidP="00E52350">
      <w:pPr>
        <w:pStyle w:val="23"/>
        <w:numPr>
          <w:ilvl w:val="0"/>
          <w:numId w:val="0"/>
        </w:numPr>
        <w:ind w:left="431" w:hanging="431"/>
        <w:rPr>
          <w:color w:val="0070C0"/>
          <w:sz w:val="24"/>
          <w:szCs w:val="24"/>
        </w:rPr>
      </w:pPr>
    </w:p>
    <w:p w:rsidR="00E52350" w:rsidRPr="00005B8C" w:rsidRDefault="00E52350" w:rsidP="00274C15">
      <w:pPr>
        <w:ind w:firstLine="284"/>
        <w:rPr>
          <w:b/>
          <w:color w:val="0070C0"/>
        </w:rPr>
      </w:pPr>
      <w:r w:rsidRPr="00005B8C">
        <w:rPr>
          <w:b/>
          <w:noProof/>
          <w:color w:val="0070C0"/>
        </w:rPr>
        <w:drawing>
          <wp:inline distT="0" distB="0" distL="0" distR="0" wp14:anchorId="46703886" wp14:editId="5A3546F8">
            <wp:extent cx="1534784" cy="2624055"/>
            <wp:effectExtent l="0" t="0" r="8890"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07a-web.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535684" cy="2625593"/>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48F06D36" wp14:editId="4A9A97A5">
            <wp:extent cx="1416134" cy="2622469"/>
            <wp:effectExtent l="0" t="0" r="0" b="698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8-web.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416645" cy="2623415"/>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27B8656B" wp14:editId="6817707E">
            <wp:extent cx="1287010" cy="2621689"/>
            <wp:effectExtent l="0" t="0" r="8890" b="76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9-web.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290672" cy="2629148"/>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66437B92" wp14:editId="45E87C29">
            <wp:extent cx="1522572" cy="2628900"/>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43a.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525493" cy="2633943"/>
                    </a:xfrm>
                    <a:prstGeom prst="rect">
                      <a:avLst/>
                    </a:prstGeom>
                  </pic:spPr>
                </pic:pic>
              </a:graphicData>
            </a:graphic>
          </wp:inline>
        </w:drawing>
      </w:r>
    </w:p>
    <w:p w:rsidR="00E52350" w:rsidRPr="00771772" w:rsidRDefault="00E52350" w:rsidP="00E52350">
      <w:pPr>
        <w:pStyle w:val="23"/>
        <w:numPr>
          <w:ilvl w:val="0"/>
          <w:numId w:val="0"/>
        </w:numPr>
        <w:ind w:left="431" w:hanging="431"/>
        <w:jc w:val="center"/>
        <w:rPr>
          <w:b w:val="0"/>
          <w:i w:val="0"/>
          <w:sz w:val="24"/>
          <w:szCs w:val="24"/>
        </w:rPr>
      </w:pPr>
      <w:r w:rsidRPr="00771772">
        <w:rPr>
          <w:b w:val="0"/>
          <w:i w:val="0"/>
          <w:sz w:val="24"/>
          <w:szCs w:val="24"/>
        </w:rPr>
        <w:t xml:space="preserve">Рис.3 Возможный вид </w:t>
      </w:r>
      <w:r w:rsidR="00AE255C" w:rsidRPr="00771772">
        <w:rPr>
          <w:b w:val="0"/>
          <w:i w:val="0"/>
          <w:sz w:val="24"/>
          <w:szCs w:val="24"/>
        </w:rPr>
        <w:t>конструкции ОРК</w:t>
      </w:r>
      <w:r w:rsidRPr="00771772">
        <w:rPr>
          <w:b w:val="0"/>
          <w:i w:val="0"/>
          <w:sz w:val="24"/>
          <w:szCs w:val="24"/>
        </w:rPr>
        <w:t xml:space="preserve"> Тип 1.2 </w:t>
      </w:r>
    </w:p>
    <w:p w:rsidR="00E52350" w:rsidRPr="00771772" w:rsidRDefault="00E52350" w:rsidP="00512423">
      <w:pPr>
        <w:pStyle w:val="23"/>
        <w:numPr>
          <w:ilvl w:val="1"/>
          <w:numId w:val="118"/>
        </w:numPr>
        <w:ind w:left="567" w:hanging="567"/>
        <w:rPr>
          <w:i w:val="0"/>
          <w:sz w:val="24"/>
          <w:szCs w:val="24"/>
        </w:rPr>
      </w:pPr>
      <w:r w:rsidRPr="00771772">
        <w:rPr>
          <w:i w:val="0"/>
          <w:sz w:val="24"/>
          <w:szCs w:val="24"/>
        </w:rPr>
        <w:t xml:space="preserve">Требования к основным характеристикам оптических распределительных коробок для установки в </w:t>
      </w:r>
      <w:r w:rsidR="00AE255C" w:rsidRPr="00771772">
        <w:rPr>
          <w:i w:val="0"/>
          <w:sz w:val="24"/>
          <w:szCs w:val="24"/>
        </w:rPr>
        <w:t>присоединённых</w:t>
      </w:r>
      <w:r w:rsidRPr="00771772">
        <w:rPr>
          <w:i w:val="0"/>
          <w:sz w:val="24"/>
          <w:szCs w:val="24"/>
        </w:rPr>
        <w:t xml:space="preserve"> домах.</w:t>
      </w:r>
    </w:p>
    <w:p w:rsidR="00E52350" w:rsidRPr="00005B8C" w:rsidRDefault="00E52350" w:rsidP="00E52350">
      <w:pPr>
        <w:pStyle w:val="aa"/>
        <w:rPr>
          <w:b/>
          <w:color w:val="0070C0"/>
        </w:rPr>
      </w:pPr>
    </w:p>
    <w:p w:rsidR="00E52350" w:rsidRPr="00771772" w:rsidRDefault="00E52350" w:rsidP="00512423">
      <w:pPr>
        <w:pStyle w:val="aa"/>
        <w:numPr>
          <w:ilvl w:val="2"/>
          <w:numId w:val="118"/>
        </w:numPr>
        <w:ind w:left="1276" w:hanging="709"/>
      </w:pPr>
      <w:r w:rsidRPr="00771772">
        <w:t>ОРК-Т</w:t>
      </w:r>
      <w:r w:rsidRPr="00771772">
        <w:rPr>
          <w:noProof/>
        </w:rPr>
        <w:t xml:space="preserve"> предназначена для </w:t>
      </w:r>
      <w:r w:rsidRPr="00771772">
        <w:t xml:space="preserve">сопряжения волокон транзитного ВОК и абонентского кабелей </w:t>
      </w:r>
      <w:r w:rsidR="000D1D94" w:rsidRPr="00771772">
        <w:t>присоединённого</w:t>
      </w:r>
      <w:r w:rsidRPr="00771772">
        <w:t xml:space="preserve"> дома и выполняет следующие функции:</w:t>
      </w:r>
    </w:p>
    <w:p w:rsidR="00E52350" w:rsidRPr="00771772" w:rsidRDefault="00AE255C" w:rsidP="00512423">
      <w:pPr>
        <w:pStyle w:val="aa"/>
        <w:numPr>
          <w:ilvl w:val="0"/>
          <w:numId w:val="82"/>
        </w:numPr>
        <w:ind w:hanging="164"/>
        <w:contextualSpacing w:val="0"/>
      </w:pPr>
      <w:r w:rsidRPr="00771772">
        <w:t>терминация транзитного</w:t>
      </w:r>
      <w:r w:rsidR="00E52350" w:rsidRPr="00771772">
        <w:t xml:space="preserve"> кабеля;</w:t>
      </w:r>
    </w:p>
    <w:p w:rsidR="00E52350" w:rsidRPr="00771772" w:rsidRDefault="00E52350" w:rsidP="00512423">
      <w:pPr>
        <w:pStyle w:val="aa"/>
        <w:numPr>
          <w:ilvl w:val="0"/>
          <w:numId w:val="82"/>
        </w:numPr>
        <w:ind w:hanging="164"/>
        <w:contextualSpacing w:val="0"/>
      </w:pPr>
      <w:r w:rsidRPr="00771772">
        <w:t>подключение абонентского кабеля.</w:t>
      </w:r>
    </w:p>
    <w:p w:rsidR="00E52350" w:rsidRPr="00771772" w:rsidRDefault="00E52350" w:rsidP="00512423">
      <w:pPr>
        <w:pStyle w:val="aa"/>
        <w:numPr>
          <w:ilvl w:val="2"/>
          <w:numId w:val="118"/>
        </w:numPr>
        <w:ind w:left="567" w:firstLine="0"/>
      </w:pPr>
      <w:r w:rsidRPr="00771772">
        <w:t>ОРК-Т предназначена для установки внутри и вне зданий, преимущественно, в существующих технических помещениях. Монтаж должен осуществляется на стену. Учитывая требования к минимизации устанавливаемого оборудования, габариты ОРК-Т (высота-ширина-глубина) в зависимости от количества абонентских портов не должны превышать ВxШxГ (мм).</w:t>
      </w:r>
    </w:p>
    <w:p w:rsidR="00E52350" w:rsidRPr="00771772" w:rsidRDefault="00E52350" w:rsidP="00512423">
      <w:pPr>
        <w:pStyle w:val="aa"/>
        <w:numPr>
          <w:ilvl w:val="2"/>
          <w:numId w:val="119"/>
        </w:numPr>
        <w:ind w:left="1560" w:hanging="284"/>
      </w:pPr>
      <w:r w:rsidRPr="00771772">
        <w:t>до 8 портов – 260х155х60</w:t>
      </w:r>
      <w:r w:rsidR="000D1D94" w:rsidRPr="00771772">
        <w:t>;</w:t>
      </w:r>
    </w:p>
    <w:p w:rsidR="00E52350" w:rsidRPr="00771772" w:rsidRDefault="00E52350" w:rsidP="00512423">
      <w:pPr>
        <w:pStyle w:val="aa"/>
        <w:numPr>
          <w:ilvl w:val="2"/>
          <w:numId w:val="119"/>
        </w:numPr>
        <w:ind w:left="1560" w:hanging="284"/>
      </w:pPr>
      <w:r w:rsidRPr="00771772">
        <w:t>до 16 портов – 340х240х120</w:t>
      </w:r>
      <w:r w:rsidR="000D1D94" w:rsidRPr="00771772">
        <w:t>;</w:t>
      </w:r>
    </w:p>
    <w:p w:rsidR="00E52350" w:rsidRPr="00771772" w:rsidRDefault="00E52350" w:rsidP="00512423">
      <w:pPr>
        <w:pStyle w:val="aa"/>
        <w:numPr>
          <w:ilvl w:val="2"/>
          <w:numId w:val="119"/>
        </w:numPr>
        <w:ind w:left="1560" w:hanging="284"/>
      </w:pPr>
      <w:r w:rsidRPr="00771772">
        <w:t>до 24 портов – 425х295х145</w:t>
      </w:r>
      <w:r w:rsidR="000D1D94" w:rsidRPr="00771772">
        <w:t>.</w:t>
      </w:r>
    </w:p>
    <w:p w:rsidR="00E52350" w:rsidRPr="00771772" w:rsidRDefault="00E52350" w:rsidP="00512423">
      <w:pPr>
        <w:pStyle w:val="aa"/>
        <w:numPr>
          <w:ilvl w:val="2"/>
          <w:numId w:val="118"/>
        </w:numPr>
        <w:ind w:left="1276" w:hanging="709"/>
      </w:pPr>
      <w:r w:rsidRPr="00771772">
        <w:t>Конструкция ОРК-Т должна обеспечивать ввод необходимого количества абонентских кабелей диаметром 5мм.</w:t>
      </w:r>
    </w:p>
    <w:p w:rsidR="00E52350" w:rsidRPr="00771772" w:rsidRDefault="00E52350" w:rsidP="00512423">
      <w:pPr>
        <w:pStyle w:val="aa"/>
        <w:numPr>
          <w:ilvl w:val="2"/>
          <w:numId w:val="118"/>
        </w:numPr>
        <w:ind w:left="1276" w:hanging="709"/>
      </w:pPr>
      <w:r w:rsidRPr="00771772">
        <w:t xml:space="preserve">Конструкция ОРК-Т должна обеспечивать </w:t>
      </w:r>
      <w:r w:rsidR="009148F4" w:rsidRPr="00771772">
        <w:t>монтаж всех</w:t>
      </w:r>
      <w:r w:rsidRPr="00771772">
        <w:t xml:space="preserve"> компонентов ОРК-Т одним человеком с помощью стандартного набора монтажника и не требовать применения специального инструмента. </w:t>
      </w:r>
    </w:p>
    <w:p w:rsidR="00E52350" w:rsidRPr="00771772" w:rsidRDefault="00E52350" w:rsidP="00512423">
      <w:pPr>
        <w:pStyle w:val="aa"/>
        <w:numPr>
          <w:ilvl w:val="2"/>
          <w:numId w:val="118"/>
        </w:numPr>
        <w:ind w:left="1276" w:hanging="709"/>
      </w:pPr>
      <w:r w:rsidRPr="00771772">
        <w:t xml:space="preserve">Доступ в ОРК-Т должен быть организован с фронтальной стороны. Учитывая </w:t>
      </w:r>
      <w:r w:rsidR="007B2A61" w:rsidRPr="00771772">
        <w:t>стеснённые</w:t>
      </w:r>
      <w:r w:rsidRPr="00771772">
        <w:t xml:space="preserve"> условия мест установки ОРК-Т конструкция должна предусматривать снятие крышки на время проведения монтажа.</w:t>
      </w:r>
    </w:p>
    <w:p w:rsidR="00E52350" w:rsidRPr="00771772" w:rsidRDefault="00E52350" w:rsidP="00512423">
      <w:pPr>
        <w:pStyle w:val="aa"/>
        <w:numPr>
          <w:ilvl w:val="2"/>
          <w:numId w:val="118"/>
        </w:numPr>
        <w:ind w:left="1276" w:hanging="709"/>
      </w:pPr>
      <w:r w:rsidRPr="00771772">
        <w:t>Крышка ОРК-Т должна запираться на ключ или иным способом, обеспечивающим невозможность открытия подручными средствами.</w:t>
      </w:r>
    </w:p>
    <w:p w:rsidR="00E52350" w:rsidRPr="00771772" w:rsidRDefault="00E52350" w:rsidP="00512423">
      <w:pPr>
        <w:pStyle w:val="aa"/>
        <w:numPr>
          <w:ilvl w:val="2"/>
          <w:numId w:val="118"/>
        </w:numPr>
        <w:ind w:left="1276" w:hanging="709"/>
      </w:pPr>
      <w:r w:rsidRPr="00771772">
        <w:t xml:space="preserve">Все оптические модули, пигтейлы, элементы оптических кабелей, содержащие оптические волокна должны быть защищены от случайного повреждения. </w:t>
      </w:r>
    </w:p>
    <w:p w:rsidR="00E52350" w:rsidRPr="00771772" w:rsidRDefault="00E52350" w:rsidP="00512423">
      <w:pPr>
        <w:pStyle w:val="aa"/>
        <w:numPr>
          <w:ilvl w:val="2"/>
          <w:numId w:val="118"/>
        </w:numPr>
        <w:ind w:left="1276" w:hanging="709"/>
      </w:pPr>
      <w:r w:rsidRPr="00771772">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771772" w:rsidRDefault="00E52350" w:rsidP="00512423">
      <w:pPr>
        <w:pStyle w:val="aa"/>
        <w:numPr>
          <w:ilvl w:val="2"/>
          <w:numId w:val="118"/>
        </w:numPr>
        <w:ind w:left="1276" w:hanging="709"/>
      </w:pPr>
      <w:r w:rsidRPr="00771772">
        <w:t>Конструкция ОРК-Т должна быть построена по модульному принципу и обеспечивать возможность поэтапного увеличения количества абонентских портов от одного максимального без демонтажа ОРК-Т.</w:t>
      </w:r>
    </w:p>
    <w:p w:rsidR="00E52350" w:rsidRPr="00771772" w:rsidRDefault="00E52350" w:rsidP="00512423">
      <w:pPr>
        <w:pStyle w:val="aa"/>
        <w:numPr>
          <w:ilvl w:val="2"/>
          <w:numId w:val="118"/>
        </w:numPr>
        <w:ind w:left="1276" w:hanging="709"/>
      </w:pPr>
      <w:r w:rsidRPr="00771772">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4F0A57" w:rsidRPr="00771772">
        <w:t>учёта</w:t>
      </w:r>
      <w:r w:rsidRPr="00771772">
        <w:t xml:space="preserve"> – номер ОРК-СП, номер сплиттерного модуля, номер порта коммутации.</w:t>
      </w:r>
    </w:p>
    <w:p w:rsidR="00E52350" w:rsidRPr="00771772" w:rsidRDefault="00E52350" w:rsidP="00512423">
      <w:pPr>
        <w:pStyle w:val="aa"/>
        <w:numPr>
          <w:ilvl w:val="2"/>
          <w:numId w:val="118"/>
        </w:numPr>
        <w:ind w:left="1276" w:hanging="709"/>
      </w:pPr>
      <w:r w:rsidRPr="00771772">
        <w:t>Корпус ОРК-Т должен обеспечивать механическую защиту внутренних компонентов в соответствии с ниже изложенными требованиями:</w:t>
      </w:r>
    </w:p>
    <w:p w:rsidR="00E52350" w:rsidRPr="00771772" w:rsidRDefault="00E52350" w:rsidP="00512423">
      <w:pPr>
        <w:pStyle w:val="aa"/>
        <w:numPr>
          <w:ilvl w:val="0"/>
          <w:numId w:val="83"/>
        </w:numPr>
        <w:ind w:left="1560" w:hanging="284"/>
      </w:pPr>
      <w:r w:rsidRPr="00771772">
        <w:t xml:space="preserve">пыле и влаго-защищенность ГОСТ 14254-96 (МЭК 529:1989) не ниже класса </w:t>
      </w:r>
      <w:r w:rsidRPr="00771772">
        <w:rPr>
          <w:lang w:val="en-US"/>
        </w:rPr>
        <w:t>IP</w:t>
      </w:r>
      <w:r w:rsidRPr="00771772">
        <w:t>54.</w:t>
      </w:r>
    </w:p>
    <w:p w:rsidR="00E52350" w:rsidRPr="00771772" w:rsidRDefault="00E52350" w:rsidP="00512423">
      <w:pPr>
        <w:pStyle w:val="aa"/>
        <w:numPr>
          <w:ilvl w:val="0"/>
          <w:numId w:val="83"/>
        </w:numPr>
        <w:ind w:left="1560" w:hanging="284"/>
      </w:pPr>
      <w:r w:rsidRPr="00771772">
        <w:t>стойкость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771772" w:rsidRDefault="00E52350" w:rsidP="00512423">
      <w:pPr>
        <w:pStyle w:val="aa"/>
        <w:numPr>
          <w:ilvl w:val="0"/>
          <w:numId w:val="83"/>
        </w:numPr>
        <w:ind w:left="1560" w:hanging="284"/>
      </w:pPr>
      <w:r w:rsidRPr="00771772">
        <w:t xml:space="preserve">стойкость к воздействию механических внешних воздействующих факторов (ВВФ), изложенных в стандарте </w:t>
      </w:r>
      <w:r w:rsidRPr="00771772">
        <w:rPr>
          <w:lang w:val="en-US"/>
        </w:rPr>
        <w:t>IEC</w:t>
      </w:r>
      <w:r w:rsidRPr="00771772">
        <w:t xml:space="preserve"> 62262 не ниже класса </w:t>
      </w:r>
      <w:r w:rsidRPr="00771772">
        <w:rPr>
          <w:lang w:val="en-US"/>
        </w:rPr>
        <w:t>IK</w:t>
      </w:r>
      <w:r w:rsidRPr="00771772">
        <w:t>08.</w:t>
      </w:r>
    </w:p>
    <w:p w:rsidR="00E52350" w:rsidRPr="00771772" w:rsidRDefault="00E52350" w:rsidP="00512423">
      <w:pPr>
        <w:pStyle w:val="aa"/>
        <w:numPr>
          <w:ilvl w:val="0"/>
          <w:numId w:val="83"/>
        </w:numPr>
        <w:ind w:left="1560" w:hanging="284"/>
      </w:pPr>
      <w:r w:rsidRPr="00771772">
        <w:t>стойкость к воздействию климатических факторов группы условий эксплуатации ОМ1-3, изложенным в ГОСТ 9.401-91.</w:t>
      </w:r>
    </w:p>
    <w:p w:rsidR="00E52350" w:rsidRPr="00771772" w:rsidRDefault="00E52350" w:rsidP="00512423">
      <w:pPr>
        <w:pStyle w:val="aa"/>
        <w:numPr>
          <w:ilvl w:val="2"/>
          <w:numId w:val="118"/>
        </w:numPr>
        <w:ind w:left="1276" w:hanging="709"/>
      </w:pPr>
      <w:r w:rsidRPr="00771772">
        <w:t>Материал корпуса и внешнего защитного или декоративного покрытия не должен поддерживать горение и не должен выделять галогены.</w:t>
      </w:r>
    </w:p>
    <w:p w:rsidR="00E52350" w:rsidRPr="00771772" w:rsidRDefault="00E52350" w:rsidP="00512423">
      <w:pPr>
        <w:pStyle w:val="aa"/>
        <w:numPr>
          <w:ilvl w:val="2"/>
          <w:numId w:val="118"/>
        </w:numPr>
        <w:ind w:left="1418" w:hanging="851"/>
      </w:pPr>
      <w:r w:rsidRPr="00771772">
        <w:t>В случае изготовления корпуса ОРК-Т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771772" w:rsidRDefault="00E52350" w:rsidP="00512423">
      <w:pPr>
        <w:pStyle w:val="aa"/>
        <w:numPr>
          <w:ilvl w:val="2"/>
          <w:numId w:val="118"/>
        </w:numPr>
        <w:ind w:left="1418" w:hanging="851"/>
      </w:pPr>
      <w:r w:rsidRPr="00771772">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771772" w:rsidRDefault="00E52350" w:rsidP="00512423">
      <w:pPr>
        <w:pStyle w:val="aa"/>
        <w:numPr>
          <w:ilvl w:val="2"/>
          <w:numId w:val="118"/>
        </w:numPr>
        <w:ind w:left="1418" w:hanging="851"/>
      </w:pPr>
      <w:r w:rsidRPr="00771772">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771772" w:rsidRDefault="00E52350" w:rsidP="00512423">
      <w:pPr>
        <w:pStyle w:val="aa"/>
        <w:numPr>
          <w:ilvl w:val="2"/>
          <w:numId w:val="118"/>
        </w:numPr>
        <w:ind w:left="1418" w:hanging="851"/>
      </w:pPr>
      <w:r w:rsidRPr="00771772">
        <w:t>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771772" w:rsidRDefault="00E52350" w:rsidP="00512423">
      <w:pPr>
        <w:pStyle w:val="aa"/>
        <w:numPr>
          <w:ilvl w:val="2"/>
          <w:numId w:val="118"/>
        </w:numPr>
        <w:ind w:left="1418" w:hanging="851"/>
      </w:pPr>
      <w:r w:rsidRPr="00771772">
        <w:t>Кроссовые поля должны обеспечивать коммутацию и свободный доступ к каждому порту</w:t>
      </w:r>
      <w:r w:rsidR="00DF62B1" w:rsidRPr="00771772">
        <w:t>.</w:t>
      </w:r>
    </w:p>
    <w:p w:rsidR="00E52350" w:rsidRPr="00771772" w:rsidRDefault="00E52350" w:rsidP="00512423">
      <w:pPr>
        <w:pStyle w:val="aa"/>
        <w:numPr>
          <w:ilvl w:val="2"/>
          <w:numId w:val="118"/>
        </w:numPr>
        <w:ind w:left="1418" w:hanging="851"/>
      </w:pPr>
      <w:r w:rsidRPr="00771772">
        <w:t xml:space="preserve">На внешней стороне крышки должен быть </w:t>
      </w:r>
      <w:r w:rsidR="00DF62B1" w:rsidRPr="00771772">
        <w:t>нанесён</w:t>
      </w:r>
      <w:r w:rsidRPr="00771772">
        <w:t xml:space="preserve"> знак «лазерное излучение».</w:t>
      </w:r>
    </w:p>
    <w:p w:rsidR="00E52350" w:rsidRPr="00771772" w:rsidRDefault="00E52350" w:rsidP="00512423">
      <w:pPr>
        <w:pStyle w:val="aa"/>
        <w:numPr>
          <w:ilvl w:val="2"/>
          <w:numId w:val="118"/>
        </w:numPr>
        <w:ind w:left="1418" w:hanging="851"/>
      </w:pPr>
      <w:r w:rsidRPr="00771772">
        <w:t>Температура эксплуатации –40°C / +70°C при относительной влажности 85%</w:t>
      </w:r>
      <w:r w:rsidR="00DF62B1" w:rsidRPr="00771772">
        <w:t>.</w:t>
      </w:r>
    </w:p>
    <w:p w:rsidR="00E52350" w:rsidRPr="00771772" w:rsidRDefault="00E52350" w:rsidP="00512423">
      <w:pPr>
        <w:pStyle w:val="aa"/>
        <w:numPr>
          <w:ilvl w:val="2"/>
          <w:numId w:val="118"/>
        </w:numPr>
        <w:ind w:left="1418" w:hanging="851"/>
      </w:pPr>
      <w:r w:rsidRPr="00771772">
        <w:t>Температура хранения –40°C / +70°C при относительной влажности 98%</w:t>
      </w:r>
      <w:r w:rsidR="00DF62B1" w:rsidRPr="00771772">
        <w:t>.</w:t>
      </w:r>
    </w:p>
    <w:p w:rsidR="00E52350" w:rsidRPr="00771772" w:rsidRDefault="00E52350" w:rsidP="00512423">
      <w:pPr>
        <w:pStyle w:val="aa"/>
        <w:numPr>
          <w:ilvl w:val="2"/>
          <w:numId w:val="118"/>
        </w:numPr>
        <w:ind w:left="1418" w:hanging="851"/>
      </w:pPr>
      <w:r w:rsidRPr="00771772">
        <w:t>Гарантийный срок эксплуатации должен составлять не менее 36 месяцев.</w:t>
      </w:r>
    </w:p>
    <w:p w:rsidR="00E52350" w:rsidRPr="00771772" w:rsidRDefault="00E52350" w:rsidP="00512423">
      <w:pPr>
        <w:pStyle w:val="aa"/>
        <w:numPr>
          <w:ilvl w:val="2"/>
          <w:numId w:val="118"/>
        </w:numPr>
        <w:ind w:left="1418" w:hanging="851"/>
      </w:pPr>
      <w:r w:rsidRPr="00771772">
        <w:t>Срок службы ОРК-Т должен составлять не менее 25-и лет.</w:t>
      </w:r>
    </w:p>
    <w:p w:rsidR="00E52350" w:rsidRPr="00771772" w:rsidRDefault="00E52350" w:rsidP="00512423">
      <w:pPr>
        <w:pStyle w:val="aa"/>
        <w:numPr>
          <w:ilvl w:val="2"/>
          <w:numId w:val="118"/>
        </w:numPr>
        <w:ind w:left="567" w:firstLine="0"/>
      </w:pPr>
      <w:r w:rsidRPr="00771772">
        <w:t>Упаковка ОРК-Т должна обеспечивать транспортировку и хранение в условиях, предусматривающих защиту от атмосферных осадков.</w:t>
      </w:r>
    </w:p>
    <w:p w:rsidR="00E52350" w:rsidRPr="00771772" w:rsidRDefault="00E52350" w:rsidP="00512423">
      <w:pPr>
        <w:pStyle w:val="aa"/>
        <w:numPr>
          <w:ilvl w:val="2"/>
          <w:numId w:val="118"/>
        </w:numPr>
        <w:ind w:left="1418" w:hanging="851"/>
      </w:pPr>
      <w:r w:rsidRPr="00771772">
        <w:t xml:space="preserve">Комплект ОРК-Т </w:t>
      </w:r>
      <w:r w:rsidR="00DF62B1" w:rsidRPr="00771772">
        <w:t>ёмкостью</w:t>
      </w:r>
      <w:r w:rsidRPr="00771772">
        <w:t xml:space="preserve"> до 8-и абонентских портов должен содержать:</w:t>
      </w:r>
    </w:p>
    <w:p w:rsidR="00E52350" w:rsidRPr="00771772" w:rsidRDefault="00E52350" w:rsidP="00512423">
      <w:pPr>
        <w:pStyle w:val="aa"/>
        <w:numPr>
          <w:ilvl w:val="0"/>
          <w:numId w:val="84"/>
        </w:numPr>
        <w:ind w:left="567" w:firstLine="851"/>
      </w:pPr>
      <w:r w:rsidRPr="00771772">
        <w:t>кабельные вводы для 8-ми абонентских оптических кабелей диаметром 5мм;</w:t>
      </w:r>
    </w:p>
    <w:p w:rsidR="00E52350" w:rsidRPr="00771772" w:rsidRDefault="00E52350" w:rsidP="00512423">
      <w:pPr>
        <w:pStyle w:val="aa"/>
        <w:numPr>
          <w:ilvl w:val="0"/>
          <w:numId w:val="84"/>
        </w:numPr>
        <w:ind w:left="567" w:firstLine="851"/>
      </w:pPr>
      <w:r w:rsidRPr="00771772">
        <w:t xml:space="preserve">кабельные вводы транзитного кабеля диаметром до 8мм;  </w:t>
      </w:r>
    </w:p>
    <w:p w:rsidR="00E52350" w:rsidRPr="00771772" w:rsidRDefault="00E52350" w:rsidP="00512423">
      <w:pPr>
        <w:pStyle w:val="aa"/>
        <w:numPr>
          <w:ilvl w:val="0"/>
          <w:numId w:val="84"/>
        </w:numPr>
        <w:ind w:left="567" w:firstLine="851"/>
      </w:pPr>
      <w:r w:rsidRPr="00771772">
        <w:t>сплайс кассету для разварки оптических волокон транзитного кабеля с ложементом на 4 КДЗС 40мм и зоной хранения запаса волокна;</w:t>
      </w:r>
    </w:p>
    <w:p w:rsidR="00E52350" w:rsidRPr="00771772" w:rsidRDefault="00E52350" w:rsidP="00512423">
      <w:pPr>
        <w:pStyle w:val="aa"/>
        <w:numPr>
          <w:ilvl w:val="0"/>
          <w:numId w:val="84"/>
        </w:numPr>
        <w:ind w:left="567" w:firstLine="851"/>
      </w:pPr>
      <w:r w:rsidRPr="00771772">
        <w:t>Систему установки и фиксации сплиттера второго каскада: два сплиттера 1х4 или один1х8.</w:t>
      </w:r>
    </w:p>
    <w:p w:rsidR="00E52350" w:rsidRPr="00771772" w:rsidRDefault="00E52350" w:rsidP="00512423">
      <w:pPr>
        <w:pStyle w:val="aa"/>
        <w:numPr>
          <w:ilvl w:val="2"/>
          <w:numId w:val="118"/>
        </w:numPr>
        <w:ind w:left="1418" w:hanging="851"/>
      </w:pPr>
      <w:r w:rsidRPr="00771772">
        <w:t xml:space="preserve">Комплект ОРК-Т </w:t>
      </w:r>
      <w:r w:rsidR="00A83B67" w:rsidRPr="00771772">
        <w:t>ёмкостью</w:t>
      </w:r>
      <w:r w:rsidRPr="00771772">
        <w:t xml:space="preserve"> до 16-и абон</w:t>
      </w:r>
      <w:r w:rsidR="00A83B67" w:rsidRPr="00771772">
        <w:t>ентских портов должен содержать</w:t>
      </w:r>
    </w:p>
    <w:p w:rsidR="00E52350" w:rsidRPr="00771772" w:rsidRDefault="00E52350" w:rsidP="00A83B67">
      <w:pPr>
        <w:ind w:left="284" w:firstLine="283"/>
      </w:pPr>
      <w:r w:rsidRPr="00771772">
        <w:t xml:space="preserve">кабельные вводы для: </w:t>
      </w:r>
    </w:p>
    <w:p w:rsidR="00E52350" w:rsidRPr="00771772" w:rsidRDefault="00E52350" w:rsidP="00512423">
      <w:pPr>
        <w:pStyle w:val="aa"/>
        <w:numPr>
          <w:ilvl w:val="0"/>
          <w:numId w:val="85"/>
        </w:numPr>
        <w:ind w:firstLine="414"/>
      </w:pPr>
      <w:r w:rsidRPr="00771772">
        <w:t>16-ти абонентских оптических кабелей диаметром 5мм;</w:t>
      </w:r>
    </w:p>
    <w:p w:rsidR="00E52350" w:rsidRPr="00771772" w:rsidRDefault="00E52350" w:rsidP="00512423">
      <w:pPr>
        <w:pStyle w:val="aa"/>
        <w:numPr>
          <w:ilvl w:val="0"/>
          <w:numId w:val="85"/>
        </w:numPr>
        <w:ind w:firstLine="414"/>
      </w:pPr>
      <w:r w:rsidRPr="00771772">
        <w:t xml:space="preserve">транзитного кабеля диаметром до 8мм;  </w:t>
      </w:r>
    </w:p>
    <w:p w:rsidR="00E52350" w:rsidRPr="00771772" w:rsidRDefault="00E52350" w:rsidP="00512423">
      <w:pPr>
        <w:pStyle w:val="aa"/>
        <w:numPr>
          <w:ilvl w:val="0"/>
          <w:numId w:val="85"/>
        </w:numPr>
        <w:ind w:firstLine="414"/>
      </w:pPr>
      <w:r w:rsidRPr="00771772">
        <w:t>сплайс кассету для разварки оптических волокон транзитного кабеля с ложементом на 8 КДЗС 40мм и зоной хранения запаса волокна;</w:t>
      </w:r>
    </w:p>
    <w:p w:rsidR="00E52350" w:rsidRPr="00771772" w:rsidRDefault="00E52350" w:rsidP="00512423">
      <w:pPr>
        <w:pStyle w:val="aa"/>
        <w:numPr>
          <w:ilvl w:val="0"/>
          <w:numId w:val="85"/>
        </w:numPr>
        <w:ind w:firstLine="414"/>
      </w:pPr>
      <w:r w:rsidRPr="00771772">
        <w:t>Систему установки и фиксации сплиттера второго каскада: четыре сплиттера 1х4 или два 1х8.</w:t>
      </w:r>
    </w:p>
    <w:p w:rsidR="00E52350" w:rsidRPr="00771772" w:rsidRDefault="00E52350" w:rsidP="00512423">
      <w:pPr>
        <w:pStyle w:val="aa"/>
        <w:numPr>
          <w:ilvl w:val="2"/>
          <w:numId w:val="118"/>
        </w:numPr>
        <w:ind w:left="1418" w:hanging="851"/>
      </w:pPr>
      <w:r w:rsidRPr="00771772">
        <w:t xml:space="preserve">Комплект ОРК-Т </w:t>
      </w:r>
      <w:r w:rsidR="00A83B67" w:rsidRPr="00771772">
        <w:t>ёмкостью</w:t>
      </w:r>
      <w:r w:rsidRPr="00771772">
        <w:t xml:space="preserve"> до 24-х абон</w:t>
      </w:r>
      <w:r w:rsidR="00A83B67" w:rsidRPr="00771772">
        <w:t>ентских портов должен содержать</w:t>
      </w:r>
    </w:p>
    <w:p w:rsidR="00E52350" w:rsidRPr="00771772" w:rsidRDefault="00E52350" w:rsidP="00E52350">
      <w:pPr>
        <w:ind w:left="284"/>
      </w:pPr>
      <w:r w:rsidRPr="00771772">
        <w:t xml:space="preserve">кабельные вводы для: </w:t>
      </w:r>
    </w:p>
    <w:p w:rsidR="00E52350" w:rsidRPr="00771772" w:rsidRDefault="00E52350" w:rsidP="00512423">
      <w:pPr>
        <w:pStyle w:val="aa"/>
        <w:numPr>
          <w:ilvl w:val="0"/>
          <w:numId w:val="86"/>
        </w:numPr>
        <w:ind w:firstLine="414"/>
      </w:pPr>
      <w:r w:rsidRPr="00771772">
        <w:t>16-ти абонентских оптических кабелей диаметром 5мм;</w:t>
      </w:r>
    </w:p>
    <w:p w:rsidR="00E52350" w:rsidRPr="00771772" w:rsidRDefault="00E52350" w:rsidP="00512423">
      <w:pPr>
        <w:pStyle w:val="aa"/>
        <w:numPr>
          <w:ilvl w:val="0"/>
          <w:numId w:val="86"/>
        </w:numPr>
        <w:ind w:firstLine="414"/>
      </w:pPr>
      <w:r w:rsidRPr="00771772">
        <w:t xml:space="preserve">транзитного кабеля диаметром до 8мм; </w:t>
      </w:r>
    </w:p>
    <w:p w:rsidR="00E52350" w:rsidRPr="00771772" w:rsidRDefault="00E52350" w:rsidP="00512423">
      <w:pPr>
        <w:pStyle w:val="aa"/>
        <w:numPr>
          <w:ilvl w:val="0"/>
          <w:numId w:val="86"/>
        </w:numPr>
        <w:ind w:firstLine="414"/>
      </w:pPr>
      <w:r w:rsidRPr="00771772">
        <w:t>сплайс кассету для разварки оптических волокон транзитного кабеля с ложементом на 12 КДЗС 40мм и зоной хранения запаса волокна;</w:t>
      </w:r>
    </w:p>
    <w:p w:rsidR="00E52350" w:rsidRPr="00771772" w:rsidRDefault="00E52350" w:rsidP="00512423">
      <w:pPr>
        <w:pStyle w:val="aa"/>
        <w:numPr>
          <w:ilvl w:val="0"/>
          <w:numId w:val="86"/>
        </w:numPr>
        <w:ind w:firstLine="414"/>
      </w:pPr>
      <w:r w:rsidRPr="00771772">
        <w:t>Систему установки и фиксации сплиттера второго каскада: шесть сплиттеров 1х4 или три 1х8.</w:t>
      </w:r>
    </w:p>
    <w:p w:rsidR="00E52350" w:rsidRPr="00771772" w:rsidRDefault="00E52350" w:rsidP="00512423">
      <w:pPr>
        <w:pStyle w:val="aa"/>
        <w:numPr>
          <w:ilvl w:val="2"/>
          <w:numId w:val="118"/>
        </w:numPr>
        <w:ind w:left="1418" w:hanging="851"/>
      </w:pPr>
      <w:r w:rsidRPr="00771772">
        <w:t>Все типы ОРК-Т должны иметь:</w:t>
      </w:r>
    </w:p>
    <w:p w:rsidR="00E52350" w:rsidRPr="00771772" w:rsidRDefault="00E52350" w:rsidP="00512423">
      <w:pPr>
        <w:pStyle w:val="aa"/>
        <w:numPr>
          <w:ilvl w:val="0"/>
          <w:numId w:val="87"/>
        </w:numPr>
        <w:ind w:firstLine="414"/>
      </w:pPr>
      <w:r w:rsidRPr="00771772">
        <w:t>Кроссовое поле для коммутации выходов сплиттера второго каскада с абонентскими кабелями</w:t>
      </w:r>
      <w:r w:rsidR="00D97CF8" w:rsidRPr="00771772">
        <w:t>;</w:t>
      </w:r>
    </w:p>
    <w:p w:rsidR="00E52350" w:rsidRPr="00771772" w:rsidRDefault="00E52350" w:rsidP="00512423">
      <w:pPr>
        <w:pStyle w:val="aa"/>
        <w:numPr>
          <w:ilvl w:val="0"/>
          <w:numId w:val="87"/>
        </w:numPr>
        <w:ind w:firstLine="414"/>
      </w:pPr>
      <w:r w:rsidRPr="00771772">
        <w:t>Комплект нумерационных меток, бирок и наклеек</w:t>
      </w:r>
      <w:r w:rsidR="00D97CF8" w:rsidRPr="00771772">
        <w:t>;</w:t>
      </w:r>
    </w:p>
    <w:p w:rsidR="00E52350" w:rsidRPr="00771772" w:rsidRDefault="00E52350" w:rsidP="00512423">
      <w:pPr>
        <w:pStyle w:val="aa"/>
        <w:numPr>
          <w:ilvl w:val="0"/>
          <w:numId w:val="87"/>
        </w:numPr>
        <w:ind w:firstLine="414"/>
      </w:pPr>
      <w:r w:rsidRPr="00771772">
        <w:t xml:space="preserve">Комплект транспортных трубок, стяжек и </w:t>
      </w:r>
      <w:r w:rsidR="00D97CF8" w:rsidRPr="00771772">
        <w:t>крепёжных</w:t>
      </w:r>
      <w:r w:rsidRPr="00771772">
        <w:t xml:space="preserve"> хомутов</w:t>
      </w:r>
      <w:r w:rsidR="00D97CF8" w:rsidRPr="00771772">
        <w:t>;</w:t>
      </w:r>
    </w:p>
    <w:p w:rsidR="00E52350" w:rsidRPr="00771772" w:rsidRDefault="00E52350" w:rsidP="00512423">
      <w:pPr>
        <w:pStyle w:val="aa"/>
        <w:numPr>
          <w:ilvl w:val="0"/>
          <w:numId w:val="87"/>
        </w:numPr>
        <w:ind w:firstLine="414"/>
      </w:pPr>
      <w:r w:rsidRPr="00771772">
        <w:t>Паспорт, инструкцию по монтажу</w:t>
      </w:r>
      <w:r w:rsidR="00D97CF8" w:rsidRPr="00771772">
        <w:t>.</w:t>
      </w:r>
    </w:p>
    <w:p w:rsidR="00E52350" w:rsidRPr="00771772" w:rsidRDefault="00E52350" w:rsidP="00512423">
      <w:pPr>
        <w:pStyle w:val="aa"/>
        <w:numPr>
          <w:ilvl w:val="2"/>
          <w:numId w:val="118"/>
        </w:numPr>
        <w:ind w:left="1418" w:hanging="851"/>
      </w:pPr>
      <w:r w:rsidRPr="00771772">
        <w:t>Гарантийный срок эксплуатации должен составлять не менее 36 месяцев.</w:t>
      </w:r>
    </w:p>
    <w:p w:rsidR="00E52350" w:rsidRPr="00005B8C" w:rsidRDefault="00E52350" w:rsidP="00E52350">
      <w:pPr>
        <w:rPr>
          <w:color w:val="0070C0"/>
        </w:rPr>
      </w:pPr>
    </w:p>
    <w:p w:rsidR="00DB4FF2" w:rsidRPr="00005B8C" w:rsidRDefault="00DB4FF2" w:rsidP="00DB4FF2">
      <w:pPr>
        <w:rPr>
          <w:color w:val="0070C0"/>
        </w:rPr>
      </w:pPr>
    </w:p>
    <w:p w:rsidR="00DB4FF2" w:rsidRPr="00D71083" w:rsidRDefault="00DB4FF2" w:rsidP="00DB4FF2"/>
    <w:p w:rsidR="00DB4FF2" w:rsidRDefault="00DB4FF2"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DB4FF2" w:rsidRPr="00771772" w:rsidRDefault="00DB4FF2" w:rsidP="00DB4FF2">
      <w:pPr>
        <w:spacing w:line="360" w:lineRule="auto"/>
        <w:ind w:left="-567"/>
        <w:jc w:val="right"/>
      </w:pPr>
      <w:r w:rsidRPr="00771772">
        <w:t>Приложение №</w:t>
      </w:r>
      <w:r w:rsidR="00627E50" w:rsidRPr="00771772">
        <w:t xml:space="preserve"> </w:t>
      </w:r>
      <w:r w:rsidRPr="00771772">
        <w:t>5 к Техническому заданию</w:t>
      </w:r>
    </w:p>
    <w:p w:rsidR="00DB4FF2" w:rsidRPr="00771772" w:rsidRDefault="00DB4FF2" w:rsidP="00DB4FF2">
      <w:pPr>
        <w:spacing w:line="360" w:lineRule="auto"/>
        <w:ind w:left="-567"/>
        <w:jc w:val="center"/>
        <w:rPr>
          <w:b/>
        </w:rPr>
      </w:pPr>
    </w:p>
    <w:p w:rsidR="00DB4FF2" w:rsidRPr="00771772" w:rsidRDefault="00DB4FF2" w:rsidP="00DB4FF2">
      <w:pPr>
        <w:spacing w:line="360" w:lineRule="auto"/>
        <w:ind w:left="-567"/>
        <w:jc w:val="center"/>
        <w:rPr>
          <w:b/>
        </w:rPr>
      </w:pPr>
      <w:r w:rsidRPr="00771772">
        <w:rPr>
          <w:b/>
        </w:rPr>
        <w:t>«Технические требования к Дроп-муфтам»</w:t>
      </w:r>
    </w:p>
    <w:p w:rsidR="00DB4FF2" w:rsidRPr="00771772" w:rsidRDefault="00DB4FF2" w:rsidP="009148F4">
      <w:pPr>
        <w:pStyle w:val="23"/>
        <w:numPr>
          <w:ilvl w:val="0"/>
          <w:numId w:val="0"/>
        </w:numPr>
        <w:ind w:left="3414" w:hanging="2705"/>
        <w:rPr>
          <w:i w:val="0"/>
          <w:sz w:val="24"/>
          <w:szCs w:val="24"/>
        </w:rPr>
      </w:pPr>
      <w:r w:rsidRPr="00771772">
        <w:rPr>
          <w:i w:val="0"/>
          <w:sz w:val="24"/>
          <w:szCs w:val="24"/>
        </w:rPr>
        <w:t xml:space="preserve">Требования к оптическим дроп-муфтам для технологии “подвес”  </w:t>
      </w:r>
    </w:p>
    <w:p w:rsidR="00DB4FF2" w:rsidRPr="00771772" w:rsidRDefault="00DB4FF2" w:rsidP="00512423">
      <w:pPr>
        <w:pStyle w:val="aa"/>
        <w:numPr>
          <w:ilvl w:val="1"/>
          <w:numId w:val="53"/>
        </w:numPr>
      </w:pPr>
      <w:r w:rsidRPr="00771772">
        <w:t xml:space="preserve"> ДМ</w:t>
      </w:r>
      <w:r w:rsidRPr="00771772">
        <w:rPr>
          <w:noProof/>
        </w:rPr>
        <w:t xml:space="preserve"> предназначена для </w:t>
      </w:r>
      <w:r w:rsidRPr="00771772">
        <w:t>сопряжения волокон распределительного и абонентского кабелей и выполняет следующие функции:</w:t>
      </w:r>
    </w:p>
    <w:p w:rsidR="00DB4FF2" w:rsidRPr="00771772" w:rsidRDefault="00DB4FF2" w:rsidP="00512423">
      <w:pPr>
        <w:pStyle w:val="aa"/>
        <w:numPr>
          <w:ilvl w:val="0"/>
          <w:numId w:val="52"/>
        </w:numPr>
      </w:pPr>
      <w:r w:rsidRPr="00771772">
        <w:t>терминация оптического волокна распределительного кабеля;</w:t>
      </w:r>
    </w:p>
    <w:p w:rsidR="00DB4FF2" w:rsidRPr="00771772" w:rsidRDefault="00DB4FF2" w:rsidP="00512423">
      <w:pPr>
        <w:pStyle w:val="aa"/>
        <w:numPr>
          <w:ilvl w:val="0"/>
          <w:numId w:val="52"/>
        </w:numPr>
      </w:pPr>
      <w:r w:rsidRPr="00771772">
        <w:t>транзитное прохождение неиспользуемых волокон распределительного кабеля;</w:t>
      </w:r>
    </w:p>
    <w:p w:rsidR="00DB4FF2" w:rsidRPr="00771772" w:rsidRDefault="00DB4FF2" w:rsidP="00512423">
      <w:pPr>
        <w:pStyle w:val="aa"/>
        <w:numPr>
          <w:ilvl w:val="0"/>
          <w:numId w:val="52"/>
        </w:numPr>
      </w:pPr>
      <w:r w:rsidRPr="00771772">
        <w:t>подключение абонентского кабеля;</w:t>
      </w:r>
    </w:p>
    <w:p w:rsidR="00DB4FF2" w:rsidRPr="00771772" w:rsidRDefault="00DB4FF2" w:rsidP="00512423">
      <w:pPr>
        <w:pStyle w:val="aa"/>
        <w:numPr>
          <w:ilvl w:val="0"/>
          <w:numId w:val="52"/>
        </w:numPr>
      </w:pPr>
      <w:r w:rsidRPr="00771772">
        <w:t xml:space="preserve">разделение по мощности оптического сигнала от </w:t>
      </w:r>
      <w:r w:rsidRPr="00771772">
        <w:rPr>
          <w:lang w:val="en-US"/>
        </w:rPr>
        <w:t>OLT</w:t>
      </w:r>
      <w:r w:rsidRPr="00771772">
        <w:t xml:space="preserve"> в сторону </w:t>
      </w:r>
      <w:r w:rsidRPr="00771772">
        <w:rPr>
          <w:lang w:val="en-US"/>
        </w:rPr>
        <w:t>ONT</w:t>
      </w:r>
      <w:r w:rsidRPr="00771772">
        <w:t xml:space="preserve"> на уровне второго каскада;</w:t>
      </w:r>
    </w:p>
    <w:p w:rsidR="00DB4FF2" w:rsidRPr="00771772" w:rsidRDefault="00DB4FF2" w:rsidP="00512423">
      <w:pPr>
        <w:pStyle w:val="aa"/>
        <w:numPr>
          <w:ilvl w:val="0"/>
          <w:numId w:val="52"/>
        </w:numPr>
      </w:pPr>
      <w:r w:rsidRPr="00771772">
        <w:t xml:space="preserve">интеграция оптического сигнала от </w:t>
      </w:r>
      <w:r w:rsidRPr="00771772">
        <w:rPr>
          <w:lang w:val="en-US"/>
        </w:rPr>
        <w:t>ONT</w:t>
      </w:r>
      <w:r w:rsidRPr="00771772">
        <w:t xml:space="preserve"> в сторону </w:t>
      </w:r>
      <w:r w:rsidRPr="00771772">
        <w:rPr>
          <w:lang w:val="en-US"/>
        </w:rPr>
        <w:t>OLT</w:t>
      </w:r>
      <w:r w:rsidRPr="00771772">
        <w:t xml:space="preserve"> на уровне второго каскада.</w:t>
      </w:r>
    </w:p>
    <w:p w:rsidR="00DB4FF2" w:rsidRPr="00771772" w:rsidRDefault="00DB4FF2" w:rsidP="00512423">
      <w:pPr>
        <w:pStyle w:val="aa"/>
        <w:numPr>
          <w:ilvl w:val="1"/>
          <w:numId w:val="53"/>
        </w:numPr>
      </w:pPr>
      <w:r w:rsidRPr="00771772">
        <w:t xml:space="preserve"> ДМ предназначена для установки вне помещений.  Конструкция ДМ должна обеспечивать крепление на опоры либо на стены.  Вес ДМ не должен превышать 1кг.</w:t>
      </w:r>
    </w:p>
    <w:p w:rsidR="00DB4FF2" w:rsidRPr="00771772" w:rsidRDefault="00DB4FF2" w:rsidP="00512423">
      <w:pPr>
        <w:pStyle w:val="aa"/>
        <w:numPr>
          <w:ilvl w:val="1"/>
          <w:numId w:val="53"/>
        </w:numPr>
      </w:pPr>
      <w:r w:rsidRPr="00771772">
        <w:t xml:space="preserve"> Габариты ДМ (высота-ширина-глубина) не должны превышать 260x150x120 мм (без </w:t>
      </w:r>
      <w:r w:rsidR="0010695D" w:rsidRPr="00771772">
        <w:t>учёта</w:t>
      </w:r>
      <w:r w:rsidRPr="00771772">
        <w:t xml:space="preserve"> элементов для крепления).</w:t>
      </w:r>
    </w:p>
    <w:p w:rsidR="00DB4FF2" w:rsidRPr="00771772" w:rsidRDefault="00DB4FF2" w:rsidP="00512423">
      <w:pPr>
        <w:pStyle w:val="aa"/>
        <w:numPr>
          <w:ilvl w:val="1"/>
          <w:numId w:val="53"/>
        </w:numPr>
      </w:pPr>
      <w:r w:rsidRPr="00771772">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DB4FF2" w:rsidRPr="00771772" w:rsidRDefault="00DB4FF2" w:rsidP="00512423">
      <w:pPr>
        <w:pStyle w:val="aa"/>
        <w:numPr>
          <w:ilvl w:val="1"/>
          <w:numId w:val="53"/>
        </w:numPr>
      </w:pPr>
      <w:r w:rsidRPr="00771772">
        <w:t xml:space="preserve"> Доступ в ДМ должен быть организован с фронтальной стороны.</w:t>
      </w:r>
    </w:p>
    <w:p w:rsidR="00DB4FF2" w:rsidRPr="00771772" w:rsidRDefault="00DB4FF2" w:rsidP="00512423">
      <w:pPr>
        <w:pStyle w:val="aa"/>
        <w:numPr>
          <w:ilvl w:val="1"/>
          <w:numId w:val="53"/>
        </w:numPr>
      </w:pPr>
      <w:r w:rsidRPr="00771772">
        <w:t xml:space="preserve"> ДМ должна содержать не менее двух кабельных вводов для распределительных ВОК и кабельных вводов для абонентских кабелей (не менее чем для 4-х кабелей).</w:t>
      </w:r>
    </w:p>
    <w:p w:rsidR="00DB4FF2" w:rsidRPr="00771772" w:rsidRDefault="00DB4FF2" w:rsidP="00512423">
      <w:pPr>
        <w:pStyle w:val="aa"/>
        <w:numPr>
          <w:ilvl w:val="1"/>
          <w:numId w:val="53"/>
        </w:numPr>
      </w:pPr>
      <w:r w:rsidRPr="00771772">
        <w:t xml:space="preserve"> ДМ должна обеспечивать </w:t>
      </w:r>
      <w:r w:rsidR="0010695D" w:rsidRPr="00771772">
        <w:t>надёжную</w:t>
      </w:r>
      <w:r w:rsidRPr="00771772">
        <w:t xml:space="preserve"> фиксацию силовых элементов кабелей распределительных ВОК и абонентских дроп-кабелей</w:t>
      </w:r>
      <w:r w:rsidR="0010695D" w:rsidRPr="00771772">
        <w:t>.</w:t>
      </w:r>
    </w:p>
    <w:p w:rsidR="00DB4FF2" w:rsidRPr="00771772" w:rsidRDefault="00DB4FF2" w:rsidP="00512423">
      <w:pPr>
        <w:pStyle w:val="aa"/>
        <w:numPr>
          <w:ilvl w:val="1"/>
          <w:numId w:val="53"/>
        </w:numPr>
      </w:pPr>
      <w:r w:rsidRPr="00771772">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DB4FF2" w:rsidRPr="00771772" w:rsidRDefault="00DB4FF2" w:rsidP="00512423">
      <w:pPr>
        <w:pStyle w:val="aa"/>
        <w:numPr>
          <w:ilvl w:val="1"/>
          <w:numId w:val="53"/>
        </w:numPr>
      </w:pPr>
      <w:r w:rsidRPr="00771772">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DB4FF2" w:rsidRPr="00771772" w:rsidRDefault="00DB4FF2" w:rsidP="00512423">
      <w:pPr>
        <w:pStyle w:val="aa"/>
        <w:numPr>
          <w:ilvl w:val="1"/>
          <w:numId w:val="53"/>
        </w:numPr>
        <w:ind w:left="426" w:hanging="142"/>
      </w:pPr>
      <w:r w:rsidRPr="00771772">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771772" w:rsidRDefault="00DB4FF2" w:rsidP="00512423">
      <w:pPr>
        <w:pStyle w:val="aa"/>
        <w:numPr>
          <w:ilvl w:val="1"/>
          <w:numId w:val="53"/>
        </w:numPr>
      </w:pPr>
      <w:r w:rsidRPr="00771772">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DB4FF2" w:rsidRPr="00771772" w:rsidRDefault="00DB4FF2" w:rsidP="00512423">
      <w:pPr>
        <w:pStyle w:val="aa"/>
        <w:numPr>
          <w:ilvl w:val="1"/>
          <w:numId w:val="53"/>
        </w:numPr>
      </w:pPr>
      <w:r w:rsidRPr="00771772">
        <w:t>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сплиттерного блока – АБС, поликарбонат и т.п.</w:t>
      </w:r>
    </w:p>
    <w:p w:rsidR="00DB4FF2" w:rsidRPr="00771772" w:rsidRDefault="00DB4FF2" w:rsidP="00512423">
      <w:pPr>
        <w:pStyle w:val="aa"/>
        <w:numPr>
          <w:ilvl w:val="1"/>
          <w:numId w:val="53"/>
        </w:numPr>
      </w:pPr>
      <w:r w:rsidRPr="00771772">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DB4FF2" w:rsidRPr="00771772" w:rsidRDefault="00DB4FF2" w:rsidP="00512423">
      <w:pPr>
        <w:pStyle w:val="aa"/>
        <w:numPr>
          <w:ilvl w:val="1"/>
          <w:numId w:val="53"/>
        </w:numPr>
      </w:pPr>
      <w:r w:rsidRPr="00771772">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10695D" w:rsidRPr="00771772">
        <w:t>учёта</w:t>
      </w:r>
      <w:r w:rsidRPr="00771772">
        <w:t xml:space="preserve"> – номер ДМ, номер сплиттерного модуля, номер порта коммутации.</w:t>
      </w:r>
    </w:p>
    <w:p w:rsidR="00DB4FF2" w:rsidRPr="00771772" w:rsidRDefault="00DB4FF2" w:rsidP="00512423">
      <w:pPr>
        <w:pStyle w:val="aa"/>
        <w:numPr>
          <w:ilvl w:val="1"/>
          <w:numId w:val="53"/>
        </w:numPr>
      </w:pPr>
      <w:r w:rsidRPr="00771772">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771772" w:rsidRDefault="00DB4FF2" w:rsidP="00512423">
      <w:pPr>
        <w:pStyle w:val="aa"/>
        <w:numPr>
          <w:ilvl w:val="1"/>
          <w:numId w:val="53"/>
        </w:numPr>
      </w:pPr>
      <w:r w:rsidRPr="00771772">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771772" w:rsidRDefault="00DB4FF2" w:rsidP="00512423">
      <w:pPr>
        <w:pStyle w:val="aa"/>
        <w:numPr>
          <w:ilvl w:val="1"/>
          <w:numId w:val="53"/>
        </w:numPr>
      </w:pPr>
      <w:r w:rsidRPr="00771772">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771772" w:rsidRDefault="00DB4FF2" w:rsidP="00512423">
      <w:pPr>
        <w:pStyle w:val="aa"/>
        <w:numPr>
          <w:ilvl w:val="1"/>
          <w:numId w:val="53"/>
        </w:numPr>
      </w:pPr>
      <w:r w:rsidRPr="00771772">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DB4FF2" w:rsidRPr="00771772" w:rsidRDefault="00DB4FF2" w:rsidP="00512423">
      <w:pPr>
        <w:pStyle w:val="aa"/>
        <w:numPr>
          <w:ilvl w:val="1"/>
          <w:numId w:val="53"/>
        </w:numPr>
      </w:pPr>
      <w:r w:rsidRPr="00771772">
        <w:t>Кроссовые поля в ДМ должны обеспечивать коммутацию и свободный доступ к каждому порту.</w:t>
      </w:r>
    </w:p>
    <w:p w:rsidR="00DB4FF2" w:rsidRPr="00771772" w:rsidRDefault="00DB4FF2" w:rsidP="00512423">
      <w:pPr>
        <w:pStyle w:val="aa"/>
        <w:numPr>
          <w:ilvl w:val="1"/>
          <w:numId w:val="53"/>
        </w:numPr>
        <w:ind w:left="284" w:firstLine="0"/>
      </w:pPr>
      <w:r w:rsidRPr="00771772">
        <w:t xml:space="preserve">На внешней стороне крышки ДМ должен быть </w:t>
      </w:r>
      <w:r w:rsidR="0010695D" w:rsidRPr="00771772">
        <w:t>нанесён</w:t>
      </w:r>
      <w:r w:rsidRPr="00771772">
        <w:t xml:space="preserve"> знак «лазерное излучение».</w:t>
      </w:r>
    </w:p>
    <w:p w:rsidR="00DB4FF2" w:rsidRPr="00771772" w:rsidRDefault="00DB4FF2" w:rsidP="00512423">
      <w:pPr>
        <w:pStyle w:val="aa"/>
        <w:numPr>
          <w:ilvl w:val="1"/>
          <w:numId w:val="53"/>
        </w:numPr>
      </w:pPr>
      <w:r w:rsidRPr="00771772">
        <w:t xml:space="preserve">Температура </w:t>
      </w:r>
      <w:r w:rsidR="0010695D" w:rsidRPr="00771772">
        <w:t>эксплуатации -</w:t>
      </w:r>
      <w:r w:rsidRPr="00771772">
        <w:t>50°C / +70°C при относительной влажности 85%.</w:t>
      </w:r>
    </w:p>
    <w:p w:rsidR="00DB4FF2" w:rsidRPr="00771772" w:rsidRDefault="00DB4FF2" w:rsidP="00512423">
      <w:pPr>
        <w:pStyle w:val="aa"/>
        <w:numPr>
          <w:ilvl w:val="1"/>
          <w:numId w:val="53"/>
        </w:numPr>
      </w:pPr>
      <w:r w:rsidRPr="00771772">
        <w:t>Температура хранения –50°C / +70°C при относительной влажности 98%.</w:t>
      </w:r>
    </w:p>
    <w:p w:rsidR="00DB4FF2" w:rsidRPr="00771772" w:rsidRDefault="00DB4FF2" w:rsidP="00512423">
      <w:pPr>
        <w:pStyle w:val="aa"/>
        <w:numPr>
          <w:ilvl w:val="1"/>
          <w:numId w:val="53"/>
        </w:numPr>
      </w:pPr>
      <w:r w:rsidRPr="00771772">
        <w:t>Гарантийный срок эксплуатации должен составлять не менее 36 месяцев.</w:t>
      </w:r>
    </w:p>
    <w:p w:rsidR="00DB4FF2" w:rsidRPr="00771772" w:rsidRDefault="00DB4FF2" w:rsidP="00512423">
      <w:pPr>
        <w:pStyle w:val="aa"/>
        <w:numPr>
          <w:ilvl w:val="1"/>
          <w:numId w:val="53"/>
        </w:numPr>
      </w:pPr>
      <w:r w:rsidRPr="00771772">
        <w:t>Срок службы ДМ должен составлять не менее 25-и лет.</w:t>
      </w:r>
    </w:p>
    <w:p w:rsidR="00DB4FF2" w:rsidRPr="00771772" w:rsidRDefault="00DB4FF2" w:rsidP="00512423">
      <w:pPr>
        <w:pStyle w:val="aa"/>
        <w:numPr>
          <w:ilvl w:val="1"/>
          <w:numId w:val="53"/>
        </w:numPr>
        <w:ind w:left="284" w:firstLine="0"/>
      </w:pPr>
      <w:r w:rsidRPr="00771772">
        <w:t>Упаковка ДМ должна обеспечивать транспортировку и хранение в условиях, предусматривающих защиту от атмосферных осадков.</w:t>
      </w:r>
    </w:p>
    <w:p w:rsidR="00DB4FF2" w:rsidRPr="00771772" w:rsidRDefault="00DB4FF2" w:rsidP="00512423">
      <w:pPr>
        <w:pStyle w:val="aa"/>
        <w:numPr>
          <w:ilvl w:val="1"/>
          <w:numId w:val="53"/>
        </w:numPr>
      </w:pPr>
      <w:r w:rsidRPr="00771772">
        <w:t>Комплект ДМ должен содержать:</w:t>
      </w:r>
    </w:p>
    <w:p w:rsidR="00DB4FF2" w:rsidRPr="00771772" w:rsidRDefault="00DB4FF2" w:rsidP="00512423">
      <w:pPr>
        <w:pStyle w:val="aa"/>
        <w:numPr>
          <w:ilvl w:val="0"/>
          <w:numId w:val="51"/>
        </w:numPr>
        <w:ind w:left="1701"/>
      </w:pPr>
      <w:r w:rsidRPr="00771772">
        <w:t xml:space="preserve">Зону коммутации с пятью адаптерами </w:t>
      </w:r>
      <w:r w:rsidRPr="00771772">
        <w:rPr>
          <w:lang w:val="en-US"/>
        </w:rPr>
        <w:t>SC</w:t>
      </w:r>
      <w:r w:rsidRPr="00771772">
        <w:t>/</w:t>
      </w:r>
      <w:r w:rsidRPr="00771772">
        <w:rPr>
          <w:lang w:val="en-US"/>
        </w:rPr>
        <w:t>APC</w:t>
      </w:r>
      <w:r w:rsidRPr="00771772">
        <w:t xml:space="preserve"> (для терминации волокна распределительного ВОК, подключения модуля сплиттера 1х4 и коммутации выходов сплиттера второго каскада с абонентскими кабелями);</w:t>
      </w:r>
    </w:p>
    <w:p w:rsidR="00DB4FF2" w:rsidRPr="00771772" w:rsidRDefault="00DB4FF2" w:rsidP="00512423">
      <w:pPr>
        <w:pStyle w:val="aa"/>
        <w:numPr>
          <w:ilvl w:val="0"/>
          <w:numId w:val="51"/>
        </w:numPr>
        <w:ind w:left="1701"/>
      </w:pPr>
      <w:r w:rsidRPr="00771772">
        <w:t>Комплект креплений на кабельную опору;</w:t>
      </w:r>
    </w:p>
    <w:p w:rsidR="00DB4FF2" w:rsidRPr="00771772" w:rsidRDefault="00DB4FF2" w:rsidP="00512423">
      <w:pPr>
        <w:pStyle w:val="aa"/>
        <w:numPr>
          <w:ilvl w:val="0"/>
          <w:numId w:val="51"/>
        </w:numPr>
        <w:ind w:left="1701"/>
      </w:pPr>
      <w:r w:rsidRPr="00771772">
        <w:t>Сплайс кассету для разварки оптического волокна распределительного кабеля с ложементом как минимум на 1 КДЗС 40 мм и зоной хранения запаса волокна;</w:t>
      </w:r>
    </w:p>
    <w:p w:rsidR="00DB4FF2" w:rsidRPr="00771772" w:rsidRDefault="00DB4FF2" w:rsidP="00512423">
      <w:pPr>
        <w:pStyle w:val="aa"/>
        <w:numPr>
          <w:ilvl w:val="0"/>
          <w:numId w:val="51"/>
        </w:numPr>
        <w:ind w:left="1701"/>
      </w:pPr>
      <w:r w:rsidRPr="00771772">
        <w:t>Зону хранения транзитных волокон</w:t>
      </w:r>
    </w:p>
    <w:p w:rsidR="00DB4FF2" w:rsidRPr="00771772" w:rsidRDefault="00DB4FF2" w:rsidP="00512423">
      <w:pPr>
        <w:pStyle w:val="aa"/>
        <w:numPr>
          <w:ilvl w:val="0"/>
          <w:numId w:val="51"/>
        </w:numPr>
        <w:ind w:left="1701"/>
      </w:pPr>
      <w:r w:rsidRPr="00771772">
        <w:t>систему установки и фиксации сплиттера второго каскада: 1х4;</w:t>
      </w:r>
    </w:p>
    <w:p w:rsidR="00DB4FF2" w:rsidRPr="00771772" w:rsidRDefault="00DB4FF2" w:rsidP="00512423">
      <w:pPr>
        <w:pStyle w:val="aa"/>
        <w:numPr>
          <w:ilvl w:val="0"/>
          <w:numId w:val="51"/>
        </w:numPr>
        <w:ind w:left="1701"/>
      </w:pPr>
      <w:r w:rsidRPr="00771772">
        <w:t>комплект нумерационных меток, бирок и наклеек;</w:t>
      </w:r>
    </w:p>
    <w:p w:rsidR="00DB4FF2" w:rsidRPr="00771772" w:rsidRDefault="00DB4FF2" w:rsidP="00512423">
      <w:pPr>
        <w:pStyle w:val="aa"/>
        <w:numPr>
          <w:ilvl w:val="0"/>
          <w:numId w:val="51"/>
        </w:numPr>
        <w:ind w:left="1701"/>
      </w:pPr>
      <w:r w:rsidRPr="00771772">
        <w:t xml:space="preserve">комплект транспортных трубок, стяжек и </w:t>
      </w:r>
      <w:r w:rsidR="0010695D" w:rsidRPr="00771772">
        <w:t>крепёжных</w:t>
      </w:r>
      <w:r w:rsidRPr="00771772">
        <w:t xml:space="preserve"> хомутов;</w:t>
      </w:r>
    </w:p>
    <w:p w:rsidR="00DB4FF2" w:rsidRPr="00771772" w:rsidRDefault="00DB4FF2" w:rsidP="00512423">
      <w:pPr>
        <w:pStyle w:val="aa"/>
        <w:numPr>
          <w:ilvl w:val="0"/>
          <w:numId w:val="51"/>
        </w:numPr>
        <w:ind w:left="1701"/>
      </w:pPr>
      <w:r w:rsidRPr="00771772">
        <w:t>паспорт, инструкцию по монтажу на русском языке.</w:t>
      </w:r>
    </w:p>
    <w:p w:rsidR="00DB4FF2" w:rsidRPr="00771772" w:rsidRDefault="00DB4FF2" w:rsidP="00512423">
      <w:pPr>
        <w:pStyle w:val="aa"/>
        <w:numPr>
          <w:ilvl w:val="1"/>
          <w:numId w:val="53"/>
        </w:numPr>
      </w:pPr>
      <w:r w:rsidRPr="00771772">
        <w:t xml:space="preserve">Расширение </w:t>
      </w:r>
      <w:r w:rsidR="0010695D" w:rsidRPr="00771772">
        <w:t>ёмкости</w:t>
      </w:r>
      <w:r w:rsidRPr="00771772">
        <w:t xml:space="preserve"> ОРК должно осуществляться посредством сплиттера с   </w:t>
      </w:r>
      <w:r w:rsidR="0010695D" w:rsidRPr="00771772">
        <w:t>разъёмами</w:t>
      </w:r>
      <w:r w:rsidRPr="00771772">
        <w:t xml:space="preserve"> </w:t>
      </w:r>
      <w:r w:rsidRPr="00771772">
        <w:rPr>
          <w:lang w:val="en-US"/>
        </w:rPr>
        <w:t>SC</w:t>
      </w:r>
      <w:r w:rsidRPr="00771772">
        <w:t>/</w:t>
      </w:r>
      <w:r w:rsidRPr="00771772">
        <w:rPr>
          <w:lang w:val="en-US"/>
        </w:rPr>
        <w:t>APC</w:t>
      </w:r>
      <w:r w:rsidRPr="00771772">
        <w:t>. Все коннекторы должны соответствовать стандартам МЭК IEC61753-1, IEC 61754-</w:t>
      </w:r>
      <w:r w:rsidR="0010695D" w:rsidRPr="00771772">
        <w:t>4, IEC</w:t>
      </w:r>
      <w:r w:rsidRPr="00771772">
        <w:t xml:space="preserve"> 61755-3-2 и Telcordia GR-326-Core 13</w:t>
      </w:r>
    </w:p>
    <w:p w:rsidR="00DB4FF2" w:rsidRPr="00771772" w:rsidRDefault="00DB4FF2" w:rsidP="00DB4FF2"/>
    <w:p w:rsidR="00DB4FF2" w:rsidRPr="00BF76A5" w:rsidRDefault="00DB4FF2" w:rsidP="00DB4FF2">
      <w:pPr>
        <w:pStyle w:val="23"/>
        <w:numPr>
          <w:ilvl w:val="0"/>
          <w:numId w:val="0"/>
        </w:numPr>
        <w:rPr>
          <w:color w:val="0070C0"/>
        </w:rPr>
      </w:pPr>
    </w:p>
    <w:p w:rsidR="00DB4FF2" w:rsidRPr="00BF76A5" w:rsidRDefault="00DB4FF2" w:rsidP="00DB4FF2">
      <w:pPr>
        <w:spacing w:line="360" w:lineRule="auto"/>
        <w:ind w:left="-567"/>
        <w:jc w:val="right"/>
        <w:rPr>
          <w:color w:val="0070C0"/>
        </w:rPr>
      </w:pPr>
    </w:p>
    <w:p w:rsidR="00DB4FF2" w:rsidRPr="00BF76A5" w:rsidRDefault="00DB4FF2" w:rsidP="00DB4FF2">
      <w:pPr>
        <w:spacing w:line="360" w:lineRule="auto"/>
        <w:ind w:left="-567"/>
        <w:jc w:val="right"/>
        <w:rPr>
          <w:color w:val="0070C0"/>
        </w:rPr>
      </w:pPr>
    </w:p>
    <w:p w:rsidR="00DB4FF2" w:rsidRPr="00BF76A5" w:rsidRDefault="00DB4FF2" w:rsidP="00DB4FF2">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771772" w:rsidRDefault="00DF713C" w:rsidP="00DF713C">
      <w:pPr>
        <w:spacing w:line="360" w:lineRule="auto"/>
        <w:ind w:left="-567"/>
        <w:jc w:val="right"/>
      </w:pPr>
      <w:r w:rsidRPr="00771772">
        <w:t>Приложение № 6 к Техническому заданию</w:t>
      </w:r>
    </w:p>
    <w:p w:rsidR="00DF713C" w:rsidRPr="00771772" w:rsidRDefault="00DF713C" w:rsidP="00DF713C">
      <w:pPr>
        <w:spacing w:line="360" w:lineRule="auto"/>
        <w:ind w:left="-567"/>
        <w:jc w:val="right"/>
        <w:rPr>
          <w:b/>
          <w:bCs/>
          <w:iCs/>
        </w:rPr>
      </w:pPr>
    </w:p>
    <w:p w:rsidR="00DF713C" w:rsidRPr="00771772" w:rsidRDefault="00DF713C" w:rsidP="00DF713C">
      <w:pPr>
        <w:spacing w:line="360" w:lineRule="auto"/>
        <w:ind w:left="-567"/>
        <w:jc w:val="right"/>
        <w:rPr>
          <w:b/>
          <w:bCs/>
          <w:iCs/>
        </w:rPr>
      </w:pPr>
      <w:r w:rsidRPr="00771772">
        <w:rPr>
          <w:b/>
          <w:bCs/>
          <w:iCs/>
        </w:rPr>
        <w:t>Формат имиджевых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27"/>
        <w:gridCol w:w="3720"/>
      </w:tblGrid>
      <w:tr w:rsidR="00DF713C" w:rsidRPr="00771772" w:rsidTr="00CF531B">
        <w:tc>
          <w:tcPr>
            <w:tcW w:w="6062" w:type="dxa"/>
            <w:shd w:val="clear" w:color="auto" w:fill="auto"/>
          </w:tcPr>
          <w:p w:rsidR="00DF713C" w:rsidRPr="00771772" w:rsidRDefault="00DF713C" w:rsidP="00274C15">
            <w:pPr>
              <w:spacing w:line="360" w:lineRule="auto"/>
              <w:ind w:left="-567" w:firstLine="170"/>
              <w:jc w:val="right"/>
              <w:rPr>
                <w:b/>
              </w:rPr>
            </w:pPr>
            <w:r w:rsidRPr="00771772">
              <w:rPr>
                <w:b/>
              </w:rPr>
              <w:t>Макет наклейки тип.1</w:t>
            </w:r>
          </w:p>
          <w:p w:rsidR="00DF713C" w:rsidRPr="00771772" w:rsidRDefault="00DF713C" w:rsidP="00274C15">
            <w:pPr>
              <w:spacing w:line="360" w:lineRule="auto"/>
              <w:ind w:left="-567" w:firstLine="170"/>
              <w:jc w:val="right"/>
            </w:pPr>
            <w:r w:rsidRPr="00771772">
              <w:t>Для наклейки на ТШ, КБ/КЯ, АК, слаботочный щит</w:t>
            </w:r>
          </w:p>
          <w:p w:rsidR="00DF713C" w:rsidRPr="00771772" w:rsidRDefault="00DF713C" w:rsidP="00274C15">
            <w:pPr>
              <w:spacing w:line="360" w:lineRule="auto"/>
              <w:ind w:left="-567" w:firstLine="170"/>
              <w:jc w:val="right"/>
            </w:pPr>
          </w:p>
        </w:tc>
        <w:tc>
          <w:tcPr>
            <w:tcW w:w="3685" w:type="dxa"/>
            <w:shd w:val="clear" w:color="auto" w:fill="auto"/>
          </w:tcPr>
          <w:p w:rsidR="00DF713C" w:rsidRPr="00771772" w:rsidRDefault="00DF713C" w:rsidP="00CF531B">
            <w:pPr>
              <w:spacing w:line="360" w:lineRule="auto"/>
              <w:ind w:left="-567"/>
              <w:jc w:val="right"/>
              <w:rPr>
                <w:b/>
              </w:rPr>
            </w:pPr>
            <w:r w:rsidRPr="00771772">
              <w:rPr>
                <w:b/>
              </w:rPr>
              <w:t>Макет наклейки тип.2</w:t>
            </w:r>
          </w:p>
          <w:p w:rsidR="00DF713C" w:rsidRPr="00771772" w:rsidRDefault="00DF713C" w:rsidP="00CF531B">
            <w:pPr>
              <w:spacing w:line="360" w:lineRule="auto"/>
              <w:ind w:left="-567"/>
              <w:jc w:val="right"/>
            </w:pPr>
            <w:r w:rsidRPr="00771772">
              <w:t>Для наклейки на трубостойку</w:t>
            </w:r>
          </w:p>
          <w:p w:rsidR="00DF713C" w:rsidRPr="00771772" w:rsidRDefault="00DF713C" w:rsidP="00CF531B">
            <w:pPr>
              <w:spacing w:line="360" w:lineRule="auto"/>
              <w:ind w:left="-567"/>
              <w:jc w:val="right"/>
            </w:pPr>
          </w:p>
        </w:tc>
      </w:tr>
      <w:tr w:rsidR="00DF713C" w:rsidRPr="000735B3" w:rsidTr="00CF531B">
        <w:trPr>
          <w:trHeight w:val="9186"/>
        </w:trPr>
        <w:tc>
          <w:tcPr>
            <w:tcW w:w="6062" w:type="dxa"/>
            <w:shd w:val="clear" w:color="auto" w:fill="auto"/>
          </w:tcPr>
          <w:p w:rsidR="00DF713C" w:rsidRPr="000735B3" w:rsidRDefault="00DF713C" w:rsidP="00274C15">
            <w:pPr>
              <w:spacing w:line="360" w:lineRule="auto"/>
              <w:ind w:left="-567" w:firstLine="170"/>
              <w:jc w:val="right"/>
            </w:pPr>
          </w:p>
          <w:p w:rsidR="00DF713C" w:rsidRPr="000735B3" w:rsidRDefault="00DF713C" w:rsidP="00274C15">
            <w:pPr>
              <w:spacing w:line="360" w:lineRule="auto"/>
              <w:ind w:left="-567" w:firstLine="170"/>
              <w:jc w:val="right"/>
            </w:pPr>
          </w:p>
          <w:p w:rsidR="00DF713C" w:rsidRPr="000735B3" w:rsidRDefault="00DF713C" w:rsidP="00274C15">
            <w:pPr>
              <w:spacing w:line="360" w:lineRule="auto"/>
              <w:ind w:left="-567" w:firstLine="170"/>
              <w:jc w:val="right"/>
            </w:pPr>
          </w:p>
          <w:p w:rsidR="00DF713C" w:rsidRPr="000735B3" w:rsidRDefault="00DF713C" w:rsidP="00274C15">
            <w:pPr>
              <w:spacing w:line="360" w:lineRule="auto"/>
              <w:ind w:left="-567" w:firstLine="170"/>
              <w:jc w:val="right"/>
            </w:pPr>
            <w:r w:rsidRPr="000735B3">
              <w:rPr>
                <w:noProof/>
              </w:rPr>
              <w:drawing>
                <wp:inline distT="0" distB="0" distL="0" distR="0" wp14:anchorId="3541F67D" wp14:editId="3E99D700">
                  <wp:extent cx="3514264" cy="476313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31">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r w:rsidRPr="000735B3">
              <w:rPr>
                <w:noProof/>
              </w:rPr>
              <w:drawing>
                <wp:inline distT="0" distB="0" distL="0" distR="0" wp14:anchorId="2EDA00AE" wp14:editId="7C58D957">
                  <wp:extent cx="2044700" cy="4819651"/>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32">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DF713C" w:rsidRPr="00274C15" w:rsidRDefault="00DF713C" w:rsidP="00DF713C">
      <w:pPr>
        <w:spacing w:line="360" w:lineRule="auto"/>
        <w:ind w:left="-567"/>
        <w:jc w:val="right"/>
        <w:rPr>
          <w:color w:val="0D0D0D" w:themeColor="text1" w:themeTint="F2"/>
        </w:rPr>
      </w:pPr>
    </w:p>
    <w:p w:rsidR="00DF713C" w:rsidRPr="00771772" w:rsidRDefault="00DF713C" w:rsidP="00DF713C">
      <w:pPr>
        <w:spacing w:line="360" w:lineRule="auto"/>
        <w:ind w:left="-567"/>
        <w:jc w:val="right"/>
      </w:pPr>
      <w:r w:rsidRPr="00771772">
        <w:t>Все размеры на чертеже указаны в мм.</w:t>
      </w:r>
    </w:p>
    <w:p w:rsidR="00DF713C" w:rsidRPr="00771772" w:rsidRDefault="00DF713C" w:rsidP="00DF713C">
      <w:pPr>
        <w:spacing w:line="360" w:lineRule="auto"/>
        <w:ind w:left="-567"/>
        <w:jc w:val="right"/>
      </w:pPr>
      <w:r w:rsidRPr="00771772">
        <w:t xml:space="preserve">Материал ламинированная самоклеящаяся бумага. </w:t>
      </w:r>
    </w:p>
    <w:p w:rsidR="00DF713C" w:rsidRPr="00771772" w:rsidRDefault="00DF713C" w:rsidP="00DF713C">
      <w:pPr>
        <w:spacing w:line="360" w:lineRule="auto"/>
        <w:ind w:left="-567"/>
        <w:jc w:val="right"/>
      </w:pPr>
      <w:r w:rsidRPr="00771772">
        <w:t>Макет для печати получить у Заказчика</w:t>
      </w:r>
    </w:p>
    <w:p w:rsidR="00DF713C" w:rsidRPr="00D50CA1" w:rsidRDefault="00DF713C" w:rsidP="00DF713C">
      <w:pPr>
        <w:spacing w:line="360" w:lineRule="auto"/>
        <w:ind w:left="-567"/>
        <w:jc w:val="right"/>
        <w:rPr>
          <w:color w:val="0070C0"/>
        </w:rPr>
      </w:pPr>
    </w:p>
    <w:p w:rsidR="00DF713C" w:rsidRPr="000735B3" w:rsidRDefault="00DF713C" w:rsidP="00DF713C">
      <w:pPr>
        <w:spacing w:line="360" w:lineRule="auto"/>
        <w:ind w:left="-567"/>
        <w:jc w:val="right"/>
      </w:pPr>
    </w:p>
    <w:p w:rsidR="00DF713C" w:rsidRPr="00FA4070" w:rsidRDefault="00DF713C" w:rsidP="00DF713C">
      <w:pPr>
        <w:spacing w:line="360" w:lineRule="auto"/>
        <w:ind w:left="-567"/>
        <w:jc w:val="right"/>
        <w:rPr>
          <w:color w:val="0070C0"/>
        </w:rPr>
      </w:pPr>
    </w:p>
    <w:p w:rsidR="00DF713C" w:rsidRPr="00771772" w:rsidRDefault="00DF713C" w:rsidP="00DF713C">
      <w:pPr>
        <w:spacing w:line="360" w:lineRule="auto"/>
        <w:ind w:left="-567"/>
        <w:jc w:val="right"/>
        <w:rPr>
          <w:b/>
          <w:bCs/>
          <w:iCs/>
        </w:rPr>
      </w:pPr>
      <w:r w:rsidRPr="00771772">
        <w:rPr>
          <w:b/>
          <w:bCs/>
          <w:iCs/>
        </w:rPr>
        <w:t>Формат идентификационных кабельных бирок</w:t>
      </w:r>
    </w:p>
    <w:p w:rsidR="00DF713C" w:rsidRPr="00771772" w:rsidRDefault="00DF713C" w:rsidP="00DF713C">
      <w:pPr>
        <w:spacing w:line="360" w:lineRule="auto"/>
        <w:ind w:left="-567"/>
        <w:jc w:val="right"/>
      </w:pPr>
    </w:p>
    <w:p w:rsidR="00DF713C" w:rsidRPr="00771772" w:rsidRDefault="00DF713C" w:rsidP="003A194A">
      <w:pPr>
        <w:ind w:left="-567"/>
        <w:jc w:val="right"/>
        <w:rPr>
          <w:b/>
        </w:rPr>
      </w:pPr>
      <w:r w:rsidRPr="00771772">
        <w:rPr>
          <w:b/>
        </w:rPr>
        <w:t>Макет маркировочной бирки (идентификационной бирки-шильда) тип. 3</w:t>
      </w:r>
    </w:p>
    <w:p w:rsidR="00DF713C" w:rsidRPr="00771772" w:rsidRDefault="00DF713C" w:rsidP="003A194A">
      <w:pPr>
        <w:ind w:left="-567"/>
        <w:jc w:val="right"/>
      </w:pPr>
      <w:r w:rsidRPr="00771772">
        <w:t xml:space="preserve">Для маркировки кабелей исключительно внутри помещений. Применяется для кабелей МПК, </w:t>
      </w:r>
      <w:r w:rsidRPr="00771772">
        <w:rPr>
          <w:lang w:val="en-US"/>
        </w:rPr>
        <w:t>RG</w:t>
      </w:r>
      <w:r w:rsidRPr="00771772">
        <w:t>-11, кабелей эл. питания (кроме ВОК).</w:t>
      </w:r>
    </w:p>
    <w:p w:rsidR="00DF713C" w:rsidRPr="000735B3" w:rsidRDefault="00DF713C" w:rsidP="00DF713C">
      <w:pPr>
        <w:spacing w:line="360" w:lineRule="auto"/>
        <w:ind w:left="-567"/>
        <w:jc w:val="right"/>
      </w:pPr>
      <w:r w:rsidRPr="000735B3">
        <w:rPr>
          <w:noProof/>
        </w:rPr>
        <w:drawing>
          <wp:inline distT="0" distB="0" distL="0" distR="0" wp14:anchorId="7796DF67" wp14:editId="72057BE9">
            <wp:extent cx="2857500" cy="125923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33">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DF713C" w:rsidRPr="00FA4070" w:rsidRDefault="00DF713C" w:rsidP="00DF713C">
      <w:pPr>
        <w:spacing w:line="360" w:lineRule="auto"/>
        <w:ind w:left="-567"/>
        <w:jc w:val="right"/>
        <w:rPr>
          <w:color w:val="0070C0"/>
        </w:rPr>
      </w:pPr>
    </w:p>
    <w:p w:rsidR="00DF713C" w:rsidRPr="00771772" w:rsidRDefault="00DF713C" w:rsidP="003A194A">
      <w:pPr>
        <w:ind w:left="-567"/>
        <w:jc w:val="right"/>
      </w:pPr>
      <w:r w:rsidRPr="00771772">
        <w:t>Все размеры на чертеже указаны в мм.</w:t>
      </w:r>
    </w:p>
    <w:p w:rsidR="00DF713C" w:rsidRPr="00771772" w:rsidRDefault="00DF713C" w:rsidP="003A194A">
      <w:pPr>
        <w:ind w:left="-567"/>
        <w:jc w:val="right"/>
      </w:pPr>
      <w:r w:rsidRPr="00771772">
        <w:t>Материал ламинированная самоклеящаяся бумага. Цвет: пантон -258С</w:t>
      </w:r>
    </w:p>
    <w:p w:rsidR="00DF713C" w:rsidRPr="00771772" w:rsidRDefault="00DF713C" w:rsidP="003A194A">
      <w:pPr>
        <w:ind w:left="-567"/>
        <w:jc w:val="right"/>
      </w:pPr>
      <w:r w:rsidRPr="00771772">
        <w:t>Макет для печати получить у Заказчика</w:t>
      </w:r>
    </w:p>
    <w:p w:rsidR="00DF713C" w:rsidRPr="00771772" w:rsidRDefault="00DF713C" w:rsidP="00DF713C">
      <w:pPr>
        <w:spacing w:line="360" w:lineRule="auto"/>
        <w:ind w:left="-567"/>
        <w:jc w:val="right"/>
      </w:pPr>
    </w:p>
    <w:p w:rsidR="00DF713C" w:rsidRPr="00771772" w:rsidRDefault="00DF713C" w:rsidP="003A194A">
      <w:pPr>
        <w:ind w:left="-567"/>
        <w:jc w:val="right"/>
        <w:rPr>
          <w:b/>
        </w:rPr>
      </w:pPr>
      <w:r w:rsidRPr="00771772">
        <w:rPr>
          <w:b/>
        </w:rPr>
        <w:t>Макет маркировочной бирки (идентификационной бирки-шильда) тип. 4</w:t>
      </w:r>
    </w:p>
    <w:p w:rsidR="00DF713C" w:rsidRPr="00771772" w:rsidRDefault="00DF713C" w:rsidP="003A194A">
      <w:pPr>
        <w:ind w:left="-567"/>
        <w:jc w:val="right"/>
      </w:pPr>
      <w:r w:rsidRPr="00771772">
        <w:t xml:space="preserve">Применяется для маркировки всех кабелей (кабели ВОК, МПК, </w:t>
      </w:r>
      <w:r w:rsidRPr="00771772">
        <w:rPr>
          <w:lang w:val="en-US"/>
        </w:rPr>
        <w:t>RG</w:t>
      </w:r>
      <w:r w:rsidRPr="00771772">
        <w:t xml:space="preserve">-11, кабели эл. питания) вне помещений и зданий (наружных), за исключением </w:t>
      </w:r>
      <w:r w:rsidR="00274C15" w:rsidRPr="00771772">
        <w:t>размещённых</w:t>
      </w:r>
      <w:r w:rsidRPr="00771772">
        <w:t xml:space="preserve"> в кабельной канализации. Кабели ВОК маркируются данными бирками и внутри помещений и зданий.</w:t>
      </w:r>
    </w:p>
    <w:p w:rsidR="00DF713C" w:rsidRPr="000735B3" w:rsidRDefault="00DF713C" w:rsidP="00DF713C">
      <w:pPr>
        <w:spacing w:line="360" w:lineRule="auto"/>
        <w:ind w:left="-567"/>
        <w:jc w:val="right"/>
      </w:pPr>
    </w:p>
    <w:p w:rsidR="00DF713C" w:rsidRDefault="00DF713C" w:rsidP="00DF713C">
      <w:pPr>
        <w:spacing w:line="360" w:lineRule="auto"/>
        <w:ind w:left="-567"/>
        <w:jc w:val="right"/>
        <w:rPr>
          <w:sz w:val="26"/>
          <w:szCs w:val="26"/>
        </w:rPr>
      </w:pPr>
      <w:r w:rsidRPr="000735B3">
        <w:rPr>
          <w:noProof/>
        </w:rPr>
        <w:drawing>
          <wp:inline distT="0" distB="0" distL="0" distR="0" wp14:anchorId="576F7F79" wp14:editId="6B7A1919">
            <wp:extent cx="6210300" cy="3523615"/>
            <wp:effectExtent l="0" t="0" r="0" b="63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34">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DB4FF2" w:rsidRPr="00D71083" w:rsidRDefault="00DB4FF2" w:rsidP="00DB4FF2">
      <w:pPr>
        <w:spacing w:line="360" w:lineRule="auto"/>
        <w:ind w:left="-567"/>
        <w:jc w:val="right"/>
      </w:pPr>
    </w:p>
    <w:p w:rsidR="00DB4FF2" w:rsidRPr="001F52AE" w:rsidRDefault="00DB4FF2" w:rsidP="00DB4FF2">
      <w:pPr>
        <w:spacing w:line="240" w:lineRule="atLeast"/>
        <w:ind w:right="4"/>
        <w:jc w:val="right"/>
        <w:rPr>
          <w:sz w:val="26"/>
          <w:szCs w:val="26"/>
        </w:rPr>
      </w:pPr>
    </w:p>
    <w:tbl>
      <w:tblPr>
        <w:tblW w:w="9854" w:type="dxa"/>
        <w:tblLayout w:type="fixed"/>
        <w:tblLook w:val="0000" w:firstRow="0" w:lastRow="0" w:firstColumn="0" w:lastColumn="0" w:noHBand="0" w:noVBand="0"/>
      </w:tblPr>
      <w:tblGrid>
        <w:gridCol w:w="4927"/>
        <w:gridCol w:w="4927"/>
      </w:tblGrid>
      <w:tr w:rsidR="00DB4FF2" w:rsidRPr="001F52AE" w:rsidTr="00A362E7">
        <w:tc>
          <w:tcPr>
            <w:tcW w:w="4927" w:type="dxa"/>
          </w:tcPr>
          <w:p w:rsidR="00DB4FF2" w:rsidRPr="00771772" w:rsidRDefault="00DB4FF2" w:rsidP="00A362E7">
            <w:pPr>
              <w:widowControl w:val="0"/>
              <w:suppressAutoHyphens/>
              <w:ind w:left="318"/>
              <w:rPr>
                <w:b/>
                <w:bCs/>
                <w:sz w:val="26"/>
                <w:szCs w:val="26"/>
              </w:rPr>
            </w:pPr>
            <w:r w:rsidRPr="00771772">
              <w:rPr>
                <w:b/>
                <w:bCs/>
                <w:sz w:val="26"/>
                <w:szCs w:val="26"/>
              </w:rPr>
              <w:t>Заказчик:</w:t>
            </w:r>
          </w:p>
        </w:tc>
        <w:tc>
          <w:tcPr>
            <w:tcW w:w="4927" w:type="dxa"/>
          </w:tcPr>
          <w:p w:rsidR="00DB4FF2" w:rsidRPr="00771772" w:rsidRDefault="00DB4FF2" w:rsidP="00A362E7">
            <w:pPr>
              <w:widowControl w:val="0"/>
              <w:suppressAutoHyphens/>
              <w:ind w:left="318"/>
              <w:rPr>
                <w:b/>
                <w:bCs/>
                <w:sz w:val="26"/>
                <w:szCs w:val="26"/>
              </w:rPr>
            </w:pPr>
            <w:r w:rsidRPr="00771772">
              <w:rPr>
                <w:b/>
                <w:bCs/>
                <w:sz w:val="26"/>
                <w:szCs w:val="26"/>
              </w:rPr>
              <w:t>Подрядчик:</w:t>
            </w:r>
          </w:p>
        </w:tc>
      </w:tr>
      <w:tr w:rsidR="00DB4FF2" w:rsidRPr="001F52AE" w:rsidTr="00A362E7">
        <w:tc>
          <w:tcPr>
            <w:tcW w:w="4927" w:type="dxa"/>
          </w:tcPr>
          <w:p w:rsidR="00DB4FF2" w:rsidRPr="00771772" w:rsidRDefault="00DB4FF2" w:rsidP="00A362E7">
            <w:pPr>
              <w:widowControl w:val="0"/>
              <w:suppressAutoHyphens/>
              <w:ind w:left="318"/>
              <w:rPr>
                <w:sz w:val="26"/>
                <w:szCs w:val="26"/>
              </w:rPr>
            </w:pPr>
          </w:p>
          <w:p w:rsidR="00DB4FF2" w:rsidRPr="00771772" w:rsidRDefault="00DB4FF2" w:rsidP="00A362E7">
            <w:pPr>
              <w:pStyle w:val="aff8"/>
              <w:widowControl w:val="0"/>
              <w:suppressAutoHyphens/>
              <w:ind w:left="318"/>
            </w:pPr>
            <w:r w:rsidRPr="00771772">
              <w:t>____________________</w:t>
            </w:r>
          </w:p>
          <w:p w:rsidR="00DB4FF2" w:rsidRPr="00771772" w:rsidRDefault="00DB4FF2" w:rsidP="00A362E7">
            <w:pPr>
              <w:widowControl w:val="0"/>
              <w:suppressAutoHyphens/>
              <w:ind w:left="318"/>
              <w:rPr>
                <w:b/>
                <w:bCs/>
                <w:sz w:val="26"/>
                <w:szCs w:val="26"/>
              </w:rPr>
            </w:pPr>
          </w:p>
        </w:tc>
        <w:tc>
          <w:tcPr>
            <w:tcW w:w="4927" w:type="dxa"/>
          </w:tcPr>
          <w:p w:rsidR="00DB4FF2" w:rsidRPr="00771772" w:rsidRDefault="00DB4FF2" w:rsidP="00A362E7">
            <w:pPr>
              <w:pStyle w:val="aff8"/>
              <w:widowControl w:val="0"/>
              <w:suppressAutoHyphens/>
              <w:ind w:left="318"/>
            </w:pPr>
          </w:p>
          <w:p w:rsidR="00DB4FF2" w:rsidRPr="00771772" w:rsidRDefault="00DB4FF2" w:rsidP="00A362E7">
            <w:pPr>
              <w:pStyle w:val="1CharChar"/>
              <w:suppressAutoHyphens/>
              <w:ind w:left="318"/>
              <w:jc w:val="left"/>
              <w:rPr>
                <w:sz w:val="26"/>
                <w:szCs w:val="26"/>
              </w:rPr>
            </w:pPr>
            <w:r w:rsidRPr="00771772">
              <w:rPr>
                <w:sz w:val="26"/>
                <w:szCs w:val="26"/>
                <w:lang w:val="ru-RU"/>
              </w:rPr>
              <w:t>__________________</w:t>
            </w:r>
          </w:p>
          <w:p w:rsidR="00DB4FF2" w:rsidRPr="00771772" w:rsidRDefault="00DB4FF2" w:rsidP="00A362E7">
            <w:pPr>
              <w:widowControl w:val="0"/>
              <w:suppressAutoHyphens/>
              <w:ind w:left="318"/>
              <w:rPr>
                <w:b/>
                <w:bCs/>
                <w:sz w:val="26"/>
                <w:szCs w:val="26"/>
              </w:rPr>
            </w:pPr>
          </w:p>
        </w:tc>
      </w:tr>
    </w:tbl>
    <w:p w:rsidR="00DB4FF2" w:rsidRPr="001F52AE" w:rsidRDefault="00DB4FF2" w:rsidP="00DB4FF2">
      <w:pPr>
        <w:spacing w:line="240" w:lineRule="atLeast"/>
        <w:ind w:right="4"/>
        <w:rPr>
          <w:sz w:val="26"/>
          <w:szCs w:val="26"/>
        </w:rPr>
        <w:sectPr w:rsidR="00DB4FF2" w:rsidRPr="001F52AE" w:rsidSect="00A362E7">
          <w:headerReference w:type="even" r:id="rId35"/>
          <w:headerReference w:type="default" r:id="rId36"/>
          <w:footerReference w:type="default" r:id="rId37"/>
          <w:pgSz w:w="11904" w:h="16834"/>
          <w:pgMar w:top="1134" w:right="851" w:bottom="1134" w:left="1418" w:header="720" w:footer="720" w:gutter="0"/>
          <w:cols w:space="720"/>
          <w:noEndnote/>
          <w:titlePg/>
          <w:docGrid w:linePitch="326"/>
        </w:sectPr>
      </w:pPr>
    </w:p>
    <w:p w:rsidR="00DB4FF2" w:rsidRPr="00771772" w:rsidRDefault="00DB4FF2" w:rsidP="00DB4FF2">
      <w:pPr>
        <w:pStyle w:val="afffff"/>
        <w:spacing w:line="360" w:lineRule="auto"/>
        <w:jc w:val="right"/>
        <w:rPr>
          <w:b w:val="0"/>
          <w:iCs/>
          <w:caps w:val="0"/>
          <w:sz w:val="26"/>
          <w:szCs w:val="26"/>
        </w:rPr>
      </w:pPr>
      <w:bookmarkStart w:id="31" w:name="OLE_LINK1"/>
      <w:r w:rsidRPr="00771772">
        <w:rPr>
          <w:b w:val="0"/>
          <w:iCs/>
          <w:caps w:val="0"/>
          <w:sz w:val="26"/>
          <w:szCs w:val="26"/>
        </w:rPr>
        <w:t xml:space="preserve">                                                                                   Приложение №2 </w:t>
      </w:r>
    </w:p>
    <w:p w:rsidR="00DB4FF2" w:rsidRPr="00771772" w:rsidRDefault="00DB4FF2" w:rsidP="00DB4FF2">
      <w:pPr>
        <w:pStyle w:val="afffff"/>
        <w:spacing w:line="360" w:lineRule="auto"/>
        <w:jc w:val="right"/>
        <w:rPr>
          <w:b w:val="0"/>
          <w:iCs/>
          <w:caps w:val="0"/>
          <w:sz w:val="26"/>
          <w:szCs w:val="26"/>
        </w:rPr>
      </w:pPr>
      <w:r w:rsidRPr="00771772">
        <w:rPr>
          <w:b w:val="0"/>
          <w:iCs/>
          <w:caps w:val="0"/>
          <w:sz w:val="26"/>
          <w:szCs w:val="26"/>
        </w:rPr>
        <w:t xml:space="preserve">к Договору № ___    </w:t>
      </w:r>
    </w:p>
    <w:p w:rsidR="00DB4FF2" w:rsidRPr="00771772" w:rsidRDefault="00DB4FF2" w:rsidP="00DB4FF2">
      <w:pPr>
        <w:pStyle w:val="afffff"/>
        <w:spacing w:line="360" w:lineRule="auto"/>
        <w:jc w:val="right"/>
        <w:rPr>
          <w:b w:val="0"/>
          <w:iCs/>
          <w:caps w:val="0"/>
          <w:sz w:val="26"/>
          <w:szCs w:val="26"/>
        </w:rPr>
      </w:pPr>
      <w:r w:rsidRPr="00771772">
        <w:rPr>
          <w:b w:val="0"/>
          <w:iCs/>
          <w:caps w:val="0"/>
          <w:sz w:val="26"/>
          <w:szCs w:val="26"/>
        </w:rPr>
        <w:t xml:space="preserve"> от « __ » ___________ 20___г</w:t>
      </w:r>
    </w:p>
    <w:p w:rsidR="00DB4FF2" w:rsidRPr="00771772" w:rsidRDefault="00DB4FF2" w:rsidP="00DB4FF2">
      <w:pPr>
        <w:jc w:val="right"/>
        <w:rPr>
          <w:sz w:val="26"/>
          <w:szCs w:val="26"/>
        </w:rPr>
      </w:pPr>
    </w:p>
    <w:p w:rsidR="00DB4FF2" w:rsidRPr="00771772" w:rsidRDefault="00DB4FF2" w:rsidP="00DB4FF2">
      <w:pPr>
        <w:jc w:val="right"/>
        <w:rPr>
          <w:sz w:val="26"/>
          <w:szCs w:val="26"/>
        </w:rPr>
      </w:pPr>
    </w:p>
    <w:p w:rsidR="00DB4FF2" w:rsidRPr="00771772" w:rsidRDefault="00DB4FF2" w:rsidP="00DB4FF2">
      <w:pPr>
        <w:jc w:val="right"/>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jc w:val="center"/>
        <w:rPr>
          <w:b/>
          <w:sz w:val="26"/>
          <w:szCs w:val="26"/>
        </w:rPr>
      </w:pPr>
      <w:r w:rsidRPr="00771772">
        <w:rPr>
          <w:b/>
          <w:sz w:val="26"/>
          <w:szCs w:val="26"/>
        </w:rPr>
        <w:t>ФОРМА ЗАКАЗА</w:t>
      </w:r>
    </w:p>
    <w:p w:rsidR="00DB4FF2" w:rsidRPr="00771772" w:rsidRDefault="00DB4FF2" w:rsidP="00DB4FF2">
      <w:pPr>
        <w:rPr>
          <w:sz w:val="26"/>
          <w:szCs w:val="26"/>
        </w:rPr>
      </w:pPr>
      <w:r w:rsidRPr="00771772">
        <w:rPr>
          <w:sz w:val="26"/>
          <w:szCs w:val="26"/>
        </w:rPr>
        <w:t>____________________________________________________________________</w:t>
      </w: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jc w:val="center"/>
        <w:rPr>
          <w:sz w:val="26"/>
          <w:szCs w:val="26"/>
        </w:rPr>
      </w:pPr>
      <w:r w:rsidRPr="00771772">
        <w:rPr>
          <w:sz w:val="26"/>
          <w:szCs w:val="26"/>
        </w:rPr>
        <w:t xml:space="preserve">ЗАКАЗ </w:t>
      </w:r>
    </w:p>
    <w:p w:rsidR="00DB4FF2" w:rsidRPr="00771772" w:rsidRDefault="00DB4FF2" w:rsidP="00DB4FF2">
      <w:pPr>
        <w:jc w:val="center"/>
        <w:rPr>
          <w:sz w:val="26"/>
          <w:szCs w:val="26"/>
        </w:rPr>
      </w:pPr>
      <w:r w:rsidRPr="00771772">
        <w:rPr>
          <w:sz w:val="26"/>
          <w:szCs w:val="26"/>
        </w:rPr>
        <w:t>№ ____от «____» ________ 20 ____г.</w:t>
      </w:r>
    </w:p>
    <w:p w:rsidR="00DB4FF2" w:rsidRPr="00771772" w:rsidRDefault="00DB4FF2" w:rsidP="00DB4FF2">
      <w:pPr>
        <w:jc w:val="center"/>
        <w:rPr>
          <w:sz w:val="26"/>
          <w:szCs w:val="26"/>
        </w:rPr>
      </w:pPr>
      <w:r w:rsidRPr="00771772">
        <w:rPr>
          <w:sz w:val="26"/>
          <w:szCs w:val="26"/>
        </w:rPr>
        <w:t>к Договору №____________ от «____» ________ 20 ____г.</w:t>
      </w: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rPr>
          <w:sz w:val="26"/>
          <w:szCs w:val="26"/>
        </w:rPr>
      </w:pPr>
    </w:p>
    <w:p w:rsidR="00DB4FF2" w:rsidRPr="00771772" w:rsidRDefault="00DB4FF2" w:rsidP="00DB4FF2">
      <w:pPr>
        <w:jc w:val="center"/>
        <w:rPr>
          <w:sz w:val="26"/>
          <w:szCs w:val="26"/>
        </w:rPr>
      </w:pPr>
      <w:r w:rsidRPr="00771772">
        <w:rPr>
          <w:sz w:val="26"/>
          <w:szCs w:val="26"/>
        </w:rPr>
        <w:t>г. Уфа</w:t>
      </w:r>
    </w:p>
    <w:p w:rsidR="00DB4FF2" w:rsidRPr="00771772" w:rsidRDefault="00DB4FF2" w:rsidP="00DB4FF2">
      <w:pPr>
        <w:jc w:val="center"/>
        <w:rPr>
          <w:sz w:val="26"/>
          <w:szCs w:val="26"/>
        </w:rPr>
      </w:pPr>
      <w:r w:rsidRPr="00771772">
        <w:rPr>
          <w:sz w:val="26"/>
          <w:szCs w:val="26"/>
        </w:rPr>
        <w:t>20__ г.</w:t>
      </w:r>
    </w:p>
    <w:p w:rsidR="00DB4FF2" w:rsidRPr="00771772" w:rsidRDefault="00DB4FF2" w:rsidP="00DB4FF2">
      <w:pPr>
        <w:jc w:val="center"/>
        <w:rPr>
          <w:sz w:val="26"/>
          <w:szCs w:val="26"/>
        </w:rPr>
      </w:pPr>
    </w:p>
    <w:p w:rsidR="00DB4FF2" w:rsidRPr="00771772" w:rsidRDefault="00DB4FF2" w:rsidP="00DB4FF2">
      <w:pPr>
        <w:jc w:val="center"/>
        <w:rPr>
          <w:sz w:val="26"/>
          <w:szCs w:val="26"/>
        </w:rPr>
      </w:pPr>
    </w:p>
    <w:p w:rsidR="00DB4FF2" w:rsidRPr="00771772" w:rsidRDefault="00DB4FF2" w:rsidP="00DB4FF2">
      <w:pPr>
        <w:jc w:val="center"/>
        <w:rPr>
          <w:sz w:val="26"/>
          <w:szCs w:val="26"/>
        </w:rPr>
      </w:pPr>
    </w:p>
    <w:p w:rsidR="00DB4FF2" w:rsidRPr="00771772" w:rsidRDefault="00DB4FF2" w:rsidP="00DB4FF2">
      <w:pPr>
        <w:jc w:val="center"/>
        <w:rPr>
          <w:sz w:val="26"/>
          <w:szCs w:val="26"/>
        </w:rPr>
      </w:pPr>
    </w:p>
    <w:p w:rsidR="00DB4FF2" w:rsidRPr="00771772" w:rsidRDefault="00DB4FF2" w:rsidP="00DB4FF2">
      <w:pPr>
        <w:jc w:val="center"/>
        <w:rPr>
          <w:sz w:val="26"/>
          <w:szCs w:val="26"/>
        </w:rPr>
      </w:pPr>
    </w:p>
    <w:p w:rsidR="00DB4FF2" w:rsidRPr="00771772" w:rsidRDefault="00DB4FF2" w:rsidP="00DB4FF2">
      <w:pPr>
        <w:jc w:val="center"/>
        <w:rPr>
          <w:sz w:val="26"/>
          <w:szCs w:val="26"/>
        </w:rPr>
      </w:pPr>
    </w:p>
    <w:p w:rsidR="00DB4FF2" w:rsidRPr="00771772" w:rsidRDefault="00DB4FF2" w:rsidP="00DB4FF2">
      <w:pPr>
        <w:ind w:right="-81"/>
        <w:rPr>
          <w:sz w:val="26"/>
          <w:szCs w:val="26"/>
        </w:rPr>
      </w:pPr>
      <w:r w:rsidRPr="00771772">
        <w:rPr>
          <w:sz w:val="26"/>
          <w:szCs w:val="26"/>
        </w:rPr>
        <w:t>Титул Объекта строительства: «_______________________________»</w:t>
      </w:r>
    </w:p>
    <w:p w:rsidR="00DB4FF2" w:rsidRPr="00771772" w:rsidRDefault="00DB4FF2" w:rsidP="00DB4FF2">
      <w:pPr>
        <w:ind w:right="-81"/>
        <w:rPr>
          <w:sz w:val="26"/>
          <w:szCs w:val="26"/>
        </w:rPr>
      </w:pPr>
      <w:r w:rsidRPr="00771772">
        <w:rPr>
          <w:sz w:val="26"/>
          <w:szCs w:val="26"/>
        </w:rPr>
        <w:t>Инвестиционный код проекта: ____________________</w:t>
      </w:r>
    </w:p>
    <w:p w:rsidR="00DB4FF2" w:rsidRPr="00771772" w:rsidRDefault="00DB4FF2" w:rsidP="00DB4FF2">
      <w:pPr>
        <w:ind w:right="-81"/>
        <w:rPr>
          <w:sz w:val="26"/>
          <w:szCs w:val="26"/>
        </w:rPr>
      </w:pPr>
      <w:r w:rsidRPr="00771772">
        <w:rPr>
          <w:sz w:val="26"/>
          <w:szCs w:val="26"/>
        </w:rPr>
        <w:t>Адрес производства Работ: ________________________</w:t>
      </w:r>
    </w:p>
    <w:p w:rsidR="00DB4FF2" w:rsidRPr="00771772" w:rsidRDefault="00DB4FF2" w:rsidP="00DB4FF2">
      <w:pPr>
        <w:pStyle w:val="33"/>
        <w:jc w:val="center"/>
        <w:rPr>
          <w:color w:val="auto"/>
        </w:rPr>
      </w:pPr>
      <w:r w:rsidRPr="00771772">
        <w:rPr>
          <w:color w:val="auto"/>
        </w:rPr>
        <w:t xml:space="preserve"> Расчёт стоимости Работ по Заказу </w:t>
      </w:r>
    </w:p>
    <w:p w:rsidR="00DB4FF2" w:rsidRPr="00771772" w:rsidRDefault="00DB4FF2" w:rsidP="00DB4FF2">
      <w:pPr>
        <w:jc w:val="right"/>
        <w:rPr>
          <w:sz w:val="16"/>
          <w:szCs w:val="16"/>
        </w:rPr>
      </w:pPr>
      <w:r w:rsidRPr="00771772">
        <w:rPr>
          <w:sz w:val="26"/>
          <w:szCs w:val="26"/>
        </w:rPr>
        <w:t>Табл.1.1</w:t>
      </w:r>
    </w:p>
    <w:tbl>
      <w:tblPr>
        <w:tblW w:w="9394" w:type="dxa"/>
        <w:tblInd w:w="95" w:type="dxa"/>
        <w:tblLayout w:type="fixed"/>
        <w:tblLook w:val="04A0" w:firstRow="1" w:lastRow="0" w:firstColumn="1" w:lastColumn="0" w:noHBand="0" w:noVBand="1"/>
      </w:tblPr>
      <w:tblGrid>
        <w:gridCol w:w="888"/>
        <w:gridCol w:w="2127"/>
        <w:gridCol w:w="1135"/>
        <w:gridCol w:w="1134"/>
        <w:gridCol w:w="1559"/>
        <w:gridCol w:w="1134"/>
        <w:gridCol w:w="1417"/>
      </w:tblGrid>
      <w:tr w:rsidR="00DB4FF2" w:rsidRPr="00771772" w:rsidTr="00E72515">
        <w:trPr>
          <w:trHeight w:val="1368"/>
        </w:trPr>
        <w:tc>
          <w:tcPr>
            <w:tcW w:w="888"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DB4FF2" w:rsidRPr="00771772" w:rsidRDefault="00DB4FF2" w:rsidP="00E72515">
            <w:pPr>
              <w:jc w:val="left"/>
              <w:rPr>
                <w:sz w:val="18"/>
                <w:szCs w:val="18"/>
              </w:rPr>
            </w:pPr>
            <w:r w:rsidRPr="00771772">
              <w:rPr>
                <w:sz w:val="18"/>
                <w:szCs w:val="18"/>
              </w:rPr>
              <w:t>Э</w:t>
            </w:r>
            <w:r w:rsidR="00E72515" w:rsidRPr="00771772">
              <w:rPr>
                <w:sz w:val="18"/>
                <w:szCs w:val="18"/>
              </w:rPr>
              <w:t>Э</w:t>
            </w:r>
            <w:r w:rsidRPr="00771772">
              <w:rPr>
                <w:sz w:val="18"/>
                <w:szCs w:val="18"/>
              </w:rPr>
              <w:t>тап строительства</w:t>
            </w:r>
          </w:p>
        </w:tc>
        <w:tc>
          <w:tcPr>
            <w:tcW w:w="2127" w:type="dxa"/>
            <w:tcBorders>
              <w:top w:val="single" w:sz="8" w:space="0" w:color="auto"/>
              <w:left w:val="nil"/>
              <w:bottom w:val="single" w:sz="8" w:space="0" w:color="auto"/>
              <w:right w:val="single" w:sz="8" w:space="0" w:color="auto"/>
            </w:tcBorders>
            <w:shd w:val="clear" w:color="auto" w:fill="auto"/>
            <w:vAlign w:val="center"/>
            <w:hideMark/>
          </w:tcPr>
          <w:p w:rsidR="00DB4FF2" w:rsidRPr="00771772" w:rsidRDefault="00DB4FF2" w:rsidP="00E72515">
            <w:pPr>
              <w:ind w:firstLine="0"/>
              <w:jc w:val="left"/>
              <w:rPr>
                <w:sz w:val="18"/>
                <w:szCs w:val="18"/>
              </w:rPr>
            </w:pPr>
            <w:r w:rsidRPr="00771772">
              <w:rPr>
                <w:sz w:val="18"/>
                <w:szCs w:val="18"/>
              </w:rPr>
              <w:t>Наименование строительства</w:t>
            </w:r>
          </w:p>
        </w:tc>
        <w:tc>
          <w:tcPr>
            <w:tcW w:w="1135" w:type="dxa"/>
            <w:tcBorders>
              <w:top w:val="single" w:sz="8" w:space="0" w:color="auto"/>
              <w:left w:val="nil"/>
              <w:bottom w:val="single" w:sz="8" w:space="0" w:color="auto"/>
              <w:right w:val="single" w:sz="8" w:space="0" w:color="auto"/>
            </w:tcBorders>
            <w:shd w:val="clear" w:color="auto" w:fill="auto"/>
            <w:vAlign w:val="center"/>
            <w:hideMark/>
          </w:tcPr>
          <w:p w:rsidR="00DB4FF2" w:rsidRPr="00771772" w:rsidRDefault="00DB4FF2" w:rsidP="00E72515">
            <w:pPr>
              <w:ind w:firstLine="33"/>
              <w:jc w:val="left"/>
              <w:rPr>
                <w:sz w:val="18"/>
                <w:szCs w:val="18"/>
              </w:rPr>
            </w:pPr>
            <w:r w:rsidRPr="00771772">
              <w:rPr>
                <w:sz w:val="18"/>
                <w:szCs w:val="18"/>
              </w:rPr>
              <w:t>Срок сдачи Объекта</w:t>
            </w:r>
          </w:p>
        </w:tc>
        <w:tc>
          <w:tcPr>
            <w:tcW w:w="1134" w:type="dxa"/>
            <w:tcBorders>
              <w:top w:val="single" w:sz="8" w:space="0" w:color="auto"/>
              <w:left w:val="nil"/>
              <w:bottom w:val="single" w:sz="8" w:space="0" w:color="auto"/>
              <w:right w:val="single" w:sz="8" w:space="0" w:color="auto"/>
            </w:tcBorders>
            <w:shd w:val="clear" w:color="auto" w:fill="auto"/>
            <w:noWrap/>
            <w:vAlign w:val="center"/>
            <w:hideMark/>
          </w:tcPr>
          <w:p w:rsidR="00DB4FF2" w:rsidRPr="00771772" w:rsidRDefault="00DB4FF2" w:rsidP="00E72515">
            <w:pPr>
              <w:ind w:firstLine="32"/>
              <w:jc w:val="left"/>
              <w:rPr>
                <w:sz w:val="18"/>
                <w:szCs w:val="18"/>
              </w:rPr>
            </w:pPr>
            <w:r w:rsidRPr="00771772">
              <w:rPr>
                <w:sz w:val="18"/>
                <w:szCs w:val="18"/>
              </w:rPr>
              <w:t>Объём Работ, шт., км по Заказу</w:t>
            </w:r>
          </w:p>
        </w:tc>
        <w:tc>
          <w:tcPr>
            <w:tcW w:w="1559" w:type="dxa"/>
            <w:tcBorders>
              <w:top w:val="single" w:sz="8" w:space="0" w:color="auto"/>
              <w:left w:val="nil"/>
              <w:bottom w:val="single" w:sz="8" w:space="0" w:color="auto"/>
              <w:right w:val="single" w:sz="8" w:space="0" w:color="auto"/>
            </w:tcBorders>
            <w:shd w:val="clear" w:color="auto" w:fill="auto"/>
            <w:vAlign w:val="center"/>
            <w:hideMark/>
          </w:tcPr>
          <w:p w:rsidR="00DB4FF2" w:rsidRPr="00771772" w:rsidRDefault="00DB4FF2" w:rsidP="00E72515">
            <w:pPr>
              <w:ind w:firstLine="0"/>
              <w:jc w:val="left"/>
              <w:rPr>
                <w:sz w:val="18"/>
                <w:szCs w:val="18"/>
              </w:rPr>
            </w:pPr>
            <w:r w:rsidRPr="00771772">
              <w:rPr>
                <w:sz w:val="18"/>
                <w:szCs w:val="18"/>
              </w:rPr>
              <w:t>Удельная стоимость руб. без НДС</w:t>
            </w:r>
          </w:p>
        </w:tc>
        <w:tc>
          <w:tcPr>
            <w:tcW w:w="1134" w:type="dxa"/>
            <w:tcBorders>
              <w:top w:val="single" w:sz="8" w:space="0" w:color="auto"/>
              <w:left w:val="nil"/>
              <w:bottom w:val="single" w:sz="8" w:space="0" w:color="auto"/>
              <w:right w:val="single" w:sz="8" w:space="0" w:color="auto"/>
            </w:tcBorders>
            <w:shd w:val="clear" w:color="auto" w:fill="auto"/>
            <w:vAlign w:val="center"/>
            <w:hideMark/>
          </w:tcPr>
          <w:p w:rsidR="00DB4FF2" w:rsidRPr="00771772" w:rsidRDefault="00DB4FF2" w:rsidP="00E72515">
            <w:pPr>
              <w:ind w:firstLine="0"/>
              <w:jc w:val="left"/>
              <w:rPr>
                <w:b/>
                <w:bCs/>
                <w:sz w:val="20"/>
                <w:szCs w:val="20"/>
              </w:rPr>
            </w:pPr>
            <w:r w:rsidRPr="00771772">
              <w:rPr>
                <w:b/>
                <w:bCs/>
                <w:sz w:val="20"/>
                <w:szCs w:val="20"/>
              </w:rPr>
              <w:t>Итого, цена Работ без НДС, руб.</w:t>
            </w:r>
          </w:p>
        </w:tc>
        <w:tc>
          <w:tcPr>
            <w:tcW w:w="1417" w:type="dxa"/>
            <w:tcBorders>
              <w:top w:val="single" w:sz="8" w:space="0" w:color="auto"/>
              <w:left w:val="nil"/>
              <w:bottom w:val="single" w:sz="8" w:space="0" w:color="auto"/>
              <w:right w:val="single" w:sz="8" w:space="0" w:color="auto"/>
            </w:tcBorders>
            <w:shd w:val="clear" w:color="auto" w:fill="auto"/>
            <w:vAlign w:val="center"/>
            <w:hideMark/>
          </w:tcPr>
          <w:p w:rsidR="00DB4FF2" w:rsidRPr="00771772" w:rsidRDefault="00DB4FF2" w:rsidP="00E72515">
            <w:pPr>
              <w:ind w:firstLine="32"/>
              <w:jc w:val="left"/>
              <w:rPr>
                <w:b/>
                <w:bCs/>
                <w:sz w:val="20"/>
                <w:szCs w:val="20"/>
              </w:rPr>
            </w:pPr>
            <w:r w:rsidRPr="00771772">
              <w:rPr>
                <w:b/>
                <w:bCs/>
                <w:sz w:val="20"/>
                <w:szCs w:val="20"/>
              </w:rPr>
              <w:t>Итого, цена Работ с НДС, руб.</w:t>
            </w:r>
          </w:p>
        </w:tc>
      </w:tr>
      <w:tr w:rsidR="00DB4FF2" w:rsidRPr="00771772"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771772" w:rsidRDefault="00DB4FF2" w:rsidP="00A362E7">
            <w:pPr>
              <w:rPr>
                <w:sz w:val="20"/>
                <w:szCs w:val="20"/>
              </w:rPr>
            </w:pPr>
            <w:r w:rsidRPr="00771772">
              <w:rPr>
                <w:sz w:val="20"/>
                <w:szCs w:val="20"/>
              </w:rPr>
              <w:t>N</w:t>
            </w:r>
          </w:p>
        </w:tc>
        <w:tc>
          <w:tcPr>
            <w:tcW w:w="212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E72515">
            <w:pPr>
              <w:ind w:firstLine="0"/>
              <w:jc w:val="left"/>
              <w:rPr>
                <w:sz w:val="20"/>
                <w:szCs w:val="20"/>
              </w:rPr>
            </w:pPr>
            <w:r w:rsidRPr="00771772">
              <w:rPr>
                <w:sz w:val="20"/>
                <w:szCs w:val="20"/>
              </w:rPr>
              <w:t>Прокладка и монтаж ВОК в кабельной канализации</w:t>
            </w:r>
          </w:p>
        </w:tc>
        <w:tc>
          <w:tcPr>
            <w:tcW w:w="1135"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center"/>
              <w:rPr>
                <w:sz w:val="20"/>
                <w:szCs w:val="20"/>
              </w:rPr>
            </w:pPr>
            <w:r w:rsidRPr="00771772">
              <w:rPr>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771772" w:rsidRDefault="00DB4FF2" w:rsidP="00A362E7">
            <w:pPr>
              <w:jc w:val="right"/>
              <w:rPr>
                <w:sz w:val="20"/>
                <w:szCs w:val="20"/>
              </w:rPr>
            </w:pPr>
            <w:r w:rsidRPr="00771772">
              <w:rPr>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r w:rsidRPr="00771772">
              <w:rPr>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r w:rsidRPr="00771772">
              <w:rPr>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r w:rsidRPr="00771772">
              <w:rPr>
                <w:sz w:val="20"/>
                <w:szCs w:val="20"/>
              </w:rPr>
              <w:t> </w:t>
            </w:r>
          </w:p>
        </w:tc>
      </w:tr>
      <w:tr w:rsidR="00DB4FF2" w:rsidRPr="00771772" w:rsidTr="00E72515">
        <w:trPr>
          <w:trHeight w:val="525"/>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771772" w:rsidRDefault="00DB4FF2" w:rsidP="00A362E7">
            <w:pPr>
              <w:rPr>
                <w:sz w:val="20"/>
                <w:szCs w:val="20"/>
              </w:rPr>
            </w:pPr>
            <w:r w:rsidRPr="00771772">
              <w:rPr>
                <w:sz w:val="20"/>
                <w:szCs w:val="20"/>
              </w:rPr>
              <w:t> </w:t>
            </w:r>
          </w:p>
        </w:tc>
        <w:tc>
          <w:tcPr>
            <w:tcW w:w="212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E72515">
            <w:pPr>
              <w:ind w:firstLine="0"/>
              <w:jc w:val="left"/>
              <w:rPr>
                <w:sz w:val="20"/>
                <w:szCs w:val="20"/>
              </w:rPr>
            </w:pPr>
            <w:r w:rsidRPr="00771772">
              <w:rPr>
                <w:sz w:val="20"/>
                <w:szCs w:val="20"/>
              </w:rPr>
              <w:t>Прокладка и монтаж ВОК в грунте</w:t>
            </w:r>
          </w:p>
        </w:tc>
        <w:tc>
          <w:tcPr>
            <w:tcW w:w="1135"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center"/>
              <w:rPr>
                <w:sz w:val="20"/>
                <w:szCs w:val="20"/>
              </w:rPr>
            </w:pPr>
            <w:r w:rsidRPr="00771772">
              <w:rPr>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771772" w:rsidRDefault="00DB4FF2" w:rsidP="00A362E7">
            <w:pPr>
              <w:jc w:val="right"/>
              <w:rPr>
                <w:sz w:val="20"/>
                <w:szCs w:val="20"/>
              </w:rPr>
            </w:pPr>
            <w:r w:rsidRPr="00771772">
              <w:rPr>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r w:rsidRPr="00771772">
              <w:rPr>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r w:rsidRPr="00771772">
              <w:rPr>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r w:rsidRPr="00771772">
              <w:rPr>
                <w:sz w:val="20"/>
                <w:szCs w:val="20"/>
              </w:rPr>
              <w:t> </w:t>
            </w:r>
          </w:p>
        </w:tc>
      </w:tr>
      <w:tr w:rsidR="00DB4FF2" w:rsidRPr="00771772"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771772" w:rsidRDefault="00DB4FF2" w:rsidP="00A362E7">
            <w:pPr>
              <w:rPr>
                <w:sz w:val="20"/>
                <w:szCs w:val="20"/>
              </w:rPr>
            </w:pPr>
            <w:r w:rsidRPr="00771772">
              <w:rPr>
                <w:sz w:val="20"/>
                <w:szCs w:val="20"/>
              </w:rPr>
              <w:t> </w:t>
            </w:r>
          </w:p>
        </w:tc>
        <w:tc>
          <w:tcPr>
            <w:tcW w:w="212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E72515">
            <w:pPr>
              <w:ind w:firstLine="0"/>
              <w:jc w:val="left"/>
              <w:rPr>
                <w:sz w:val="20"/>
                <w:szCs w:val="20"/>
              </w:rPr>
            </w:pPr>
            <w:r w:rsidRPr="00771772">
              <w:rPr>
                <w:sz w:val="20"/>
                <w:szCs w:val="20"/>
              </w:rPr>
              <w:t>Прокладка и монтаж ВОК по существующим опорам</w:t>
            </w:r>
          </w:p>
        </w:tc>
        <w:tc>
          <w:tcPr>
            <w:tcW w:w="1135"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center"/>
              <w:rPr>
                <w:sz w:val="20"/>
                <w:szCs w:val="20"/>
              </w:rPr>
            </w:pPr>
            <w:r w:rsidRPr="00771772">
              <w:rPr>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771772" w:rsidRDefault="00DB4FF2" w:rsidP="00A362E7">
            <w:pPr>
              <w:jc w:val="right"/>
              <w:rPr>
                <w:sz w:val="20"/>
                <w:szCs w:val="20"/>
              </w:rPr>
            </w:pPr>
            <w:r w:rsidRPr="00771772">
              <w:rPr>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r w:rsidRPr="00771772">
              <w:rPr>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r w:rsidRPr="00771772">
              <w:rPr>
                <w:sz w:val="20"/>
                <w:szCs w:val="20"/>
              </w:rPr>
              <w:t> </w:t>
            </w:r>
          </w:p>
        </w:tc>
      </w:tr>
      <w:tr w:rsidR="00DB4FF2" w:rsidRPr="00771772"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771772" w:rsidRDefault="00DB4FF2" w:rsidP="00A362E7">
            <w:pPr>
              <w:rPr>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E72515">
            <w:pPr>
              <w:ind w:firstLine="0"/>
              <w:jc w:val="left"/>
              <w:rPr>
                <w:sz w:val="20"/>
                <w:szCs w:val="20"/>
              </w:rPr>
            </w:pPr>
            <w:r w:rsidRPr="00771772">
              <w:rPr>
                <w:sz w:val="20"/>
                <w:szCs w:val="20"/>
              </w:rPr>
              <w:t>Прокладка и монтаж ВОК с установкой опор</w:t>
            </w:r>
          </w:p>
        </w:tc>
        <w:tc>
          <w:tcPr>
            <w:tcW w:w="1135"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center"/>
              <w:rPr>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771772" w:rsidRDefault="00DB4FF2" w:rsidP="00A362E7">
            <w:pPr>
              <w:jc w:val="right"/>
              <w:rPr>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r>
      <w:tr w:rsidR="00DB4FF2" w:rsidRPr="00771772"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771772" w:rsidRDefault="00DB4FF2" w:rsidP="00A362E7">
            <w:pPr>
              <w:rPr>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E72515">
            <w:pPr>
              <w:ind w:firstLine="0"/>
              <w:jc w:val="left"/>
              <w:rPr>
                <w:sz w:val="20"/>
                <w:szCs w:val="20"/>
              </w:rPr>
            </w:pPr>
            <w:r w:rsidRPr="00771772">
              <w:rPr>
                <w:sz w:val="20"/>
                <w:szCs w:val="20"/>
              </w:rPr>
              <w:t>Строительство кабельной канализации (ГНБ)</w:t>
            </w:r>
          </w:p>
        </w:tc>
        <w:tc>
          <w:tcPr>
            <w:tcW w:w="1135"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center"/>
              <w:rPr>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771772" w:rsidRDefault="00DB4FF2" w:rsidP="00A362E7">
            <w:pPr>
              <w:jc w:val="right"/>
              <w:rPr>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r>
      <w:tr w:rsidR="00DB4FF2" w:rsidRPr="00771772"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771772" w:rsidRDefault="00DB4FF2" w:rsidP="00A362E7">
            <w:pPr>
              <w:rPr>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E72515">
            <w:pPr>
              <w:ind w:firstLine="0"/>
              <w:jc w:val="left"/>
              <w:rPr>
                <w:sz w:val="20"/>
                <w:szCs w:val="20"/>
              </w:rPr>
            </w:pPr>
            <w:r w:rsidRPr="00771772">
              <w:rPr>
                <w:sz w:val="20"/>
                <w:szCs w:val="20"/>
              </w:rPr>
              <w:t>Устройство кабельного ввода в здание</w:t>
            </w:r>
          </w:p>
        </w:tc>
        <w:tc>
          <w:tcPr>
            <w:tcW w:w="1135"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center"/>
              <w:rPr>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771772" w:rsidRDefault="00DB4FF2" w:rsidP="00A362E7">
            <w:pPr>
              <w:jc w:val="right"/>
              <w:rPr>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r>
      <w:tr w:rsidR="00DB4FF2" w:rsidRPr="00771772"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771772" w:rsidRDefault="00DB4FF2" w:rsidP="00A362E7">
            <w:pPr>
              <w:rPr>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E72515">
            <w:pPr>
              <w:ind w:firstLine="0"/>
              <w:jc w:val="left"/>
              <w:rPr>
                <w:sz w:val="20"/>
                <w:szCs w:val="20"/>
              </w:rPr>
            </w:pPr>
            <w:r w:rsidRPr="00771772">
              <w:rPr>
                <w:sz w:val="20"/>
                <w:szCs w:val="20"/>
              </w:rPr>
              <w:t>Установка/замена опор</w:t>
            </w:r>
          </w:p>
        </w:tc>
        <w:tc>
          <w:tcPr>
            <w:tcW w:w="1135"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center"/>
              <w:rPr>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771772" w:rsidRDefault="00DB4FF2" w:rsidP="00A362E7">
            <w:pPr>
              <w:jc w:val="right"/>
              <w:rPr>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r>
      <w:tr w:rsidR="00DB4FF2" w:rsidRPr="00771772"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771772" w:rsidRDefault="00DB4FF2" w:rsidP="00A362E7">
            <w:pPr>
              <w:rPr>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E72515">
            <w:pPr>
              <w:ind w:firstLine="0"/>
              <w:jc w:val="left"/>
              <w:rPr>
                <w:sz w:val="20"/>
                <w:szCs w:val="20"/>
              </w:rPr>
            </w:pPr>
            <w:r w:rsidRPr="00771772">
              <w:rPr>
                <w:sz w:val="20"/>
                <w:szCs w:val="20"/>
              </w:rPr>
              <w:t>Установка колодца</w:t>
            </w:r>
          </w:p>
        </w:tc>
        <w:tc>
          <w:tcPr>
            <w:tcW w:w="1135"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center"/>
              <w:rPr>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771772" w:rsidRDefault="00DB4FF2" w:rsidP="00A362E7">
            <w:pPr>
              <w:jc w:val="right"/>
              <w:rPr>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r>
      <w:tr w:rsidR="00DB4FF2" w:rsidRPr="00771772"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771772" w:rsidRDefault="00DB4FF2" w:rsidP="00A362E7">
            <w:pPr>
              <w:rPr>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E72515">
            <w:pPr>
              <w:ind w:firstLine="0"/>
              <w:jc w:val="left"/>
              <w:rPr>
                <w:sz w:val="20"/>
                <w:szCs w:val="20"/>
              </w:rPr>
            </w:pPr>
            <w:r w:rsidRPr="00771772">
              <w:rPr>
                <w:sz w:val="20"/>
                <w:szCs w:val="20"/>
              </w:rPr>
              <w:t>Монтаж уличного телекоммуникационного шкафа</w:t>
            </w:r>
          </w:p>
        </w:tc>
        <w:tc>
          <w:tcPr>
            <w:tcW w:w="1135"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center"/>
              <w:rPr>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771772" w:rsidRDefault="00DB4FF2" w:rsidP="00A362E7">
            <w:pPr>
              <w:jc w:val="right"/>
              <w:rPr>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r>
      <w:tr w:rsidR="00DB4FF2" w:rsidRPr="00771772"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771772" w:rsidRDefault="00DB4FF2" w:rsidP="00A362E7">
            <w:pPr>
              <w:rPr>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E72515">
            <w:pPr>
              <w:ind w:firstLine="0"/>
              <w:jc w:val="left"/>
              <w:rPr>
                <w:sz w:val="20"/>
                <w:szCs w:val="20"/>
              </w:rPr>
            </w:pPr>
            <w:r w:rsidRPr="00771772">
              <w:rPr>
                <w:sz w:val="20"/>
                <w:szCs w:val="20"/>
              </w:rPr>
              <w:t>Монтаж активного оборудования</w:t>
            </w:r>
          </w:p>
        </w:tc>
        <w:tc>
          <w:tcPr>
            <w:tcW w:w="1135"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center"/>
              <w:rPr>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771772" w:rsidRDefault="00DB4FF2" w:rsidP="00A362E7">
            <w:pPr>
              <w:jc w:val="right"/>
              <w:rPr>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r>
      <w:tr w:rsidR="00DB4FF2" w:rsidRPr="00771772" w:rsidTr="00E72515">
        <w:trPr>
          <w:trHeight w:val="780"/>
        </w:trPr>
        <w:tc>
          <w:tcPr>
            <w:tcW w:w="888" w:type="dxa"/>
            <w:tcBorders>
              <w:top w:val="nil"/>
              <w:left w:val="single" w:sz="8" w:space="0" w:color="auto"/>
              <w:bottom w:val="single" w:sz="8" w:space="0" w:color="auto"/>
              <w:right w:val="single" w:sz="8" w:space="0" w:color="auto"/>
            </w:tcBorders>
            <w:shd w:val="clear" w:color="auto" w:fill="auto"/>
            <w:vAlign w:val="center"/>
            <w:hideMark/>
          </w:tcPr>
          <w:p w:rsidR="00DB4FF2" w:rsidRPr="00771772" w:rsidRDefault="00DB4FF2" w:rsidP="00A362E7">
            <w:pPr>
              <w:rPr>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E72515">
            <w:pPr>
              <w:ind w:firstLine="0"/>
              <w:jc w:val="left"/>
              <w:rPr>
                <w:sz w:val="20"/>
                <w:szCs w:val="20"/>
              </w:rPr>
            </w:pPr>
            <w:r w:rsidRPr="00771772">
              <w:rPr>
                <w:sz w:val="20"/>
                <w:szCs w:val="20"/>
              </w:rPr>
              <w:t>Инсталляционные работы</w:t>
            </w:r>
          </w:p>
        </w:tc>
        <w:tc>
          <w:tcPr>
            <w:tcW w:w="1135"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center"/>
              <w:rPr>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771772" w:rsidRDefault="00DB4FF2" w:rsidP="00A362E7">
            <w:pPr>
              <w:jc w:val="right"/>
              <w:rPr>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p>
        </w:tc>
      </w:tr>
      <w:tr w:rsidR="00DB4FF2" w:rsidRPr="00771772" w:rsidTr="00E72515">
        <w:trPr>
          <w:trHeight w:val="315"/>
        </w:trPr>
        <w:tc>
          <w:tcPr>
            <w:tcW w:w="3015"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DB4FF2" w:rsidRPr="00771772" w:rsidRDefault="00DB4FF2" w:rsidP="00A362E7">
            <w:pPr>
              <w:rPr>
                <w:b/>
                <w:bCs/>
                <w:i/>
                <w:iCs/>
                <w:sz w:val="20"/>
                <w:szCs w:val="20"/>
              </w:rPr>
            </w:pPr>
            <w:r w:rsidRPr="00771772">
              <w:rPr>
                <w:b/>
                <w:bCs/>
                <w:i/>
                <w:iCs/>
                <w:sz w:val="20"/>
                <w:szCs w:val="20"/>
              </w:rPr>
              <w:t>Итого по проекту:</w:t>
            </w:r>
          </w:p>
        </w:tc>
        <w:tc>
          <w:tcPr>
            <w:tcW w:w="1135" w:type="dxa"/>
            <w:tcBorders>
              <w:top w:val="nil"/>
              <w:left w:val="nil"/>
              <w:bottom w:val="single" w:sz="8" w:space="0" w:color="auto"/>
              <w:right w:val="single" w:sz="8" w:space="0" w:color="auto"/>
            </w:tcBorders>
            <w:shd w:val="clear" w:color="auto" w:fill="auto"/>
            <w:noWrap/>
            <w:vAlign w:val="center"/>
            <w:hideMark/>
          </w:tcPr>
          <w:p w:rsidR="00DB4FF2" w:rsidRPr="00771772" w:rsidRDefault="00DB4FF2" w:rsidP="00A362E7">
            <w:pPr>
              <w:jc w:val="right"/>
              <w:rPr>
                <w:sz w:val="20"/>
                <w:szCs w:val="20"/>
              </w:rPr>
            </w:pPr>
            <w:r w:rsidRPr="00771772">
              <w:rPr>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r w:rsidRPr="00771772">
              <w:rPr>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r w:rsidRPr="00771772">
              <w:rPr>
                <w:sz w:val="20"/>
                <w:szCs w:val="20"/>
              </w:rPr>
              <w:t> </w:t>
            </w:r>
          </w:p>
        </w:tc>
        <w:tc>
          <w:tcPr>
            <w:tcW w:w="2551" w:type="dxa"/>
            <w:gridSpan w:val="2"/>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rPr>
                <w:sz w:val="20"/>
                <w:szCs w:val="20"/>
              </w:rPr>
            </w:pPr>
            <w:r w:rsidRPr="00771772">
              <w:rPr>
                <w:sz w:val="20"/>
                <w:szCs w:val="20"/>
              </w:rPr>
              <w:t> </w:t>
            </w:r>
          </w:p>
        </w:tc>
      </w:tr>
      <w:tr w:rsidR="00DB4FF2" w:rsidRPr="00771772" w:rsidTr="00E72515">
        <w:trPr>
          <w:trHeight w:val="330"/>
        </w:trPr>
        <w:tc>
          <w:tcPr>
            <w:tcW w:w="3015"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DB4FF2" w:rsidRPr="00771772" w:rsidRDefault="00DB4FF2" w:rsidP="00A362E7">
            <w:pPr>
              <w:rPr>
                <w:b/>
                <w:bCs/>
              </w:rPr>
            </w:pPr>
            <w:r w:rsidRPr="00771772">
              <w:rPr>
                <w:b/>
                <w:bCs/>
                <w:sz w:val="22"/>
                <w:szCs w:val="22"/>
              </w:rPr>
              <w:t>Всего стоимость Заказа:</w:t>
            </w:r>
          </w:p>
        </w:tc>
        <w:tc>
          <w:tcPr>
            <w:tcW w:w="1135" w:type="dxa"/>
            <w:tcBorders>
              <w:top w:val="nil"/>
              <w:left w:val="nil"/>
              <w:bottom w:val="single" w:sz="8" w:space="0" w:color="auto"/>
              <w:right w:val="single" w:sz="8" w:space="0" w:color="auto"/>
            </w:tcBorders>
            <w:shd w:val="clear" w:color="auto" w:fill="auto"/>
            <w:noWrap/>
            <w:vAlign w:val="center"/>
            <w:hideMark/>
          </w:tcPr>
          <w:p w:rsidR="00DB4FF2" w:rsidRPr="00771772" w:rsidRDefault="00DB4FF2" w:rsidP="00A362E7">
            <w:pPr>
              <w:jc w:val="right"/>
            </w:pPr>
            <w:r w:rsidRPr="00771772">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pPr>
            <w:r w:rsidRPr="00771772">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pPr>
            <w:r w:rsidRPr="00771772">
              <w:t> </w:t>
            </w:r>
          </w:p>
        </w:tc>
        <w:tc>
          <w:tcPr>
            <w:tcW w:w="2551" w:type="dxa"/>
            <w:gridSpan w:val="2"/>
            <w:tcBorders>
              <w:top w:val="nil"/>
              <w:left w:val="nil"/>
              <w:bottom w:val="single" w:sz="8" w:space="0" w:color="auto"/>
              <w:right w:val="single" w:sz="8" w:space="0" w:color="auto"/>
            </w:tcBorders>
            <w:shd w:val="clear" w:color="auto" w:fill="auto"/>
            <w:vAlign w:val="center"/>
            <w:hideMark/>
          </w:tcPr>
          <w:p w:rsidR="00DB4FF2" w:rsidRPr="00771772" w:rsidRDefault="00DB4FF2" w:rsidP="00A362E7">
            <w:pPr>
              <w:jc w:val="right"/>
            </w:pPr>
            <w:r w:rsidRPr="00771772">
              <w:t> </w:t>
            </w:r>
          </w:p>
        </w:tc>
      </w:tr>
    </w:tbl>
    <w:p w:rsidR="00DB4FF2" w:rsidRPr="00771772" w:rsidRDefault="00DB4FF2" w:rsidP="00DB4FF2">
      <w:pPr>
        <w:pStyle w:val="afffff"/>
        <w:jc w:val="right"/>
        <w:rPr>
          <w:b w:val="0"/>
          <w:iCs/>
          <w:caps w:val="0"/>
        </w:rPr>
      </w:pPr>
    </w:p>
    <w:p w:rsidR="00DB4FF2" w:rsidRPr="00771772" w:rsidRDefault="00DB4FF2" w:rsidP="00DB4FF2">
      <w:pPr>
        <w:ind w:right="-81"/>
        <w:rPr>
          <w:b/>
          <w:sz w:val="26"/>
          <w:szCs w:val="26"/>
        </w:rPr>
      </w:pPr>
      <w:r w:rsidRPr="00771772">
        <w:rPr>
          <w:b/>
          <w:sz w:val="26"/>
          <w:szCs w:val="26"/>
        </w:rPr>
        <w:t>Итого стоимость Заказа составляет ................ руб., в т.ч. НДС (18%) ..................... руб.</w:t>
      </w:r>
    </w:p>
    <w:p w:rsidR="00DB4FF2" w:rsidRPr="00771772" w:rsidRDefault="00DB4FF2" w:rsidP="00DB4FF2">
      <w:pPr>
        <w:pStyle w:val="afffff"/>
        <w:spacing w:line="360" w:lineRule="auto"/>
        <w:jc w:val="right"/>
        <w:rPr>
          <w:b w:val="0"/>
          <w:iCs/>
          <w:caps w:val="0"/>
          <w:sz w:val="16"/>
          <w:szCs w:val="16"/>
        </w:rPr>
      </w:pPr>
    </w:p>
    <w:p w:rsidR="00E72515" w:rsidRPr="00771772" w:rsidRDefault="00E72515" w:rsidP="00DB4FF2">
      <w:pPr>
        <w:widowControl w:val="0"/>
        <w:tabs>
          <w:tab w:val="num" w:pos="720"/>
        </w:tabs>
        <w:autoSpaceDE w:val="0"/>
        <w:autoSpaceDN w:val="0"/>
        <w:adjustRightInd w:val="0"/>
        <w:spacing w:line="260" w:lineRule="auto"/>
        <w:ind w:left="-360" w:right="-81"/>
        <w:rPr>
          <w:sz w:val="26"/>
          <w:szCs w:val="26"/>
        </w:rPr>
      </w:pPr>
    </w:p>
    <w:p w:rsidR="00DB4FF2" w:rsidRPr="00771772" w:rsidRDefault="00DB4FF2" w:rsidP="00DB4FF2">
      <w:pPr>
        <w:widowControl w:val="0"/>
        <w:tabs>
          <w:tab w:val="num" w:pos="720"/>
        </w:tabs>
        <w:autoSpaceDE w:val="0"/>
        <w:autoSpaceDN w:val="0"/>
        <w:adjustRightInd w:val="0"/>
        <w:spacing w:line="260" w:lineRule="auto"/>
        <w:ind w:left="-360" w:right="-81"/>
        <w:rPr>
          <w:sz w:val="26"/>
          <w:szCs w:val="26"/>
        </w:rPr>
      </w:pPr>
      <w:r w:rsidRPr="00771772">
        <w:rPr>
          <w:sz w:val="26"/>
          <w:szCs w:val="26"/>
        </w:rPr>
        <w:t>В указанную стоимость Заказа в т.ч. входит:</w:t>
      </w:r>
    </w:p>
    <w:p w:rsidR="00DB4FF2" w:rsidRPr="00771772" w:rsidRDefault="00DB4FF2" w:rsidP="00512423">
      <w:pPr>
        <w:widowControl w:val="0"/>
        <w:numPr>
          <w:ilvl w:val="0"/>
          <w:numId w:val="28"/>
        </w:numPr>
        <w:autoSpaceDE w:val="0"/>
        <w:autoSpaceDN w:val="0"/>
        <w:adjustRightInd w:val="0"/>
        <w:spacing w:line="260" w:lineRule="auto"/>
        <w:ind w:right="-81"/>
        <w:rPr>
          <w:sz w:val="26"/>
          <w:szCs w:val="26"/>
        </w:rPr>
      </w:pPr>
      <w:r w:rsidRPr="00771772">
        <w:rPr>
          <w:sz w:val="26"/>
          <w:szCs w:val="26"/>
        </w:rPr>
        <w:t>разработка Проектной документации, выполнение инженерно-топографических работ и инженерно-геологических изысканий;</w:t>
      </w:r>
    </w:p>
    <w:p w:rsidR="00DB4FF2" w:rsidRPr="00771772" w:rsidRDefault="00DB4FF2" w:rsidP="00512423">
      <w:pPr>
        <w:widowControl w:val="0"/>
        <w:numPr>
          <w:ilvl w:val="0"/>
          <w:numId w:val="28"/>
        </w:numPr>
        <w:autoSpaceDE w:val="0"/>
        <w:autoSpaceDN w:val="0"/>
        <w:adjustRightInd w:val="0"/>
        <w:spacing w:line="260" w:lineRule="auto"/>
        <w:ind w:right="-81"/>
        <w:rPr>
          <w:sz w:val="26"/>
          <w:szCs w:val="26"/>
        </w:rPr>
      </w:pPr>
      <w:r w:rsidRPr="00771772">
        <w:rPr>
          <w:sz w:val="26"/>
          <w:szCs w:val="26"/>
        </w:rPr>
        <w:t>стоимость комплекса работ по оформлению земельных участков на период строительства и получению необходимых разрешений, согласований, ордеров;</w:t>
      </w:r>
    </w:p>
    <w:p w:rsidR="00DB4FF2" w:rsidRPr="00771772" w:rsidRDefault="00DB4FF2" w:rsidP="00512423">
      <w:pPr>
        <w:widowControl w:val="0"/>
        <w:numPr>
          <w:ilvl w:val="0"/>
          <w:numId w:val="28"/>
        </w:numPr>
        <w:autoSpaceDE w:val="0"/>
        <w:autoSpaceDN w:val="0"/>
        <w:adjustRightInd w:val="0"/>
        <w:spacing w:line="260" w:lineRule="auto"/>
        <w:ind w:right="-81"/>
        <w:rPr>
          <w:sz w:val="26"/>
          <w:szCs w:val="26"/>
        </w:rPr>
      </w:pPr>
      <w:r w:rsidRPr="00771772">
        <w:rPr>
          <w:sz w:val="26"/>
          <w:szCs w:val="26"/>
        </w:rPr>
        <w:t>оформление охранных зон ВОЛС;</w:t>
      </w:r>
    </w:p>
    <w:p w:rsidR="00DB4FF2" w:rsidRPr="00771772" w:rsidRDefault="00DB4FF2" w:rsidP="00512423">
      <w:pPr>
        <w:widowControl w:val="0"/>
        <w:numPr>
          <w:ilvl w:val="0"/>
          <w:numId w:val="28"/>
        </w:numPr>
        <w:autoSpaceDE w:val="0"/>
        <w:autoSpaceDN w:val="0"/>
        <w:adjustRightInd w:val="0"/>
        <w:spacing w:line="260" w:lineRule="auto"/>
        <w:ind w:right="-81"/>
        <w:rPr>
          <w:sz w:val="26"/>
          <w:szCs w:val="26"/>
        </w:rPr>
      </w:pPr>
      <w:r w:rsidRPr="00771772">
        <w:rPr>
          <w:sz w:val="26"/>
          <w:szCs w:val="26"/>
        </w:rPr>
        <w:t>стоимость затрат на получение согласия собственников жилья на размещение Оборудования Заказчика;</w:t>
      </w:r>
    </w:p>
    <w:p w:rsidR="00DB4FF2" w:rsidRPr="00771772" w:rsidRDefault="00DB4FF2" w:rsidP="00512423">
      <w:pPr>
        <w:widowControl w:val="0"/>
        <w:numPr>
          <w:ilvl w:val="0"/>
          <w:numId w:val="28"/>
        </w:numPr>
        <w:autoSpaceDE w:val="0"/>
        <w:autoSpaceDN w:val="0"/>
        <w:adjustRightInd w:val="0"/>
        <w:spacing w:line="260" w:lineRule="auto"/>
        <w:ind w:right="-81"/>
        <w:rPr>
          <w:sz w:val="26"/>
          <w:szCs w:val="26"/>
        </w:rPr>
      </w:pPr>
      <w:r w:rsidRPr="00771772">
        <w:rPr>
          <w:sz w:val="26"/>
          <w:szCs w:val="26"/>
        </w:rPr>
        <w:t>стоимость затрат на получение согласования подключения Оборудования узлов доступа к сети электропитания 220В;</w:t>
      </w:r>
    </w:p>
    <w:p w:rsidR="00DB4FF2" w:rsidRPr="00771772" w:rsidRDefault="00DB4FF2" w:rsidP="00512423">
      <w:pPr>
        <w:widowControl w:val="0"/>
        <w:numPr>
          <w:ilvl w:val="0"/>
          <w:numId w:val="28"/>
        </w:numPr>
        <w:autoSpaceDE w:val="0"/>
        <w:autoSpaceDN w:val="0"/>
        <w:adjustRightInd w:val="0"/>
        <w:spacing w:line="260" w:lineRule="auto"/>
        <w:ind w:right="-81"/>
        <w:rPr>
          <w:sz w:val="26"/>
          <w:szCs w:val="26"/>
        </w:rPr>
      </w:pPr>
      <w:r w:rsidRPr="00771772">
        <w:rPr>
          <w:sz w:val="26"/>
          <w:szCs w:val="26"/>
        </w:rPr>
        <w:t>получение и оплата технических условий от сторонних организаций;</w:t>
      </w:r>
    </w:p>
    <w:p w:rsidR="00DB4FF2" w:rsidRPr="00771772" w:rsidRDefault="00DB4FF2" w:rsidP="00512423">
      <w:pPr>
        <w:widowControl w:val="0"/>
        <w:numPr>
          <w:ilvl w:val="0"/>
          <w:numId w:val="28"/>
        </w:numPr>
        <w:autoSpaceDE w:val="0"/>
        <w:autoSpaceDN w:val="0"/>
        <w:adjustRightInd w:val="0"/>
        <w:spacing w:line="260" w:lineRule="auto"/>
        <w:ind w:right="-81"/>
        <w:rPr>
          <w:sz w:val="26"/>
          <w:szCs w:val="26"/>
        </w:rPr>
      </w:pPr>
      <w:r w:rsidRPr="00771772">
        <w:rPr>
          <w:sz w:val="26"/>
          <w:szCs w:val="26"/>
        </w:rPr>
        <w:t xml:space="preserve">получение согласия собственников зданий на устройство кабельного ввода в здание (при наличии </w:t>
      </w:r>
      <w:r w:rsidR="0010695D" w:rsidRPr="00771772">
        <w:rPr>
          <w:sz w:val="26"/>
          <w:szCs w:val="26"/>
        </w:rPr>
        <w:t>объёмов</w:t>
      </w:r>
      <w:r w:rsidRPr="00771772">
        <w:rPr>
          <w:sz w:val="26"/>
          <w:szCs w:val="26"/>
        </w:rPr>
        <w:t>, указанных в приложении №1 табл.1,3);</w:t>
      </w:r>
    </w:p>
    <w:p w:rsidR="00DB4FF2" w:rsidRPr="00771772" w:rsidRDefault="00DB4FF2" w:rsidP="00512423">
      <w:pPr>
        <w:widowControl w:val="0"/>
        <w:numPr>
          <w:ilvl w:val="0"/>
          <w:numId w:val="28"/>
        </w:numPr>
        <w:autoSpaceDE w:val="0"/>
        <w:autoSpaceDN w:val="0"/>
        <w:adjustRightInd w:val="0"/>
        <w:spacing w:line="260" w:lineRule="auto"/>
        <w:ind w:right="-81"/>
        <w:rPr>
          <w:sz w:val="26"/>
          <w:szCs w:val="26"/>
        </w:rPr>
      </w:pPr>
      <w:r w:rsidRPr="00771772">
        <w:rPr>
          <w:sz w:val="26"/>
          <w:szCs w:val="26"/>
        </w:rPr>
        <w:t>стоимость кабельной продукции, материалов, Вспомогательного оборудования и их поставка;</w:t>
      </w:r>
    </w:p>
    <w:p w:rsidR="00DB4FF2" w:rsidRPr="00771772" w:rsidRDefault="00DB4FF2" w:rsidP="00512423">
      <w:pPr>
        <w:widowControl w:val="0"/>
        <w:numPr>
          <w:ilvl w:val="0"/>
          <w:numId w:val="28"/>
        </w:numPr>
        <w:autoSpaceDE w:val="0"/>
        <w:autoSpaceDN w:val="0"/>
        <w:adjustRightInd w:val="0"/>
        <w:spacing w:line="260" w:lineRule="auto"/>
        <w:ind w:right="-81"/>
        <w:rPr>
          <w:sz w:val="26"/>
          <w:szCs w:val="26"/>
        </w:rPr>
      </w:pPr>
      <w:r w:rsidRPr="00771772">
        <w:rPr>
          <w:sz w:val="26"/>
          <w:szCs w:val="26"/>
        </w:rPr>
        <w:t>транспортные затраты по доставке Оборудования на Площадки строительства со склада Заказчика;</w:t>
      </w:r>
    </w:p>
    <w:p w:rsidR="00DB4FF2" w:rsidRPr="00771772" w:rsidRDefault="00DB4FF2" w:rsidP="00512423">
      <w:pPr>
        <w:widowControl w:val="0"/>
        <w:numPr>
          <w:ilvl w:val="0"/>
          <w:numId w:val="28"/>
        </w:numPr>
        <w:autoSpaceDE w:val="0"/>
        <w:autoSpaceDN w:val="0"/>
        <w:adjustRightInd w:val="0"/>
        <w:spacing w:line="260" w:lineRule="auto"/>
        <w:ind w:right="-81"/>
        <w:rPr>
          <w:sz w:val="26"/>
          <w:szCs w:val="26"/>
        </w:rPr>
      </w:pPr>
      <w:r w:rsidRPr="00771772">
        <w:rPr>
          <w:sz w:val="26"/>
          <w:szCs w:val="26"/>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DB4FF2" w:rsidRPr="00771772" w:rsidRDefault="00DB4FF2" w:rsidP="00512423">
      <w:pPr>
        <w:widowControl w:val="0"/>
        <w:numPr>
          <w:ilvl w:val="0"/>
          <w:numId w:val="28"/>
        </w:numPr>
        <w:autoSpaceDE w:val="0"/>
        <w:autoSpaceDN w:val="0"/>
        <w:adjustRightInd w:val="0"/>
        <w:spacing w:line="260" w:lineRule="auto"/>
        <w:ind w:right="-81"/>
        <w:rPr>
          <w:sz w:val="26"/>
          <w:szCs w:val="26"/>
        </w:rPr>
      </w:pPr>
      <w:r w:rsidRPr="00771772">
        <w:rPr>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DB4FF2" w:rsidRPr="00771772" w:rsidRDefault="00DB4FF2" w:rsidP="00512423">
      <w:pPr>
        <w:widowControl w:val="0"/>
        <w:numPr>
          <w:ilvl w:val="0"/>
          <w:numId w:val="28"/>
        </w:numPr>
        <w:autoSpaceDE w:val="0"/>
        <w:autoSpaceDN w:val="0"/>
        <w:adjustRightInd w:val="0"/>
        <w:spacing w:line="260" w:lineRule="auto"/>
        <w:ind w:right="-81"/>
        <w:rPr>
          <w:sz w:val="26"/>
          <w:szCs w:val="26"/>
        </w:rPr>
      </w:pPr>
      <w:r w:rsidRPr="00771772">
        <w:rPr>
          <w:sz w:val="26"/>
          <w:szCs w:val="26"/>
        </w:rPr>
        <w:t xml:space="preserve">работы по восстановлению/очистке </w:t>
      </w:r>
      <w:r w:rsidR="0010695D" w:rsidRPr="00771772">
        <w:rPr>
          <w:sz w:val="26"/>
          <w:szCs w:val="26"/>
        </w:rPr>
        <w:t>повреждённых</w:t>
      </w:r>
      <w:r w:rsidRPr="00771772">
        <w:rPr>
          <w:sz w:val="26"/>
          <w:szCs w:val="26"/>
        </w:rPr>
        <w:t xml:space="preserve"> (не проходимых) каналов кабельной канализации;</w:t>
      </w:r>
    </w:p>
    <w:p w:rsidR="00DB4FF2" w:rsidRPr="00771772" w:rsidRDefault="00DB4FF2" w:rsidP="00512423">
      <w:pPr>
        <w:widowControl w:val="0"/>
        <w:numPr>
          <w:ilvl w:val="0"/>
          <w:numId w:val="28"/>
        </w:numPr>
        <w:autoSpaceDE w:val="0"/>
        <w:autoSpaceDN w:val="0"/>
        <w:adjustRightInd w:val="0"/>
        <w:spacing w:line="260" w:lineRule="auto"/>
        <w:ind w:right="-81"/>
        <w:rPr>
          <w:sz w:val="26"/>
          <w:szCs w:val="26"/>
        </w:rPr>
      </w:pPr>
      <w:r w:rsidRPr="00771772">
        <w:rPr>
          <w:sz w:val="26"/>
          <w:szCs w:val="26"/>
        </w:rPr>
        <w:t>земляные работы;</w:t>
      </w:r>
    </w:p>
    <w:p w:rsidR="00DB4FF2" w:rsidRPr="00771772" w:rsidRDefault="00DB4FF2" w:rsidP="00512423">
      <w:pPr>
        <w:pStyle w:val="aff8"/>
        <w:numPr>
          <w:ilvl w:val="0"/>
          <w:numId w:val="30"/>
        </w:numPr>
        <w:tabs>
          <w:tab w:val="num" w:pos="426"/>
        </w:tabs>
        <w:ind w:left="426" w:hanging="426"/>
        <w:rPr>
          <w:i w:val="0"/>
        </w:rPr>
      </w:pPr>
      <w:r w:rsidRPr="00771772">
        <w:rPr>
          <w:i w:val="0"/>
        </w:rPr>
        <w:t>вскрытие и восстановление дорожных и уличных покровов, тротуаров, газонов;</w:t>
      </w:r>
    </w:p>
    <w:p w:rsidR="00DB4FF2" w:rsidRPr="00771772" w:rsidRDefault="00DB4FF2" w:rsidP="00512423">
      <w:pPr>
        <w:pStyle w:val="aff8"/>
        <w:numPr>
          <w:ilvl w:val="0"/>
          <w:numId w:val="30"/>
        </w:numPr>
        <w:tabs>
          <w:tab w:val="num" w:pos="426"/>
        </w:tabs>
        <w:ind w:left="426" w:hanging="426"/>
        <w:rPr>
          <w:i w:val="0"/>
        </w:rPr>
      </w:pPr>
      <w:r w:rsidRPr="00771772">
        <w:rPr>
          <w:i w:val="0"/>
        </w:rPr>
        <w:t>прокладка кабельной канализации связи;</w:t>
      </w:r>
    </w:p>
    <w:p w:rsidR="00DB4FF2" w:rsidRPr="00771772" w:rsidRDefault="00DB4FF2" w:rsidP="00512423">
      <w:pPr>
        <w:pStyle w:val="aff8"/>
        <w:numPr>
          <w:ilvl w:val="0"/>
          <w:numId w:val="30"/>
        </w:numPr>
        <w:tabs>
          <w:tab w:val="num" w:pos="426"/>
        </w:tabs>
        <w:ind w:left="426" w:hanging="426"/>
        <w:rPr>
          <w:i w:val="0"/>
        </w:rPr>
      </w:pPr>
      <w:r w:rsidRPr="00771772">
        <w:rPr>
          <w:i w:val="0"/>
        </w:rPr>
        <w:t>устройство подземных вводов в здания;</w:t>
      </w:r>
    </w:p>
    <w:p w:rsidR="00DB4FF2" w:rsidRPr="00771772" w:rsidRDefault="00DB4FF2" w:rsidP="00512423">
      <w:pPr>
        <w:pStyle w:val="aff8"/>
        <w:numPr>
          <w:ilvl w:val="0"/>
          <w:numId w:val="30"/>
        </w:numPr>
        <w:tabs>
          <w:tab w:val="num" w:pos="426"/>
        </w:tabs>
        <w:ind w:left="426" w:hanging="426"/>
        <w:rPr>
          <w:i w:val="0"/>
        </w:rPr>
      </w:pPr>
      <w:r w:rsidRPr="00771772">
        <w:rPr>
          <w:i w:val="0"/>
        </w:rPr>
        <w:t>устройство переходов через дороги, тротуары, газоны и т.п. методом горизонтально-направленного бурения (ГНБ);</w:t>
      </w:r>
    </w:p>
    <w:p w:rsidR="00DB4FF2" w:rsidRPr="00771772" w:rsidRDefault="00DB4FF2" w:rsidP="00512423">
      <w:pPr>
        <w:widowControl w:val="0"/>
        <w:numPr>
          <w:ilvl w:val="0"/>
          <w:numId w:val="28"/>
        </w:numPr>
        <w:autoSpaceDE w:val="0"/>
        <w:autoSpaceDN w:val="0"/>
        <w:adjustRightInd w:val="0"/>
        <w:spacing w:line="260" w:lineRule="auto"/>
        <w:ind w:right="-81"/>
        <w:rPr>
          <w:sz w:val="26"/>
          <w:szCs w:val="26"/>
        </w:rPr>
      </w:pPr>
      <w:r w:rsidRPr="00771772">
        <w:rPr>
          <w:sz w:val="26"/>
          <w:szCs w:val="26"/>
        </w:rPr>
        <w:t>монтаж опор воздушных столбовых линий связи;</w:t>
      </w:r>
    </w:p>
    <w:p w:rsidR="00DB4FF2" w:rsidRPr="00771772" w:rsidRDefault="00DB4FF2" w:rsidP="00512423">
      <w:pPr>
        <w:widowControl w:val="0"/>
        <w:numPr>
          <w:ilvl w:val="0"/>
          <w:numId w:val="28"/>
        </w:numPr>
        <w:autoSpaceDE w:val="0"/>
        <w:autoSpaceDN w:val="0"/>
        <w:adjustRightInd w:val="0"/>
        <w:spacing w:line="260" w:lineRule="auto"/>
        <w:ind w:right="-81"/>
        <w:rPr>
          <w:sz w:val="26"/>
          <w:szCs w:val="26"/>
        </w:rPr>
      </w:pPr>
      <w:r w:rsidRPr="00771772">
        <w:rPr>
          <w:sz w:val="26"/>
          <w:szCs w:val="26"/>
        </w:rPr>
        <w:t>стоимость пуско-наладочных работ;</w:t>
      </w:r>
    </w:p>
    <w:p w:rsidR="00DB4FF2" w:rsidRPr="00771772" w:rsidRDefault="00DB4FF2" w:rsidP="00512423">
      <w:pPr>
        <w:widowControl w:val="0"/>
        <w:numPr>
          <w:ilvl w:val="0"/>
          <w:numId w:val="28"/>
        </w:numPr>
        <w:autoSpaceDE w:val="0"/>
        <w:autoSpaceDN w:val="0"/>
        <w:adjustRightInd w:val="0"/>
        <w:spacing w:line="260" w:lineRule="auto"/>
        <w:ind w:right="-81"/>
        <w:rPr>
          <w:sz w:val="26"/>
          <w:szCs w:val="26"/>
        </w:rPr>
      </w:pPr>
      <w:r w:rsidRPr="00771772">
        <w:rPr>
          <w:sz w:val="26"/>
          <w:szCs w:val="26"/>
        </w:rPr>
        <w:t>стоимость оформления исполнительной документации.</w:t>
      </w:r>
    </w:p>
    <w:p w:rsidR="00DB4FF2" w:rsidRPr="00771772" w:rsidRDefault="00DB4FF2" w:rsidP="00DB4FF2">
      <w:pPr>
        <w:widowControl w:val="0"/>
        <w:autoSpaceDE w:val="0"/>
        <w:autoSpaceDN w:val="0"/>
        <w:adjustRightInd w:val="0"/>
        <w:spacing w:line="260" w:lineRule="auto"/>
        <w:ind w:left="-360" w:right="-81" w:firstLine="360"/>
        <w:rPr>
          <w:sz w:val="20"/>
          <w:szCs w:val="20"/>
        </w:rPr>
      </w:pPr>
    </w:p>
    <w:p w:rsidR="00DB4FF2" w:rsidRPr="00771772" w:rsidRDefault="00DB4FF2" w:rsidP="00DB4FF2">
      <w:pPr>
        <w:widowControl w:val="0"/>
        <w:autoSpaceDE w:val="0"/>
        <w:autoSpaceDN w:val="0"/>
        <w:adjustRightInd w:val="0"/>
        <w:spacing w:line="260" w:lineRule="auto"/>
        <w:ind w:left="-360" w:right="-81" w:firstLine="360"/>
        <w:rPr>
          <w:sz w:val="26"/>
          <w:szCs w:val="26"/>
        </w:rPr>
      </w:pPr>
      <w:r w:rsidRPr="00771772">
        <w:rPr>
          <w:sz w:val="26"/>
          <w:szCs w:val="26"/>
        </w:rPr>
        <w:t xml:space="preserve">В указанную стоимость </w:t>
      </w:r>
      <w:r w:rsidRPr="00771772">
        <w:rPr>
          <w:sz w:val="26"/>
          <w:szCs w:val="26"/>
          <w:u w:val="single"/>
        </w:rPr>
        <w:t>не входят</w:t>
      </w:r>
      <w:r w:rsidRPr="00771772">
        <w:rPr>
          <w:sz w:val="26"/>
          <w:szCs w:val="26"/>
        </w:rPr>
        <w:t xml:space="preserve"> затраты на приобретение и доставку Оборудования на склад Заказчика-застройщика.</w:t>
      </w:r>
    </w:p>
    <w:p w:rsidR="00DB4FF2" w:rsidRPr="00771772" w:rsidRDefault="00DB4FF2" w:rsidP="00DB4FF2">
      <w:pPr>
        <w:widowControl w:val="0"/>
        <w:autoSpaceDE w:val="0"/>
        <w:autoSpaceDN w:val="0"/>
        <w:adjustRightInd w:val="0"/>
        <w:spacing w:line="260" w:lineRule="auto"/>
        <w:ind w:left="-360" w:right="-81" w:firstLine="360"/>
        <w:rPr>
          <w:sz w:val="26"/>
          <w:szCs w:val="26"/>
        </w:rPr>
      </w:pPr>
      <w:r w:rsidRPr="00771772">
        <w:rPr>
          <w:sz w:val="26"/>
          <w:szCs w:val="26"/>
        </w:rPr>
        <w:t>В указанную стоимость входят затраты на проведение инвентаризации Объекта и государственной регистрации права собственности на имущество, а также на оформление правоустанавливающих документов на земельные участки на период эксплуатации.</w:t>
      </w:r>
    </w:p>
    <w:p w:rsidR="00DB4FF2" w:rsidRPr="00771772" w:rsidRDefault="00DB4FF2" w:rsidP="00DB4FF2">
      <w:pPr>
        <w:widowControl w:val="0"/>
        <w:autoSpaceDE w:val="0"/>
        <w:autoSpaceDN w:val="0"/>
        <w:adjustRightInd w:val="0"/>
        <w:spacing w:line="260" w:lineRule="auto"/>
        <w:ind w:left="-360" w:right="-81" w:firstLine="360"/>
        <w:rPr>
          <w:sz w:val="16"/>
          <w:szCs w:val="16"/>
        </w:rPr>
      </w:pPr>
    </w:p>
    <w:p w:rsidR="00DB4FF2" w:rsidRPr="00771772" w:rsidRDefault="00DB4FF2" w:rsidP="00DB4FF2">
      <w:pPr>
        <w:widowControl w:val="0"/>
        <w:autoSpaceDE w:val="0"/>
        <w:autoSpaceDN w:val="0"/>
        <w:adjustRightInd w:val="0"/>
        <w:spacing w:line="260" w:lineRule="auto"/>
        <w:ind w:left="-360" w:right="-81" w:firstLine="360"/>
        <w:rPr>
          <w:sz w:val="26"/>
          <w:szCs w:val="26"/>
        </w:rPr>
      </w:pPr>
      <w:r w:rsidRPr="00771772">
        <w:rPr>
          <w:sz w:val="26"/>
          <w:szCs w:val="26"/>
        </w:rPr>
        <w:t>Сдача-приёмка построенных линейно-кабельных сооружений связи (кабельные вводы, кабельная канализация, ГНБ, опоры) производиться по отдельно оформляемым актам КС-2.</w:t>
      </w:r>
    </w:p>
    <w:p w:rsidR="00DB4FF2" w:rsidRPr="00771772" w:rsidRDefault="00DB4FF2" w:rsidP="00DB4FF2">
      <w:pPr>
        <w:widowControl w:val="0"/>
        <w:autoSpaceDE w:val="0"/>
        <w:autoSpaceDN w:val="0"/>
        <w:adjustRightInd w:val="0"/>
        <w:spacing w:line="260" w:lineRule="auto"/>
        <w:ind w:left="-360" w:right="-81" w:firstLine="360"/>
        <w:rPr>
          <w:sz w:val="26"/>
          <w:szCs w:val="26"/>
        </w:rPr>
      </w:pPr>
    </w:p>
    <w:p w:rsidR="00DB4FF2" w:rsidRPr="00771772" w:rsidRDefault="00DB4FF2" w:rsidP="00DB4FF2">
      <w:pPr>
        <w:widowControl w:val="0"/>
        <w:autoSpaceDE w:val="0"/>
        <w:autoSpaceDN w:val="0"/>
        <w:adjustRightInd w:val="0"/>
        <w:spacing w:line="260" w:lineRule="auto"/>
        <w:ind w:left="-360" w:right="-81" w:firstLine="360"/>
        <w:rPr>
          <w:sz w:val="26"/>
          <w:szCs w:val="26"/>
        </w:rPr>
      </w:pPr>
      <w:r w:rsidRPr="00771772">
        <w:rPr>
          <w:sz w:val="26"/>
          <w:szCs w:val="26"/>
        </w:rPr>
        <w:t xml:space="preserve">Факт получения согласований входа в коттеджный </w:t>
      </w:r>
      <w:r w:rsidR="0010695D" w:rsidRPr="00771772">
        <w:rPr>
          <w:sz w:val="26"/>
          <w:szCs w:val="26"/>
        </w:rPr>
        <w:t>посёлок</w:t>
      </w:r>
      <w:r w:rsidRPr="00771772">
        <w:rPr>
          <w:sz w:val="26"/>
          <w:szCs w:val="26"/>
        </w:rPr>
        <w:t>, подключения к сети электропитания 220В Подрядчик подтверждает предоставлением Заказчику-застройщику следующих документов:</w:t>
      </w:r>
    </w:p>
    <w:p w:rsidR="00DB4FF2" w:rsidRPr="00771772" w:rsidRDefault="00DB4FF2" w:rsidP="00512423">
      <w:pPr>
        <w:pStyle w:val="aa"/>
        <w:numPr>
          <w:ilvl w:val="0"/>
          <w:numId w:val="54"/>
        </w:numPr>
        <w:contextualSpacing w:val="0"/>
        <w:rPr>
          <w:sz w:val="26"/>
          <w:szCs w:val="26"/>
        </w:rPr>
      </w:pPr>
      <w:r w:rsidRPr="00771772">
        <w:rPr>
          <w:sz w:val="26"/>
          <w:szCs w:val="26"/>
        </w:rPr>
        <w:t xml:space="preserve">Письменное согласование УК на проведение работ в </w:t>
      </w:r>
      <w:r w:rsidR="007133B6" w:rsidRPr="00771772">
        <w:rPr>
          <w:sz w:val="26"/>
          <w:szCs w:val="26"/>
        </w:rPr>
        <w:t>районах частной застройки (</w:t>
      </w:r>
      <w:r w:rsidRPr="00771772">
        <w:rPr>
          <w:sz w:val="26"/>
          <w:szCs w:val="26"/>
        </w:rPr>
        <w:t xml:space="preserve">коттеджном </w:t>
      </w:r>
      <w:r w:rsidR="0010695D" w:rsidRPr="00771772">
        <w:rPr>
          <w:sz w:val="26"/>
          <w:szCs w:val="26"/>
        </w:rPr>
        <w:t>посёлке</w:t>
      </w:r>
      <w:r w:rsidR="007133B6" w:rsidRPr="00771772">
        <w:rPr>
          <w:sz w:val="26"/>
          <w:szCs w:val="26"/>
        </w:rPr>
        <w:t>) и МКД</w:t>
      </w:r>
      <w:r w:rsidRPr="00771772">
        <w:rPr>
          <w:sz w:val="26"/>
          <w:szCs w:val="26"/>
        </w:rPr>
        <w:t>.</w:t>
      </w:r>
    </w:p>
    <w:p w:rsidR="00DB4FF2" w:rsidRPr="00771772" w:rsidRDefault="00DB4FF2" w:rsidP="00512423">
      <w:pPr>
        <w:pStyle w:val="aa"/>
        <w:numPr>
          <w:ilvl w:val="0"/>
          <w:numId w:val="54"/>
        </w:numPr>
        <w:contextualSpacing w:val="0"/>
        <w:rPr>
          <w:sz w:val="26"/>
          <w:szCs w:val="26"/>
        </w:rPr>
      </w:pPr>
      <w:r w:rsidRPr="00771772">
        <w:rPr>
          <w:sz w:val="26"/>
          <w:szCs w:val="26"/>
        </w:rPr>
        <w:t>ТУ на электроснабжение оборудования связи, устанавливаемого на опорном узле.</w:t>
      </w:r>
    </w:p>
    <w:p w:rsidR="00DB4FF2" w:rsidRPr="00771772" w:rsidRDefault="00DB4FF2" w:rsidP="00512423">
      <w:pPr>
        <w:pStyle w:val="aa"/>
        <w:numPr>
          <w:ilvl w:val="0"/>
          <w:numId w:val="54"/>
        </w:numPr>
        <w:contextualSpacing w:val="0"/>
        <w:rPr>
          <w:sz w:val="26"/>
          <w:szCs w:val="26"/>
        </w:rPr>
      </w:pPr>
      <w:r w:rsidRPr="00771772">
        <w:rPr>
          <w:sz w:val="26"/>
          <w:szCs w:val="26"/>
        </w:rPr>
        <w:t>Справка о выполнении ТУ на электроснабжение.</w:t>
      </w:r>
    </w:p>
    <w:p w:rsidR="00DB4FF2" w:rsidRPr="00771772" w:rsidRDefault="00DB4FF2" w:rsidP="00512423">
      <w:pPr>
        <w:pStyle w:val="aa"/>
        <w:numPr>
          <w:ilvl w:val="0"/>
          <w:numId w:val="54"/>
        </w:numPr>
        <w:contextualSpacing w:val="0"/>
        <w:rPr>
          <w:sz w:val="26"/>
          <w:szCs w:val="26"/>
        </w:rPr>
      </w:pPr>
      <w:r w:rsidRPr="00771772">
        <w:rPr>
          <w:sz w:val="26"/>
          <w:szCs w:val="26"/>
        </w:rPr>
        <w:t>Акт разграничения границ балансовой принадлежности электрических сетей, оформленный с УК, либо, при отсутствии УК, с энергоснабжающей кампанией.</w:t>
      </w:r>
    </w:p>
    <w:p w:rsidR="00DB4FF2" w:rsidRPr="00771772" w:rsidRDefault="00DB4FF2" w:rsidP="00512423">
      <w:pPr>
        <w:pStyle w:val="aa"/>
        <w:numPr>
          <w:ilvl w:val="0"/>
          <w:numId w:val="54"/>
        </w:numPr>
        <w:contextualSpacing w:val="0"/>
        <w:rPr>
          <w:sz w:val="26"/>
          <w:szCs w:val="26"/>
        </w:rPr>
      </w:pPr>
      <w:r w:rsidRPr="00771772">
        <w:rPr>
          <w:sz w:val="26"/>
          <w:szCs w:val="26"/>
        </w:rPr>
        <w:t xml:space="preserve">При отсутствии </w:t>
      </w:r>
      <w:r w:rsidR="007133B6" w:rsidRPr="00771772">
        <w:rPr>
          <w:sz w:val="26"/>
          <w:szCs w:val="26"/>
        </w:rPr>
        <w:t xml:space="preserve">УК </w:t>
      </w:r>
      <w:r w:rsidRPr="00771772">
        <w:rPr>
          <w:sz w:val="26"/>
          <w:szCs w:val="26"/>
        </w:rPr>
        <w:t xml:space="preserve">в коттеджном </w:t>
      </w:r>
      <w:r w:rsidR="0010695D" w:rsidRPr="00771772">
        <w:rPr>
          <w:sz w:val="26"/>
          <w:szCs w:val="26"/>
        </w:rPr>
        <w:t>посёлке</w:t>
      </w:r>
      <w:r w:rsidRPr="00771772">
        <w:rPr>
          <w:sz w:val="26"/>
          <w:szCs w:val="26"/>
        </w:rPr>
        <w:t xml:space="preserve"> </w:t>
      </w:r>
      <w:r w:rsidR="007133B6" w:rsidRPr="00771772">
        <w:rPr>
          <w:sz w:val="26"/>
          <w:szCs w:val="26"/>
        </w:rPr>
        <w:t xml:space="preserve">или МКД </w:t>
      </w:r>
      <w:r w:rsidRPr="00771772">
        <w:rPr>
          <w:sz w:val="26"/>
          <w:szCs w:val="26"/>
        </w:rPr>
        <w:t xml:space="preserve">Подрядчик оформляет протоколы собраний собственников жилья о согласии на проведения работ в коттеджном </w:t>
      </w:r>
      <w:r w:rsidR="0010695D" w:rsidRPr="00771772">
        <w:rPr>
          <w:sz w:val="26"/>
          <w:szCs w:val="26"/>
        </w:rPr>
        <w:t>посёлке</w:t>
      </w:r>
      <w:r w:rsidR="007133B6" w:rsidRPr="00771772">
        <w:rPr>
          <w:sz w:val="26"/>
          <w:szCs w:val="26"/>
        </w:rPr>
        <w:t xml:space="preserve"> (МКД) </w:t>
      </w:r>
      <w:r w:rsidRPr="00771772">
        <w:rPr>
          <w:sz w:val="26"/>
          <w:szCs w:val="26"/>
        </w:rPr>
        <w:t>и размещении оборудования. Количество собственников домовладения</w:t>
      </w:r>
      <w:r w:rsidR="007133B6" w:rsidRPr="00771772">
        <w:rPr>
          <w:sz w:val="26"/>
          <w:szCs w:val="26"/>
        </w:rPr>
        <w:t xml:space="preserve"> или квартир,</w:t>
      </w:r>
      <w:r w:rsidRPr="00771772">
        <w:rPr>
          <w:sz w:val="26"/>
          <w:szCs w:val="26"/>
        </w:rPr>
        <w:t xml:space="preserve"> согласными на проведение работ в коттеджном </w:t>
      </w:r>
      <w:r w:rsidR="0010695D" w:rsidRPr="00771772">
        <w:rPr>
          <w:sz w:val="26"/>
          <w:szCs w:val="26"/>
        </w:rPr>
        <w:t>посёлке</w:t>
      </w:r>
      <w:r w:rsidR="007133B6" w:rsidRPr="00771772">
        <w:rPr>
          <w:sz w:val="26"/>
          <w:szCs w:val="26"/>
        </w:rPr>
        <w:t xml:space="preserve"> (МКД) </w:t>
      </w:r>
      <w:r w:rsidRPr="00771772">
        <w:rPr>
          <w:sz w:val="26"/>
          <w:szCs w:val="26"/>
        </w:rPr>
        <w:t>и размещение оборудования связи, должно быть не меньше 2/3 от общего количества собственников.</w:t>
      </w:r>
    </w:p>
    <w:p w:rsidR="00DB4FF2" w:rsidRPr="00771772" w:rsidRDefault="00DB4FF2" w:rsidP="00DB4FF2">
      <w:pPr>
        <w:pStyle w:val="afffff"/>
        <w:spacing w:line="360" w:lineRule="auto"/>
        <w:jc w:val="right"/>
        <w:rPr>
          <w:b w:val="0"/>
          <w:iCs/>
          <w:caps w:val="0"/>
          <w:sz w:val="26"/>
          <w:szCs w:val="26"/>
        </w:rPr>
      </w:pPr>
    </w:p>
    <w:p w:rsidR="00DB4FF2" w:rsidRPr="00771772" w:rsidRDefault="00DB4FF2" w:rsidP="00DB4FF2">
      <w:pPr>
        <w:pStyle w:val="afffff"/>
        <w:spacing w:line="360" w:lineRule="auto"/>
        <w:jc w:val="left"/>
        <w:rPr>
          <w:b w:val="0"/>
          <w:iCs/>
          <w:caps w:val="0"/>
          <w:sz w:val="26"/>
          <w:szCs w:val="26"/>
        </w:rPr>
      </w:pPr>
      <w:r w:rsidRPr="00771772">
        <w:rPr>
          <w:b w:val="0"/>
          <w:iCs/>
          <w:caps w:val="0"/>
          <w:sz w:val="26"/>
          <w:szCs w:val="26"/>
        </w:rPr>
        <w:t>Приложения к Заказу:</w:t>
      </w:r>
    </w:p>
    <w:p w:rsidR="00DB4FF2" w:rsidRPr="00771772" w:rsidRDefault="00DB4FF2" w:rsidP="00512423">
      <w:pPr>
        <w:pStyle w:val="afffff"/>
        <w:numPr>
          <w:ilvl w:val="1"/>
          <w:numId w:val="54"/>
        </w:numPr>
        <w:jc w:val="left"/>
        <w:rPr>
          <w:b w:val="0"/>
          <w:iCs/>
          <w:caps w:val="0"/>
          <w:sz w:val="26"/>
          <w:szCs w:val="26"/>
        </w:rPr>
      </w:pPr>
      <w:r w:rsidRPr="00771772">
        <w:rPr>
          <w:b w:val="0"/>
          <w:iCs/>
          <w:caps w:val="0"/>
          <w:sz w:val="26"/>
          <w:szCs w:val="26"/>
        </w:rPr>
        <w:t>График выполнения обязательств;</w:t>
      </w:r>
    </w:p>
    <w:p w:rsidR="00DB4FF2" w:rsidRPr="00771772" w:rsidRDefault="00DB4FF2" w:rsidP="00512423">
      <w:pPr>
        <w:pStyle w:val="afffff"/>
        <w:numPr>
          <w:ilvl w:val="1"/>
          <w:numId w:val="54"/>
        </w:numPr>
        <w:jc w:val="left"/>
        <w:rPr>
          <w:b w:val="0"/>
          <w:iCs/>
          <w:caps w:val="0"/>
          <w:sz w:val="26"/>
          <w:szCs w:val="26"/>
        </w:rPr>
      </w:pPr>
      <w:r w:rsidRPr="00771772">
        <w:rPr>
          <w:b w:val="0"/>
          <w:iCs/>
          <w:caps w:val="0"/>
          <w:sz w:val="26"/>
          <w:szCs w:val="26"/>
        </w:rPr>
        <w:t>Перечень Оборудования, передаваемого Заказчиком (Форма).</w:t>
      </w:r>
    </w:p>
    <w:p w:rsidR="00DB4FF2" w:rsidRPr="00771772" w:rsidRDefault="00DB4FF2" w:rsidP="00DB4FF2">
      <w:pPr>
        <w:pStyle w:val="afffff"/>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DB4FF2" w:rsidRPr="00771772" w:rsidTr="00A362E7">
        <w:tc>
          <w:tcPr>
            <w:tcW w:w="4927" w:type="dxa"/>
          </w:tcPr>
          <w:p w:rsidR="00DB4FF2" w:rsidRPr="00771772" w:rsidRDefault="00DB4FF2" w:rsidP="00A362E7">
            <w:pPr>
              <w:widowControl w:val="0"/>
              <w:suppressAutoHyphens/>
              <w:ind w:left="318"/>
              <w:rPr>
                <w:b/>
                <w:bCs/>
                <w:sz w:val="26"/>
                <w:szCs w:val="26"/>
              </w:rPr>
            </w:pPr>
            <w:r w:rsidRPr="00771772">
              <w:rPr>
                <w:b/>
                <w:bCs/>
                <w:sz w:val="26"/>
                <w:szCs w:val="26"/>
              </w:rPr>
              <w:t>от Заказчика:</w:t>
            </w:r>
          </w:p>
        </w:tc>
        <w:tc>
          <w:tcPr>
            <w:tcW w:w="4927" w:type="dxa"/>
          </w:tcPr>
          <w:p w:rsidR="00DB4FF2" w:rsidRPr="00771772" w:rsidRDefault="00DB4FF2" w:rsidP="00A362E7">
            <w:pPr>
              <w:widowControl w:val="0"/>
              <w:suppressAutoHyphens/>
              <w:ind w:left="318"/>
              <w:rPr>
                <w:b/>
                <w:bCs/>
                <w:sz w:val="26"/>
                <w:szCs w:val="26"/>
              </w:rPr>
            </w:pPr>
            <w:r w:rsidRPr="00771772">
              <w:rPr>
                <w:b/>
                <w:bCs/>
                <w:sz w:val="26"/>
                <w:szCs w:val="26"/>
              </w:rPr>
              <w:t>от Подрядчика:</w:t>
            </w:r>
          </w:p>
        </w:tc>
      </w:tr>
      <w:tr w:rsidR="00DB4FF2" w:rsidRPr="00771772" w:rsidTr="00A362E7">
        <w:tc>
          <w:tcPr>
            <w:tcW w:w="4927" w:type="dxa"/>
          </w:tcPr>
          <w:p w:rsidR="00DB4FF2" w:rsidRPr="00771772" w:rsidRDefault="00DB4FF2" w:rsidP="00A362E7">
            <w:pPr>
              <w:pStyle w:val="1b"/>
              <w:jc w:val="center"/>
              <w:rPr>
                <w:sz w:val="26"/>
                <w:szCs w:val="26"/>
              </w:rPr>
            </w:pPr>
          </w:p>
          <w:p w:rsidR="00DB4FF2" w:rsidRPr="00771772" w:rsidRDefault="00DB4FF2" w:rsidP="00A362E7">
            <w:pPr>
              <w:pStyle w:val="1b"/>
              <w:jc w:val="center"/>
              <w:rPr>
                <w:sz w:val="26"/>
                <w:szCs w:val="26"/>
              </w:rPr>
            </w:pPr>
            <w:r w:rsidRPr="00771772">
              <w:rPr>
                <w:sz w:val="26"/>
                <w:szCs w:val="26"/>
              </w:rPr>
              <w:t>...............</w:t>
            </w:r>
          </w:p>
          <w:p w:rsidR="00DB4FF2" w:rsidRPr="00771772" w:rsidRDefault="00DB4FF2" w:rsidP="00A362E7">
            <w:pPr>
              <w:pStyle w:val="1b"/>
              <w:jc w:val="center"/>
              <w:rPr>
                <w:sz w:val="26"/>
                <w:szCs w:val="26"/>
              </w:rPr>
            </w:pPr>
          </w:p>
          <w:p w:rsidR="00DB4FF2" w:rsidRPr="00771772" w:rsidRDefault="00DB4FF2" w:rsidP="00A362E7">
            <w:pPr>
              <w:pStyle w:val="1b"/>
              <w:jc w:val="center"/>
              <w:rPr>
                <w:sz w:val="26"/>
                <w:szCs w:val="26"/>
              </w:rPr>
            </w:pPr>
          </w:p>
          <w:p w:rsidR="00DB4FF2" w:rsidRPr="00771772" w:rsidRDefault="00DB4FF2" w:rsidP="00A362E7">
            <w:pPr>
              <w:pStyle w:val="1b"/>
              <w:jc w:val="center"/>
              <w:rPr>
                <w:sz w:val="26"/>
                <w:szCs w:val="26"/>
              </w:rPr>
            </w:pPr>
            <w:r w:rsidRPr="00771772">
              <w:rPr>
                <w:sz w:val="26"/>
                <w:szCs w:val="26"/>
              </w:rPr>
              <w:t xml:space="preserve">_____________ </w:t>
            </w:r>
          </w:p>
          <w:p w:rsidR="00DB4FF2" w:rsidRPr="00771772" w:rsidRDefault="00DB4FF2" w:rsidP="00A362E7">
            <w:pPr>
              <w:widowControl w:val="0"/>
              <w:suppressAutoHyphens/>
              <w:ind w:left="318"/>
              <w:rPr>
                <w:b/>
                <w:bCs/>
                <w:sz w:val="26"/>
                <w:szCs w:val="26"/>
              </w:rPr>
            </w:pPr>
            <w:r w:rsidRPr="00771772">
              <w:rPr>
                <w:sz w:val="26"/>
                <w:szCs w:val="26"/>
              </w:rPr>
              <w:t xml:space="preserve">      м.п.</w:t>
            </w:r>
          </w:p>
        </w:tc>
        <w:tc>
          <w:tcPr>
            <w:tcW w:w="4927" w:type="dxa"/>
          </w:tcPr>
          <w:p w:rsidR="00DB4FF2" w:rsidRPr="00771772" w:rsidRDefault="00DB4FF2" w:rsidP="00A362E7">
            <w:pPr>
              <w:pStyle w:val="1b"/>
              <w:jc w:val="center"/>
              <w:rPr>
                <w:sz w:val="26"/>
                <w:szCs w:val="26"/>
              </w:rPr>
            </w:pPr>
            <w:r w:rsidRPr="00771772">
              <w:rPr>
                <w:sz w:val="26"/>
                <w:szCs w:val="26"/>
              </w:rPr>
              <w:t>...............</w:t>
            </w:r>
          </w:p>
          <w:p w:rsidR="00DB4FF2" w:rsidRPr="00771772" w:rsidRDefault="00DB4FF2" w:rsidP="00A362E7">
            <w:pPr>
              <w:pStyle w:val="1b"/>
              <w:jc w:val="center"/>
              <w:rPr>
                <w:sz w:val="26"/>
                <w:szCs w:val="26"/>
              </w:rPr>
            </w:pPr>
          </w:p>
          <w:p w:rsidR="00DB4FF2" w:rsidRPr="00771772" w:rsidRDefault="00DB4FF2" w:rsidP="00A362E7">
            <w:pPr>
              <w:pStyle w:val="1b"/>
              <w:jc w:val="center"/>
              <w:rPr>
                <w:sz w:val="26"/>
                <w:szCs w:val="26"/>
              </w:rPr>
            </w:pPr>
          </w:p>
          <w:p w:rsidR="00DB4FF2" w:rsidRPr="00771772" w:rsidRDefault="00DB4FF2" w:rsidP="00A362E7">
            <w:pPr>
              <w:pStyle w:val="1b"/>
              <w:jc w:val="center"/>
              <w:rPr>
                <w:sz w:val="26"/>
                <w:szCs w:val="26"/>
              </w:rPr>
            </w:pPr>
          </w:p>
          <w:p w:rsidR="00DB4FF2" w:rsidRPr="00771772" w:rsidRDefault="00DB4FF2" w:rsidP="00A362E7">
            <w:pPr>
              <w:pStyle w:val="1b"/>
              <w:jc w:val="center"/>
              <w:rPr>
                <w:sz w:val="26"/>
                <w:szCs w:val="26"/>
              </w:rPr>
            </w:pPr>
            <w:r w:rsidRPr="00771772">
              <w:rPr>
                <w:sz w:val="26"/>
                <w:szCs w:val="26"/>
              </w:rPr>
              <w:t xml:space="preserve">_____________ </w:t>
            </w:r>
          </w:p>
          <w:p w:rsidR="00DB4FF2" w:rsidRPr="00771772" w:rsidRDefault="00DB4FF2" w:rsidP="00A362E7">
            <w:pPr>
              <w:widowControl w:val="0"/>
              <w:suppressAutoHyphens/>
              <w:ind w:left="318"/>
              <w:rPr>
                <w:b/>
                <w:bCs/>
                <w:sz w:val="26"/>
                <w:szCs w:val="26"/>
              </w:rPr>
            </w:pPr>
            <w:r w:rsidRPr="00771772">
              <w:rPr>
                <w:sz w:val="26"/>
                <w:szCs w:val="26"/>
              </w:rPr>
              <w:t xml:space="preserve">      м.п.</w:t>
            </w:r>
          </w:p>
        </w:tc>
      </w:tr>
    </w:tbl>
    <w:p w:rsidR="00DB4FF2" w:rsidRPr="00D50CA1" w:rsidRDefault="00DB4FF2" w:rsidP="00DB4FF2">
      <w:pPr>
        <w:pStyle w:val="afffff"/>
        <w:spacing w:line="360" w:lineRule="auto"/>
        <w:jc w:val="right"/>
        <w:rPr>
          <w:b w:val="0"/>
          <w:iCs/>
          <w:caps w:val="0"/>
          <w:color w:val="0070C0"/>
          <w:sz w:val="26"/>
          <w:szCs w:val="26"/>
        </w:rPr>
      </w:pPr>
    </w:p>
    <w:p w:rsidR="00DB4FF2" w:rsidRPr="00D50CA1" w:rsidRDefault="00DB4FF2" w:rsidP="00DB4FF2">
      <w:pPr>
        <w:pStyle w:val="afffff"/>
        <w:spacing w:line="360" w:lineRule="auto"/>
        <w:jc w:val="right"/>
        <w:rPr>
          <w:b w:val="0"/>
          <w:iCs/>
          <w:caps w:val="0"/>
          <w:color w:val="0070C0"/>
          <w:sz w:val="26"/>
          <w:szCs w:val="26"/>
        </w:rPr>
      </w:pPr>
    </w:p>
    <w:p w:rsidR="00DB4FF2" w:rsidRPr="00D50CA1" w:rsidRDefault="00DB4FF2" w:rsidP="00DB4FF2">
      <w:pPr>
        <w:pStyle w:val="afffff"/>
        <w:spacing w:line="276" w:lineRule="auto"/>
        <w:jc w:val="right"/>
        <w:rPr>
          <w:b w:val="0"/>
          <w:iCs/>
          <w:caps w:val="0"/>
          <w:color w:val="0070C0"/>
          <w:sz w:val="26"/>
          <w:szCs w:val="26"/>
        </w:rPr>
      </w:pPr>
    </w:p>
    <w:p w:rsidR="00DB4FF2" w:rsidRPr="00D50CA1" w:rsidRDefault="00DB4FF2" w:rsidP="00DB4FF2">
      <w:pPr>
        <w:pStyle w:val="afffff"/>
        <w:spacing w:line="276" w:lineRule="auto"/>
        <w:jc w:val="right"/>
        <w:rPr>
          <w:b w:val="0"/>
          <w:iCs/>
          <w:caps w:val="0"/>
          <w:color w:val="0070C0"/>
          <w:sz w:val="26"/>
          <w:szCs w:val="26"/>
        </w:rPr>
      </w:pPr>
    </w:p>
    <w:p w:rsidR="00DB4FF2" w:rsidRPr="00D50CA1" w:rsidRDefault="00DB4FF2" w:rsidP="00DB4FF2">
      <w:pPr>
        <w:pStyle w:val="afffff"/>
        <w:spacing w:line="276" w:lineRule="auto"/>
        <w:jc w:val="right"/>
        <w:rPr>
          <w:b w:val="0"/>
          <w:iCs/>
          <w:caps w:val="0"/>
          <w:color w:val="0070C0"/>
          <w:sz w:val="26"/>
          <w:szCs w:val="26"/>
        </w:rPr>
      </w:pPr>
    </w:p>
    <w:p w:rsidR="00DB4FF2" w:rsidRPr="00D50CA1" w:rsidRDefault="00DB4FF2" w:rsidP="00DB4FF2">
      <w:pPr>
        <w:pStyle w:val="afffff"/>
        <w:spacing w:line="276" w:lineRule="auto"/>
        <w:jc w:val="right"/>
        <w:rPr>
          <w:b w:val="0"/>
          <w:iCs/>
          <w:caps w:val="0"/>
          <w:color w:val="0070C0"/>
          <w:sz w:val="26"/>
          <w:szCs w:val="26"/>
        </w:rPr>
      </w:pPr>
    </w:p>
    <w:p w:rsidR="00DB4FF2" w:rsidRPr="00D50CA1" w:rsidRDefault="00DB4FF2" w:rsidP="00DB4FF2">
      <w:pPr>
        <w:pStyle w:val="afffff"/>
        <w:spacing w:line="276" w:lineRule="auto"/>
        <w:jc w:val="right"/>
        <w:rPr>
          <w:b w:val="0"/>
          <w:iCs/>
          <w:caps w:val="0"/>
          <w:color w:val="0070C0"/>
          <w:sz w:val="26"/>
          <w:szCs w:val="26"/>
        </w:rPr>
      </w:pPr>
    </w:p>
    <w:p w:rsidR="00DB4FF2" w:rsidRPr="00D50CA1" w:rsidRDefault="00DB4FF2" w:rsidP="00DB4FF2">
      <w:pPr>
        <w:pStyle w:val="afffff"/>
        <w:spacing w:line="276" w:lineRule="auto"/>
        <w:jc w:val="right"/>
        <w:rPr>
          <w:b w:val="0"/>
          <w:iCs/>
          <w:caps w:val="0"/>
          <w:color w:val="0070C0"/>
          <w:sz w:val="26"/>
          <w:szCs w:val="26"/>
        </w:rPr>
      </w:pPr>
    </w:p>
    <w:p w:rsidR="00DB4FF2" w:rsidRPr="00D50CA1" w:rsidRDefault="00DB4FF2" w:rsidP="00DB4FF2">
      <w:pPr>
        <w:pStyle w:val="afffff"/>
        <w:spacing w:line="276" w:lineRule="auto"/>
        <w:jc w:val="right"/>
        <w:rPr>
          <w:b w:val="0"/>
          <w:iCs/>
          <w:caps w:val="0"/>
          <w:color w:val="0070C0"/>
          <w:sz w:val="26"/>
          <w:szCs w:val="26"/>
        </w:rPr>
      </w:pPr>
    </w:p>
    <w:p w:rsidR="00DB4FF2" w:rsidRPr="00D50CA1" w:rsidRDefault="00DB4FF2" w:rsidP="00DB4FF2">
      <w:pPr>
        <w:pStyle w:val="afffff"/>
        <w:spacing w:line="276" w:lineRule="auto"/>
        <w:jc w:val="right"/>
        <w:rPr>
          <w:b w:val="0"/>
          <w:iCs/>
          <w:caps w:val="0"/>
          <w:color w:val="0070C0"/>
          <w:sz w:val="26"/>
          <w:szCs w:val="26"/>
        </w:rPr>
      </w:pPr>
    </w:p>
    <w:p w:rsidR="00DB4FF2" w:rsidRPr="00D50CA1" w:rsidRDefault="00DB4FF2" w:rsidP="00DB4FF2">
      <w:pPr>
        <w:pStyle w:val="afffff"/>
        <w:spacing w:line="276" w:lineRule="auto"/>
        <w:jc w:val="right"/>
        <w:rPr>
          <w:b w:val="0"/>
          <w:iCs/>
          <w:caps w:val="0"/>
          <w:color w:val="0070C0"/>
          <w:sz w:val="26"/>
          <w:szCs w:val="26"/>
        </w:rPr>
      </w:pPr>
    </w:p>
    <w:p w:rsidR="00DB4FF2" w:rsidRPr="00D50CA1" w:rsidRDefault="00DB4FF2" w:rsidP="00DB4FF2">
      <w:pPr>
        <w:pStyle w:val="afffff"/>
        <w:spacing w:line="276" w:lineRule="auto"/>
        <w:jc w:val="right"/>
        <w:rPr>
          <w:b w:val="0"/>
          <w:iCs/>
          <w:caps w:val="0"/>
          <w:color w:val="0070C0"/>
          <w:sz w:val="26"/>
          <w:szCs w:val="26"/>
        </w:rPr>
      </w:pPr>
    </w:p>
    <w:p w:rsidR="00DB4FF2" w:rsidRPr="00D50CA1" w:rsidRDefault="00DB4FF2" w:rsidP="00DB4FF2">
      <w:pPr>
        <w:pStyle w:val="afffff"/>
        <w:spacing w:line="276" w:lineRule="auto"/>
        <w:jc w:val="right"/>
        <w:rPr>
          <w:b w:val="0"/>
          <w:iCs/>
          <w:caps w:val="0"/>
          <w:color w:val="0070C0"/>
          <w:sz w:val="26"/>
          <w:szCs w:val="26"/>
        </w:rPr>
      </w:pPr>
    </w:p>
    <w:p w:rsidR="00DB4FF2" w:rsidRPr="00D50CA1" w:rsidRDefault="00DB4FF2" w:rsidP="00DB4FF2">
      <w:pPr>
        <w:pStyle w:val="afffff"/>
        <w:spacing w:line="360" w:lineRule="auto"/>
        <w:jc w:val="right"/>
        <w:rPr>
          <w:b w:val="0"/>
          <w:iCs/>
          <w:caps w:val="0"/>
          <w:color w:val="0070C0"/>
          <w:sz w:val="26"/>
          <w:szCs w:val="26"/>
        </w:rPr>
      </w:pPr>
    </w:p>
    <w:p w:rsidR="001C6449" w:rsidRDefault="001C6449" w:rsidP="00DB4FF2">
      <w:pPr>
        <w:pStyle w:val="afffff"/>
        <w:spacing w:line="360" w:lineRule="auto"/>
        <w:jc w:val="right"/>
        <w:rPr>
          <w:b w:val="0"/>
          <w:iCs/>
          <w:caps w:val="0"/>
          <w:color w:val="0070C0"/>
          <w:sz w:val="26"/>
          <w:szCs w:val="26"/>
        </w:rPr>
      </w:pPr>
    </w:p>
    <w:p w:rsidR="00DB4FF2" w:rsidRPr="00771772" w:rsidRDefault="00DB4FF2" w:rsidP="00DB4FF2">
      <w:pPr>
        <w:pStyle w:val="afffff"/>
        <w:spacing w:line="360" w:lineRule="auto"/>
        <w:jc w:val="right"/>
        <w:rPr>
          <w:b w:val="0"/>
          <w:iCs/>
          <w:caps w:val="0"/>
          <w:sz w:val="26"/>
          <w:szCs w:val="26"/>
        </w:rPr>
      </w:pPr>
      <w:r w:rsidRPr="00771772">
        <w:rPr>
          <w:b w:val="0"/>
          <w:iCs/>
          <w:caps w:val="0"/>
          <w:sz w:val="26"/>
          <w:szCs w:val="26"/>
        </w:rPr>
        <w:t>Приложение №1</w:t>
      </w:r>
    </w:p>
    <w:p w:rsidR="00DB4FF2" w:rsidRPr="00771772" w:rsidRDefault="00DB4FF2" w:rsidP="00DB4FF2">
      <w:pPr>
        <w:pStyle w:val="afffff"/>
        <w:spacing w:line="360" w:lineRule="auto"/>
        <w:jc w:val="right"/>
        <w:rPr>
          <w:b w:val="0"/>
          <w:iCs/>
          <w:caps w:val="0"/>
          <w:sz w:val="26"/>
          <w:szCs w:val="26"/>
        </w:rPr>
      </w:pPr>
      <w:r w:rsidRPr="00771772">
        <w:rPr>
          <w:b w:val="0"/>
          <w:iCs/>
          <w:caps w:val="0"/>
          <w:sz w:val="26"/>
          <w:szCs w:val="26"/>
        </w:rPr>
        <w:t>к Заказу №      от ________ 20__г.</w:t>
      </w:r>
    </w:p>
    <w:p w:rsidR="00DB4FF2" w:rsidRPr="00771772" w:rsidRDefault="00DB4FF2" w:rsidP="00DB4FF2">
      <w:pPr>
        <w:pStyle w:val="afffff"/>
        <w:spacing w:line="360" w:lineRule="auto"/>
        <w:jc w:val="right"/>
        <w:rPr>
          <w:b w:val="0"/>
          <w:iCs/>
          <w:caps w:val="0"/>
          <w:sz w:val="26"/>
          <w:szCs w:val="26"/>
        </w:rPr>
      </w:pPr>
      <w:r w:rsidRPr="00771772">
        <w:rPr>
          <w:b w:val="0"/>
          <w:iCs/>
          <w:caps w:val="0"/>
          <w:sz w:val="26"/>
          <w:szCs w:val="26"/>
        </w:rPr>
        <w:t xml:space="preserve">к договору №_______________ от ___ 20__ г.   </w:t>
      </w:r>
    </w:p>
    <w:p w:rsidR="00DB4FF2" w:rsidRPr="00771772" w:rsidRDefault="00DB4FF2" w:rsidP="00DB4FF2">
      <w:pPr>
        <w:pStyle w:val="1b"/>
        <w:jc w:val="center"/>
        <w:rPr>
          <w:b/>
          <w:sz w:val="26"/>
          <w:szCs w:val="26"/>
        </w:rPr>
      </w:pPr>
      <w:r w:rsidRPr="00771772">
        <w:rPr>
          <w:iCs/>
          <w:caps/>
          <w:sz w:val="26"/>
          <w:szCs w:val="26"/>
        </w:rPr>
        <w:t xml:space="preserve"> </w:t>
      </w:r>
      <w:r w:rsidRPr="00771772">
        <w:rPr>
          <w:b/>
          <w:sz w:val="26"/>
          <w:szCs w:val="26"/>
        </w:rPr>
        <w:t xml:space="preserve">График выполнения обязательств </w:t>
      </w:r>
    </w:p>
    <w:p w:rsidR="00DB4FF2" w:rsidRPr="00771772" w:rsidRDefault="00DB4FF2" w:rsidP="00DB4FF2">
      <w:pPr>
        <w:pStyle w:val="1b"/>
        <w:jc w:val="center"/>
      </w:pPr>
    </w:p>
    <w:tbl>
      <w:tblPr>
        <w:tblpPr w:leftFromText="180" w:rightFromText="180" w:vertAnchor="text" w:tblpY="1"/>
        <w:tblOverlap w:val="never"/>
        <w:tblW w:w="529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240"/>
        <w:gridCol w:w="2191"/>
        <w:gridCol w:w="2904"/>
        <w:gridCol w:w="1429"/>
        <w:gridCol w:w="1429"/>
        <w:gridCol w:w="1150"/>
      </w:tblGrid>
      <w:tr w:rsidR="00DB4FF2" w:rsidRPr="00771772" w:rsidTr="00274C15">
        <w:tc>
          <w:tcPr>
            <w:tcW w:w="599" w:type="pct"/>
          </w:tcPr>
          <w:p w:rsidR="00DB4FF2" w:rsidRPr="00771772" w:rsidRDefault="00DB4FF2" w:rsidP="00274C15">
            <w:pPr>
              <w:pStyle w:val="1b"/>
              <w:ind w:firstLine="0"/>
              <w:jc w:val="left"/>
              <w:rPr>
                <w:sz w:val="18"/>
                <w:szCs w:val="18"/>
              </w:rPr>
            </w:pPr>
            <w:r w:rsidRPr="00771772">
              <w:rPr>
                <w:sz w:val="18"/>
                <w:szCs w:val="18"/>
              </w:rPr>
              <w:t>№</w:t>
            </w:r>
          </w:p>
        </w:tc>
        <w:tc>
          <w:tcPr>
            <w:tcW w:w="1059" w:type="pct"/>
          </w:tcPr>
          <w:p w:rsidR="00DB4FF2" w:rsidRPr="00771772" w:rsidRDefault="00DB4FF2" w:rsidP="00274C15">
            <w:pPr>
              <w:pStyle w:val="1b"/>
              <w:ind w:firstLine="0"/>
              <w:jc w:val="left"/>
              <w:rPr>
                <w:sz w:val="18"/>
                <w:szCs w:val="18"/>
              </w:rPr>
            </w:pPr>
            <w:r w:rsidRPr="00771772">
              <w:rPr>
                <w:sz w:val="18"/>
                <w:szCs w:val="18"/>
              </w:rPr>
              <w:t>Наименование обязательств</w:t>
            </w:r>
          </w:p>
        </w:tc>
        <w:tc>
          <w:tcPr>
            <w:tcW w:w="1404" w:type="pct"/>
            <w:tcBorders>
              <w:right w:val="single" w:sz="4" w:space="0" w:color="auto"/>
            </w:tcBorders>
          </w:tcPr>
          <w:p w:rsidR="00DB4FF2" w:rsidRPr="00771772" w:rsidRDefault="00DB4FF2" w:rsidP="00274C15">
            <w:pPr>
              <w:pStyle w:val="1b"/>
              <w:ind w:firstLine="0"/>
              <w:jc w:val="left"/>
              <w:rPr>
                <w:sz w:val="18"/>
                <w:szCs w:val="18"/>
              </w:rPr>
            </w:pPr>
            <w:r w:rsidRPr="00771772">
              <w:rPr>
                <w:sz w:val="18"/>
                <w:szCs w:val="18"/>
              </w:rPr>
              <w:t>Состав обязательств</w:t>
            </w:r>
          </w:p>
        </w:tc>
        <w:tc>
          <w:tcPr>
            <w:tcW w:w="691" w:type="pct"/>
            <w:tcBorders>
              <w:left w:val="single" w:sz="4" w:space="0" w:color="auto"/>
            </w:tcBorders>
          </w:tcPr>
          <w:p w:rsidR="00DB4FF2" w:rsidRPr="00771772" w:rsidRDefault="00DB4FF2" w:rsidP="00274C15">
            <w:pPr>
              <w:pStyle w:val="1b"/>
              <w:ind w:firstLine="0"/>
              <w:jc w:val="left"/>
              <w:rPr>
                <w:sz w:val="18"/>
                <w:szCs w:val="18"/>
              </w:rPr>
            </w:pPr>
            <w:r w:rsidRPr="00771772">
              <w:rPr>
                <w:sz w:val="18"/>
                <w:szCs w:val="18"/>
              </w:rPr>
              <w:t>Дата начала выполнения обязательств</w:t>
            </w:r>
          </w:p>
        </w:tc>
        <w:tc>
          <w:tcPr>
            <w:tcW w:w="691" w:type="pct"/>
          </w:tcPr>
          <w:p w:rsidR="00DB4FF2" w:rsidRPr="00771772" w:rsidRDefault="00DB4FF2" w:rsidP="00274C15">
            <w:pPr>
              <w:pStyle w:val="1b"/>
              <w:ind w:firstLine="0"/>
              <w:jc w:val="left"/>
              <w:rPr>
                <w:sz w:val="18"/>
                <w:szCs w:val="18"/>
              </w:rPr>
            </w:pPr>
            <w:r w:rsidRPr="00771772">
              <w:rPr>
                <w:sz w:val="18"/>
                <w:szCs w:val="18"/>
              </w:rPr>
              <w:t>Дата окончания выполнения обязательств</w:t>
            </w:r>
          </w:p>
        </w:tc>
        <w:tc>
          <w:tcPr>
            <w:tcW w:w="556" w:type="pct"/>
            <w:vAlign w:val="center"/>
          </w:tcPr>
          <w:p w:rsidR="00DB4FF2" w:rsidRPr="00771772" w:rsidRDefault="00DB4FF2" w:rsidP="00274C15">
            <w:pPr>
              <w:pStyle w:val="1b"/>
              <w:ind w:firstLine="0"/>
              <w:jc w:val="left"/>
              <w:rPr>
                <w:sz w:val="18"/>
                <w:szCs w:val="18"/>
              </w:rPr>
            </w:pPr>
            <w:r w:rsidRPr="00771772">
              <w:rPr>
                <w:sz w:val="18"/>
                <w:szCs w:val="18"/>
              </w:rPr>
              <w:t xml:space="preserve">Полученный результат, </w:t>
            </w:r>
          </w:p>
          <w:p w:rsidR="00DB4FF2" w:rsidRPr="00771772" w:rsidRDefault="0010695D" w:rsidP="00274C15">
            <w:pPr>
              <w:pStyle w:val="1b"/>
              <w:ind w:firstLine="0"/>
              <w:jc w:val="left"/>
              <w:rPr>
                <w:sz w:val="18"/>
                <w:szCs w:val="18"/>
              </w:rPr>
            </w:pPr>
            <w:r w:rsidRPr="00771772">
              <w:rPr>
                <w:sz w:val="18"/>
                <w:szCs w:val="18"/>
              </w:rPr>
              <w:t>отчётные</w:t>
            </w:r>
            <w:r w:rsidR="00DB4FF2" w:rsidRPr="00771772">
              <w:rPr>
                <w:sz w:val="18"/>
                <w:szCs w:val="18"/>
              </w:rPr>
              <w:t xml:space="preserve"> документы</w:t>
            </w:r>
          </w:p>
        </w:tc>
      </w:tr>
      <w:tr w:rsidR="00DB4FF2" w:rsidRPr="00771772" w:rsidTr="00274C15">
        <w:trPr>
          <w:trHeight w:val="461"/>
        </w:trPr>
        <w:tc>
          <w:tcPr>
            <w:tcW w:w="599" w:type="pct"/>
          </w:tcPr>
          <w:p w:rsidR="00DB4FF2" w:rsidRPr="00771772" w:rsidRDefault="00DB4FF2" w:rsidP="00274C15">
            <w:pPr>
              <w:pStyle w:val="1b"/>
              <w:ind w:firstLine="0"/>
              <w:jc w:val="left"/>
              <w:rPr>
                <w:bCs/>
                <w:sz w:val="18"/>
                <w:szCs w:val="18"/>
              </w:rPr>
            </w:pPr>
            <w:r w:rsidRPr="00771772">
              <w:rPr>
                <w:bCs/>
                <w:sz w:val="18"/>
                <w:szCs w:val="18"/>
              </w:rPr>
              <w:t>1</w:t>
            </w:r>
          </w:p>
        </w:tc>
        <w:tc>
          <w:tcPr>
            <w:tcW w:w="1059" w:type="pct"/>
          </w:tcPr>
          <w:p w:rsidR="00DB4FF2" w:rsidRPr="00771772" w:rsidRDefault="00DB4FF2" w:rsidP="00274C15">
            <w:pPr>
              <w:pStyle w:val="1b"/>
              <w:ind w:firstLine="0"/>
              <w:jc w:val="left"/>
              <w:rPr>
                <w:sz w:val="18"/>
                <w:szCs w:val="18"/>
              </w:rPr>
            </w:pPr>
            <w:r w:rsidRPr="00771772">
              <w:rPr>
                <w:sz w:val="18"/>
                <w:szCs w:val="18"/>
              </w:rPr>
              <w:t>Выполнение работ по проектированию</w:t>
            </w:r>
          </w:p>
        </w:tc>
        <w:tc>
          <w:tcPr>
            <w:tcW w:w="1404" w:type="pct"/>
            <w:tcBorders>
              <w:right w:val="single" w:sz="4" w:space="0" w:color="auto"/>
            </w:tcBorders>
          </w:tcPr>
          <w:p w:rsidR="00DB4FF2" w:rsidRPr="00771772" w:rsidRDefault="00DB4FF2" w:rsidP="00512423">
            <w:pPr>
              <w:pStyle w:val="1b"/>
              <w:numPr>
                <w:ilvl w:val="0"/>
                <w:numId w:val="58"/>
              </w:numPr>
              <w:autoSpaceDE w:val="0"/>
              <w:autoSpaceDN w:val="0"/>
              <w:ind w:left="353" w:firstLine="0"/>
              <w:jc w:val="left"/>
              <w:rPr>
                <w:sz w:val="18"/>
                <w:szCs w:val="18"/>
              </w:rPr>
            </w:pPr>
            <w:r w:rsidRPr="00771772">
              <w:rPr>
                <w:sz w:val="18"/>
                <w:szCs w:val="18"/>
              </w:rPr>
              <w:t>Сбор исходных данных.</w:t>
            </w:r>
          </w:p>
          <w:p w:rsidR="00DB4FF2" w:rsidRPr="00771772" w:rsidRDefault="00DB4FF2" w:rsidP="00512423">
            <w:pPr>
              <w:pStyle w:val="1b"/>
              <w:numPr>
                <w:ilvl w:val="0"/>
                <w:numId w:val="58"/>
              </w:numPr>
              <w:autoSpaceDE w:val="0"/>
              <w:autoSpaceDN w:val="0"/>
              <w:ind w:left="353" w:hanging="353"/>
              <w:jc w:val="left"/>
              <w:rPr>
                <w:sz w:val="18"/>
                <w:szCs w:val="18"/>
              </w:rPr>
            </w:pPr>
            <w:r w:rsidRPr="00771772">
              <w:rPr>
                <w:sz w:val="18"/>
                <w:szCs w:val="18"/>
              </w:rPr>
              <w:t>Разработка, согласование с Заказчиком-застройщиком проектных решений.</w:t>
            </w:r>
          </w:p>
          <w:p w:rsidR="00DB4FF2" w:rsidRPr="00771772" w:rsidRDefault="00DB4FF2" w:rsidP="00512423">
            <w:pPr>
              <w:pStyle w:val="1b"/>
              <w:numPr>
                <w:ilvl w:val="0"/>
                <w:numId w:val="58"/>
              </w:numPr>
              <w:autoSpaceDE w:val="0"/>
              <w:autoSpaceDN w:val="0"/>
              <w:ind w:left="353" w:hanging="353"/>
              <w:jc w:val="left"/>
              <w:rPr>
                <w:sz w:val="18"/>
                <w:szCs w:val="18"/>
              </w:rPr>
            </w:pPr>
            <w:r w:rsidRPr="00771772">
              <w:rPr>
                <w:sz w:val="18"/>
                <w:szCs w:val="18"/>
              </w:rPr>
              <w:t>Согласование с Заказчиком первичной рабочей документации (чертежей, схем) для начала СМР.</w:t>
            </w:r>
          </w:p>
          <w:p w:rsidR="00DB4FF2" w:rsidRPr="00771772" w:rsidRDefault="00DB4FF2" w:rsidP="00512423">
            <w:pPr>
              <w:pStyle w:val="1b"/>
              <w:numPr>
                <w:ilvl w:val="0"/>
                <w:numId w:val="58"/>
              </w:numPr>
              <w:autoSpaceDE w:val="0"/>
              <w:autoSpaceDN w:val="0"/>
              <w:ind w:left="353" w:hanging="353"/>
              <w:jc w:val="left"/>
              <w:rPr>
                <w:sz w:val="18"/>
                <w:szCs w:val="18"/>
              </w:rPr>
            </w:pPr>
            <w:r w:rsidRPr="00771772">
              <w:rPr>
                <w:sz w:val="18"/>
                <w:szCs w:val="18"/>
              </w:rPr>
              <w:t>Согласование разделов Проектной документации с заинтересованными сторонними организациями.</w:t>
            </w:r>
          </w:p>
          <w:p w:rsidR="00DB4FF2" w:rsidRPr="00771772" w:rsidRDefault="00DB4FF2" w:rsidP="00512423">
            <w:pPr>
              <w:pStyle w:val="1b"/>
              <w:numPr>
                <w:ilvl w:val="0"/>
                <w:numId w:val="58"/>
              </w:numPr>
              <w:autoSpaceDE w:val="0"/>
              <w:autoSpaceDN w:val="0"/>
              <w:ind w:left="353" w:hanging="353"/>
              <w:jc w:val="left"/>
              <w:rPr>
                <w:sz w:val="18"/>
                <w:szCs w:val="18"/>
              </w:rPr>
            </w:pPr>
            <w:r w:rsidRPr="00771772">
              <w:rPr>
                <w:sz w:val="18"/>
                <w:szCs w:val="18"/>
              </w:rPr>
              <w:t>Оформление земельных участков на период строительства и получение необходимых разрешений и согласований;</w:t>
            </w:r>
          </w:p>
          <w:p w:rsidR="00DB4FF2" w:rsidRPr="00771772" w:rsidRDefault="00DB4FF2" w:rsidP="00512423">
            <w:pPr>
              <w:pStyle w:val="1b"/>
              <w:numPr>
                <w:ilvl w:val="0"/>
                <w:numId w:val="58"/>
              </w:numPr>
              <w:autoSpaceDE w:val="0"/>
              <w:autoSpaceDN w:val="0"/>
              <w:ind w:left="353" w:hanging="353"/>
              <w:jc w:val="left"/>
              <w:rPr>
                <w:sz w:val="18"/>
                <w:szCs w:val="18"/>
              </w:rPr>
            </w:pPr>
            <w:r w:rsidRPr="00771772">
              <w:rPr>
                <w:sz w:val="18"/>
                <w:szCs w:val="18"/>
              </w:rPr>
              <w:t>Получение технических условий от сторонних организаций.</w:t>
            </w:r>
          </w:p>
        </w:tc>
        <w:tc>
          <w:tcPr>
            <w:tcW w:w="691" w:type="pct"/>
            <w:tcBorders>
              <w:left w:val="single" w:sz="4" w:space="0" w:color="auto"/>
            </w:tcBorders>
          </w:tcPr>
          <w:p w:rsidR="00DB4FF2" w:rsidRPr="00771772" w:rsidRDefault="00DB4FF2" w:rsidP="00274C15">
            <w:pPr>
              <w:pStyle w:val="1b"/>
              <w:ind w:firstLine="0"/>
              <w:jc w:val="left"/>
              <w:rPr>
                <w:sz w:val="18"/>
                <w:szCs w:val="18"/>
              </w:rPr>
            </w:pPr>
            <w:r w:rsidRPr="00771772">
              <w:rPr>
                <w:sz w:val="18"/>
                <w:szCs w:val="18"/>
              </w:rPr>
              <w:t xml:space="preserve">С момента выдачи Заказа </w:t>
            </w:r>
          </w:p>
        </w:tc>
        <w:tc>
          <w:tcPr>
            <w:tcW w:w="691" w:type="pct"/>
          </w:tcPr>
          <w:p w:rsidR="00DB4FF2" w:rsidRPr="00771772" w:rsidRDefault="00DB4FF2" w:rsidP="00274C15">
            <w:pPr>
              <w:pStyle w:val="1b"/>
              <w:ind w:firstLine="0"/>
              <w:jc w:val="left"/>
              <w:rPr>
                <w:iCs/>
                <w:sz w:val="18"/>
                <w:szCs w:val="18"/>
              </w:rPr>
            </w:pPr>
            <w:r w:rsidRPr="00771772">
              <w:rPr>
                <w:iCs/>
                <w:sz w:val="18"/>
                <w:szCs w:val="18"/>
              </w:rPr>
              <w:t>До __.__.201__г.</w:t>
            </w:r>
          </w:p>
          <w:p w:rsidR="00DB4FF2" w:rsidRPr="00771772" w:rsidRDefault="00DB4FF2" w:rsidP="00274C15">
            <w:pPr>
              <w:pStyle w:val="1b"/>
              <w:ind w:firstLine="0"/>
              <w:jc w:val="left"/>
              <w:rPr>
                <w:iCs/>
                <w:sz w:val="18"/>
                <w:szCs w:val="18"/>
              </w:rPr>
            </w:pPr>
            <w:r w:rsidRPr="00771772">
              <w:rPr>
                <w:iCs/>
                <w:sz w:val="18"/>
                <w:szCs w:val="18"/>
              </w:rPr>
              <w:t xml:space="preserve">по п. №3 до __.__.201__г. </w:t>
            </w:r>
          </w:p>
          <w:p w:rsidR="00DB4FF2" w:rsidRPr="00771772" w:rsidRDefault="00DB4FF2" w:rsidP="00274C15">
            <w:pPr>
              <w:pStyle w:val="1b"/>
              <w:ind w:firstLine="0"/>
              <w:jc w:val="left"/>
              <w:rPr>
                <w:iCs/>
                <w:sz w:val="18"/>
                <w:szCs w:val="18"/>
              </w:rPr>
            </w:pPr>
          </w:p>
        </w:tc>
        <w:tc>
          <w:tcPr>
            <w:tcW w:w="556" w:type="pct"/>
          </w:tcPr>
          <w:p w:rsidR="00DB4FF2" w:rsidRPr="00771772" w:rsidRDefault="00DB4FF2" w:rsidP="00274C15">
            <w:pPr>
              <w:pStyle w:val="1b"/>
              <w:ind w:firstLine="0"/>
              <w:jc w:val="left"/>
              <w:rPr>
                <w:sz w:val="18"/>
                <w:szCs w:val="18"/>
              </w:rPr>
            </w:pPr>
            <w:r w:rsidRPr="00771772">
              <w:rPr>
                <w:sz w:val="18"/>
                <w:szCs w:val="18"/>
              </w:rPr>
              <w:t>Готовая Проектная документация</w:t>
            </w:r>
          </w:p>
        </w:tc>
      </w:tr>
      <w:tr w:rsidR="00DB4FF2" w:rsidRPr="00771772" w:rsidTr="00274C15">
        <w:trPr>
          <w:trHeight w:val="461"/>
        </w:trPr>
        <w:tc>
          <w:tcPr>
            <w:tcW w:w="599" w:type="pct"/>
          </w:tcPr>
          <w:p w:rsidR="00DB4FF2" w:rsidRPr="00771772" w:rsidRDefault="00DB4FF2" w:rsidP="00274C15">
            <w:pPr>
              <w:pStyle w:val="1b"/>
              <w:ind w:firstLine="0"/>
              <w:jc w:val="center"/>
              <w:rPr>
                <w:bCs/>
                <w:sz w:val="18"/>
                <w:szCs w:val="18"/>
              </w:rPr>
            </w:pPr>
            <w:r w:rsidRPr="00771772">
              <w:rPr>
                <w:bCs/>
                <w:sz w:val="18"/>
                <w:szCs w:val="18"/>
              </w:rPr>
              <w:t>2</w:t>
            </w:r>
          </w:p>
        </w:tc>
        <w:tc>
          <w:tcPr>
            <w:tcW w:w="1059" w:type="pct"/>
          </w:tcPr>
          <w:p w:rsidR="00DB4FF2" w:rsidRPr="00771772" w:rsidRDefault="00DB4FF2" w:rsidP="00274C15">
            <w:pPr>
              <w:pStyle w:val="1b"/>
              <w:ind w:firstLine="0"/>
              <w:rPr>
                <w:sz w:val="18"/>
                <w:szCs w:val="18"/>
              </w:rPr>
            </w:pPr>
            <w:r w:rsidRPr="00771772">
              <w:rPr>
                <w:sz w:val="18"/>
                <w:szCs w:val="18"/>
              </w:rPr>
              <w:t>Выполнение строительно-монтажных работ</w:t>
            </w:r>
          </w:p>
        </w:tc>
        <w:tc>
          <w:tcPr>
            <w:tcW w:w="1404" w:type="pct"/>
            <w:tcBorders>
              <w:right w:val="single" w:sz="4" w:space="0" w:color="auto"/>
            </w:tcBorders>
          </w:tcPr>
          <w:p w:rsidR="00DB4FF2" w:rsidRPr="00771772" w:rsidRDefault="00DB4FF2" w:rsidP="00512423">
            <w:pPr>
              <w:pStyle w:val="1b"/>
              <w:numPr>
                <w:ilvl w:val="0"/>
                <w:numId w:val="55"/>
              </w:numPr>
              <w:autoSpaceDE w:val="0"/>
              <w:autoSpaceDN w:val="0"/>
              <w:ind w:left="353" w:hanging="353"/>
              <w:rPr>
                <w:sz w:val="18"/>
                <w:szCs w:val="18"/>
              </w:rPr>
            </w:pPr>
            <w:r w:rsidRPr="00771772">
              <w:rPr>
                <w:sz w:val="18"/>
                <w:szCs w:val="18"/>
              </w:rPr>
              <w:t>Комплектация Объекта материалами/кабельной продукцией/вспомогательным оборудованием;</w:t>
            </w:r>
          </w:p>
          <w:p w:rsidR="00DB4FF2" w:rsidRPr="00771772" w:rsidRDefault="00DB4FF2" w:rsidP="00512423">
            <w:pPr>
              <w:pStyle w:val="1b"/>
              <w:numPr>
                <w:ilvl w:val="0"/>
                <w:numId w:val="55"/>
              </w:numPr>
              <w:autoSpaceDE w:val="0"/>
              <w:autoSpaceDN w:val="0"/>
              <w:ind w:left="353" w:hanging="353"/>
              <w:rPr>
                <w:sz w:val="18"/>
                <w:szCs w:val="18"/>
              </w:rPr>
            </w:pPr>
            <w:r w:rsidRPr="00771772">
              <w:rPr>
                <w:sz w:val="18"/>
                <w:szCs w:val="18"/>
              </w:rPr>
              <w:t>Оформление необходимых разрешений/допусков на проведение СМР;</w:t>
            </w:r>
          </w:p>
          <w:p w:rsidR="00DB4FF2" w:rsidRPr="00771772" w:rsidRDefault="00DB4FF2" w:rsidP="00512423">
            <w:pPr>
              <w:pStyle w:val="1b"/>
              <w:numPr>
                <w:ilvl w:val="0"/>
                <w:numId w:val="55"/>
              </w:numPr>
              <w:autoSpaceDE w:val="0"/>
              <w:autoSpaceDN w:val="0"/>
              <w:ind w:left="353" w:hanging="353"/>
              <w:rPr>
                <w:sz w:val="18"/>
                <w:szCs w:val="18"/>
              </w:rPr>
            </w:pPr>
            <w:r w:rsidRPr="00771772">
              <w:rPr>
                <w:sz w:val="18"/>
                <w:szCs w:val="18"/>
              </w:rPr>
              <w:t>Выполнение СМР на Площадках строительства в соответствие с разработанной Проектной документацией;</w:t>
            </w:r>
          </w:p>
          <w:p w:rsidR="00DB4FF2" w:rsidRPr="00771772" w:rsidRDefault="00B66402" w:rsidP="00512423">
            <w:pPr>
              <w:pStyle w:val="1b"/>
              <w:numPr>
                <w:ilvl w:val="0"/>
                <w:numId w:val="55"/>
              </w:numPr>
              <w:autoSpaceDE w:val="0"/>
              <w:autoSpaceDN w:val="0"/>
              <w:ind w:left="353" w:hanging="353"/>
              <w:rPr>
                <w:sz w:val="18"/>
                <w:szCs w:val="18"/>
              </w:rPr>
            </w:pPr>
            <w:r w:rsidRPr="00771772">
              <w:rPr>
                <w:sz w:val="18"/>
                <w:szCs w:val="18"/>
              </w:rPr>
              <w:t>Оформление и передача Заказчику</w:t>
            </w:r>
            <w:r w:rsidR="00DB4FF2" w:rsidRPr="00771772">
              <w:rPr>
                <w:sz w:val="18"/>
                <w:szCs w:val="18"/>
              </w:rPr>
              <w:t xml:space="preserve"> </w:t>
            </w:r>
            <w:r w:rsidR="0010695D" w:rsidRPr="00771772">
              <w:rPr>
                <w:sz w:val="18"/>
                <w:szCs w:val="18"/>
              </w:rPr>
              <w:t>отчётных</w:t>
            </w:r>
            <w:r w:rsidR="00DB4FF2" w:rsidRPr="00771772">
              <w:rPr>
                <w:sz w:val="18"/>
                <w:szCs w:val="18"/>
              </w:rPr>
              <w:t xml:space="preserve"> документов.</w:t>
            </w:r>
          </w:p>
        </w:tc>
        <w:tc>
          <w:tcPr>
            <w:tcW w:w="691" w:type="pct"/>
            <w:tcBorders>
              <w:left w:val="single" w:sz="4" w:space="0" w:color="auto"/>
            </w:tcBorders>
          </w:tcPr>
          <w:p w:rsidR="00DB4FF2" w:rsidRPr="00771772" w:rsidRDefault="00DB4FF2" w:rsidP="00274C15">
            <w:pPr>
              <w:pStyle w:val="1b"/>
              <w:ind w:firstLine="0"/>
              <w:rPr>
                <w:sz w:val="18"/>
                <w:szCs w:val="18"/>
              </w:rPr>
            </w:pPr>
            <w:r w:rsidRPr="00771772">
              <w:rPr>
                <w:sz w:val="18"/>
                <w:szCs w:val="18"/>
              </w:rPr>
              <w:t>С момента согласования первичной рабочей документации (чертежей, схем)</w:t>
            </w:r>
          </w:p>
        </w:tc>
        <w:tc>
          <w:tcPr>
            <w:tcW w:w="691" w:type="pct"/>
          </w:tcPr>
          <w:p w:rsidR="00DB4FF2" w:rsidRPr="00771772" w:rsidRDefault="00DB4FF2" w:rsidP="00274C15">
            <w:pPr>
              <w:pStyle w:val="1b"/>
              <w:ind w:firstLine="0"/>
              <w:rPr>
                <w:sz w:val="18"/>
                <w:szCs w:val="18"/>
              </w:rPr>
            </w:pPr>
            <w:r w:rsidRPr="00771772">
              <w:rPr>
                <w:sz w:val="18"/>
                <w:szCs w:val="18"/>
              </w:rPr>
              <w:t>До __.__.201__г.</w:t>
            </w:r>
          </w:p>
        </w:tc>
        <w:tc>
          <w:tcPr>
            <w:tcW w:w="556" w:type="pct"/>
          </w:tcPr>
          <w:p w:rsidR="00DB4FF2" w:rsidRPr="00771772" w:rsidRDefault="00DB4FF2" w:rsidP="00274C15">
            <w:pPr>
              <w:pStyle w:val="1b"/>
              <w:ind w:firstLine="0"/>
              <w:rPr>
                <w:sz w:val="18"/>
                <w:szCs w:val="18"/>
              </w:rPr>
            </w:pPr>
            <w:r w:rsidRPr="00771772">
              <w:rPr>
                <w:sz w:val="18"/>
                <w:szCs w:val="18"/>
              </w:rPr>
              <w:t xml:space="preserve">Построенные сети </w:t>
            </w:r>
          </w:p>
          <w:p w:rsidR="00DB4FF2" w:rsidRPr="00771772" w:rsidRDefault="00DB4FF2" w:rsidP="00274C15">
            <w:pPr>
              <w:pStyle w:val="1b"/>
              <w:ind w:firstLine="0"/>
              <w:rPr>
                <w:sz w:val="18"/>
                <w:szCs w:val="18"/>
              </w:rPr>
            </w:pPr>
            <w:r w:rsidRPr="00771772">
              <w:rPr>
                <w:sz w:val="18"/>
                <w:szCs w:val="18"/>
                <w:lang w:val="en-US"/>
              </w:rPr>
              <w:t>PON</w:t>
            </w:r>
            <w:r w:rsidRPr="00771772">
              <w:rPr>
                <w:sz w:val="18"/>
                <w:szCs w:val="18"/>
              </w:rPr>
              <w:t xml:space="preserve"> в объёме:</w:t>
            </w:r>
          </w:p>
          <w:p w:rsidR="00DB4FF2" w:rsidRPr="00771772" w:rsidRDefault="00DB4FF2" w:rsidP="00274C15">
            <w:pPr>
              <w:pStyle w:val="1b"/>
              <w:ind w:firstLine="0"/>
              <w:rPr>
                <w:sz w:val="18"/>
                <w:szCs w:val="18"/>
              </w:rPr>
            </w:pPr>
            <w:r w:rsidRPr="00771772">
              <w:rPr>
                <w:sz w:val="18"/>
                <w:szCs w:val="18"/>
              </w:rPr>
              <w:t>1 этап – шт./метров.</w:t>
            </w:r>
          </w:p>
          <w:p w:rsidR="00DB4FF2" w:rsidRPr="00771772" w:rsidRDefault="00DB4FF2" w:rsidP="00274C15">
            <w:pPr>
              <w:pStyle w:val="1b"/>
              <w:ind w:firstLine="0"/>
              <w:rPr>
                <w:sz w:val="18"/>
                <w:szCs w:val="18"/>
              </w:rPr>
            </w:pPr>
          </w:p>
          <w:p w:rsidR="00DB4FF2" w:rsidRPr="00771772" w:rsidRDefault="00DB4FF2" w:rsidP="00274C15">
            <w:pPr>
              <w:pStyle w:val="1b"/>
              <w:ind w:firstLine="0"/>
              <w:rPr>
                <w:sz w:val="18"/>
                <w:szCs w:val="18"/>
              </w:rPr>
            </w:pPr>
          </w:p>
          <w:p w:rsidR="00DB4FF2" w:rsidRPr="00771772" w:rsidRDefault="0010695D" w:rsidP="00274C15">
            <w:pPr>
              <w:pStyle w:val="1b"/>
              <w:ind w:firstLine="0"/>
              <w:rPr>
                <w:sz w:val="18"/>
                <w:szCs w:val="18"/>
              </w:rPr>
            </w:pPr>
            <w:r w:rsidRPr="00771772">
              <w:rPr>
                <w:sz w:val="18"/>
                <w:szCs w:val="18"/>
              </w:rPr>
              <w:t>Счёт</w:t>
            </w:r>
            <w:r w:rsidR="00DB4FF2" w:rsidRPr="00771772">
              <w:rPr>
                <w:sz w:val="18"/>
                <w:szCs w:val="18"/>
              </w:rPr>
              <w:t xml:space="preserve">, </w:t>
            </w:r>
            <w:r w:rsidRPr="00771772">
              <w:rPr>
                <w:sz w:val="18"/>
                <w:szCs w:val="18"/>
              </w:rPr>
              <w:t>счёт</w:t>
            </w:r>
            <w:r w:rsidR="00DB4FF2" w:rsidRPr="00771772">
              <w:rPr>
                <w:sz w:val="18"/>
                <w:szCs w:val="18"/>
              </w:rPr>
              <w:t>-фактура, формы КС-2, КС-3, Ведомости замонтированного Оборудования</w:t>
            </w:r>
          </w:p>
          <w:p w:rsidR="00DB4FF2" w:rsidRPr="00771772" w:rsidRDefault="00DB4FF2" w:rsidP="00274C15">
            <w:pPr>
              <w:pStyle w:val="1b"/>
              <w:ind w:firstLine="0"/>
              <w:rPr>
                <w:sz w:val="18"/>
                <w:szCs w:val="18"/>
              </w:rPr>
            </w:pPr>
          </w:p>
        </w:tc>
      </w:tr>
      <w:tr w:rsidR="00DB4FF2" w:rsidRPr="00771772" w:rsidTr="00274C15">
        <w:trPr>
          <w:trHeight w:val="461"/>
        </w:trPr>
        <w:tc>
          <w:tcPr>
            <w:tcW w:w="599" w:type="pct"/>
          </w:tcPr>
          <w:p w:rsidR="00DB4FF2" w:rsidRPr="00771772" w:rsidRDefault="00DB4FF2" w:rsidP="00274C15">
            <w:pPr>
              <w:pStyle w:val="1b"/>
              <w:ind w:firstLine="0"/>
              <w:jc w:val="center"/>
              <w:rPr>
                <w:bCs/>
                <w:sz w:val="18"/>
                <w:szCs w:val="18"/>
              </w:rPr>
            </w:pPr>
            <w:r w:rsidRPr="00771772">
              <w:rPr>
                <w:bCs/>
                <w:sz w:val="18"/>
                <w:szCs w:val="18"/>
              </w:rPr>
              <w:t>3</w:t>
            </w:r>
          </w:p>
        </w:tc>
        <w:tc>
          <w:tcPr>
            <w:tcW w:w="1059" w:type="pct"/>
          </w:tcPr>
          <w:p w:rsidR="00DB4FF2" w:rsidRPr="00771772" w:rsidRDefault="00DB4FF2" w:rsidP="00274C15">
            <w:pPr>
              <w:pStyle w:val="1b"/>
              <w:ind w:firstLine="0"/>
              <w:rPr>
                <w:sz w:val="18"/>
                <w:szCs w:val="18"/>
              </w:rPr>
            </w:pPr>
            <w:r w:rsidRPr="00771772">
              <w:rPr>
                <w:sz w:val="18"/>
                <w:szCs w:val="18"/>
              </w:rPr>
              <w:t>Выполнение пуско-наладочных работ</w:t>
            </w:r>
          </w:p>
        </w:tc>
        <w:tc>
          <w:tcPr>
            <w:tcW w:w="1404" w:type="pct"/>
            <w:tcBorders>
              <w:right w:val="single" w:sz="4" w:space="0" w:color="auto"/>
            </w:tcBorders>
          </w:tcPr>
          <w:p w:rsidR="00DB4FF2" w:rsidRPr="00771772" w:rsidRDefault="00DB4FF2" w:rsidP="00512423">
            <w:pPr>
              <w:pStyle w:val="1b"/>
              <w:numPr>
                <w:ilvl w:val="0"/>
                <w:numId w:val="56"/>
              </w:numPr>
              <w:autoSpaceDE w:val="0"/>
              <w:autoSpaceDN w:val="0"/>
              <w:ind w:left="353" w:hanging="353"/>
              <w:rPr>
                <w:sz w:val="18"/>
                <w:szCs w:val="18"/>
              </w:rPr>
            </w:pPr>
            <w:r w:rsidRPr="00771772">
              <w:rPr>
                <w:sz w:val="18"/>
                <w:szCs w:val="18"/>
              </w:rPr>
              <w:t>Сдача Заказчику комплекта исполнительной документации в эл. виде на проверку и начала приёмки.</w:t>
            </w:r>
          </w:p>
          <w:p w:rsidR="00DB4FF2" w:rsidRPr="00771772" w:rsidRDefault="00DB4FF2" w:rsidP="00512423">
            <w:pPr>
              <w:pStyle w:val="1b"/>
              <w:numPr>
                <w:ilvl w:val="0"/>
                <w:numId w:val="56"/>
              </w:numPr>
              <w:autoSpaceDE w:val="0"/>
              <w:autoSpaceDN w:val="0"/>
              <w:ind w:left="353" w:hanging="353"/>
              <w:rPr>
                <w:sz w:val="18"/>
                <w:szCs w:val="18"/>
              </w:rPr>
            </w:pPr>
            <w:r w:rsidRPr="00771772">
              <w:rPr>
                <w:sz w:val="18"/>
                <w:szCs w:val="18"/>
              </w:rPr>
              <w:t>Участие в работе рабочей комиссии Заказчика;</w:t>
            </w:r>
          </w:p>
          <w:p w:rsidR="00DB4FF2" w:rsidRPr="00771772" w:rsidRDefault="00DB4FF2" w:rsidP="00512423">
            <w:pPr>
              <w:pStyle w:val="1b"/>
              <w:numPr>
                <w:ilvl w:val="0"/>
                <w:numId w:val="56"/>
              </w:numPr>
              <w:autoSpaceDE w:val="0"/>
              <w:autoSpaceDN w:val="0"/>
              <w:ind w:left="353" w:hanging="353"/>
              <w:rPr>
                <w:sz w:val="18"/>
                <w:szCs w:val="18"/>
              </w:rPr>
            </w:pPr>
            <w:r w:rsidRPr="00771772">
              <w:rPr>
                <w:sz w:val="18"/>
                <w:szCs w:val="18"/>
              </w:rPr>
              <w:t xml:space="preserve">Проведение комплекса </w:t>
            </w:r>
            <w:r w:rsidR="0010695D" w:rsidRPr="00771772">
              <w:rPr>
                <w:sz w:val="18"/>
                <w:szCs w:val="18"/>
              </w:rPr>
              <w:t>приёмо</w:t>
            </w:r>
            <w:r w:rsidRPr="00771772">
              <w:rPr>
                <w:sz w:val="18"/>
                <w:szCs w:val="18"/>
              </w:rPr>
              <w:t>-сдаточных испытаний и др. мероприятий;</w:t>
            </w:r>
          </w:p>
          <w:p w:rsidR="00DB4FF2" w:rsidRPr="00771772" w:rsidRDefault="00DB4FF2" w:rsidP="00512423">
            <w:pPr>
              <w:pStyle w:val="1b"/>
              <w:numPr>
                <w:ilvl w:val="0"/>
                <w:numId w:val="56"/>
              </w:numPr>
              <w:autoSpaceDE w:val="0"/>
              <w:autoSpaceDN w:val="0"/>
              <w:ind w:left="353" w:hanging="353"/>
              <w:rPr>
                <w:sz w:val="18"/>
                <w:szCs w:val="18"/>
              </w:rPr>
            </w:pPr>
            <w:r w:rsidRPr="00771772">
              <w:rPr>
                <w:sz w:val="18"/>
                <w:szCs w:val="18"/>
              </w:rPr>
              <w:t xml:space="preserve">Оформление актов </w:t>
            </w:r>
            <w:r w:rsidR="00A61F1B" w:rsidRPr="00771772">
              <w:rPr>
                <w:sz w:val="18"/>
                <w:szCs w:val="18"/>
              </w:rPr>
              <w:t>рабочей комиссии</w:t>
            </w:r>
            <w:r w:rsidRPr="00771772">
              <w:rPr>
                <w:sz w:val="18"/>
                <w:szCs w:val="18"/>
              </w:rPr>
              <w:t>.</w:t>
            </w:r>
          </w:p>
          <w:p w:rsidR="00DB4FF2" w:rsidRPr="00771772" w:rsidRDefault="00DB4FF2" w:rsidP="00512423">
            <w:pPr>
              <w:pStyle w:val="1b"/>
              <w:numPr>
                <w:ilvl w:val="0"/>
                <w:numId w:val="56"/>
              </w:numPr>
              <w:autoSpaceDE w:val="0"/>
              <w:autoSpaceDN w:val="0"/>
              <w:ind w:left="353" w:hanging="353"/>
              <w:rPr>
                <w:sz w:val="18"/>
                <w:szCs w:val="18"/>
              </w:rPr>
            </w:pPr>
            <w:r w:rsidRPr="00771772">
              <w:rPr>
                <w:sz w:val="18"/>
                <w:szCs w:val="18"/>
              </w:rPr>
              <w:t>Устранение выявленных замечаний.</w:t>
            </w:r>
          </w:p>
        </w:tc>
        <w:tc>
          <w:tcPr>
            <w:tcW w:w="691" w:type="pct"/>
            <w:tcBorders>
              <w:left w:val="single" w:sz="4" w:space="0" w:color="auto"/>
            </w:tcBorders>
          </w:tcPr>
          <w:p w:rsidR="00DB4FF2" w:rsidRPr="00771772" w:rsidRDefault="00DB4FF2" w:rsidP="00274C15">
            <w:pPr>
              <w:pStyle w:val="1b"/>
              <w:ind w:firstLine="0"/>
              <w:rPr>
                <w:sz w:val="18"/>
                <w:szCs w:val="18"/>
              </w:rPr>
            </w:pPr>
            <w:r w:rsidRPr="00771772">
              <w:rPr>
                <w:sz w:val="18"/>
                <w:szCs w:val="18"/>
              </w:rPr>
              <w:t>По мере готовности Объекта (Этапа строительства)</w:t>
            </w:r>
          </w:p>
        </w:tc>
        <w:tc>
          <w:tcPr>
            <w:tcW w:w="691" w:type="pct"/>
          </w:tcPr>
          <w:p w:rsidR="00DB4FF2" w:rsidRPr="00771772" w:rsidRDefault="00DB4FF2" w:rsidP="00274C15">
            <w:pPr>
              <w:pStyle w:val="1b"/>
              <w:ind w:firstLine="0"/>
              <w:rPr>
                <w:sz w:val="18"/>
                <w:szCs w:val="18"/>
              </w:rPr>
            </w:pPr>
            <w:r w:rsidRPr="00771772">
              <w:rPr>
                <w:sz w:val="18"/>
                <w:szCs w:val="18"/>
              </w:rPr>
              <w:t>До __.__.201__г.</w:t>
            </w:r>
          </w:p>
        </w:tc>
        <w:tc>
          <w:tcPr>
            <w:tcW w:w="556" w:type="pct"/>
          </w:tcPr>
          <w:p w:rsidR="00DB4FF2" w:rsidRPr="00771772" w:rsidRDefault="00DB4FF2" w:rsidP="00274C15">
            <w:pPr>
              <w:pStyle w:val="1b"/>
              <w:ind w:firstLine="0"/>
              <w:rPr>
                <w:sz w:val="18"/>
                <w:szCs w:val="18"/>
              </w:rPr>
            </w:pPr>
            <w:r w:rsidRPr="00771772">
              <w:rPr>
                <w:sz w:val="18"/>
                <w:szCs w:val="18"/>
              </w:rPr>
              <w:t>Акты и др. документы по результатам приёмо-сдаточных мероприятий</w:t>
            </w:r>
          </w:p>
        </w:tc>
      </w:tr>
      <w:tr w:rsidR="00DB4FF2" w:rsidRPr="00771772" w:rsidTr="00274C15">
        <w:trPr>
          <w:trHeight w:val="461"/>
        </w:trPr>
        <w:tc>
          <w:tcPr>
            <w:tcW w:w="599" w:type="pct"/>
          </w:tcPr>
          <w:p w:rsidR="00DB4FF2" w:rsidRPr="00771772" w:rsidRDefault="00DB4FF2" w:rsidP="00274C15">
            <w:pPr>
              <w:pStyle w:val="1b"/>
              <w:ind w:firstLine="0"/>
              <w:jc w:val="center"/>
              <w:rPr>
                <w:bCs/>
                <w:sz w:val="18"/>
                <w:szCs w:val="18"/>
              </w:rPr>
            </w:pPr>
            <w:r w:rsidRPr="00771772">
              <w:rPr>
                <w:bCs/>
                <w:sz w:val="18"/>
                <w:szCs w:val="18"/>
              </w:rPr>
              <w:t>4</w:t>
            </w:r>
          </w:p>
        </w:tc>
        <w:tc>
          <w:tcPr>
            <w:tcW w:w="1059" w:type="pct"/>
          </w:tcPr>
          <w:p w:rsidR="00DB4FF2" w:rsidRPr="00771772" w:rsidRDefault="00DB4FF2" w:rsidP="00274C15">
            <w:pPr>
              <w:pStyle w:val="1b"/>
              <w:ind w:firstLine="0"/>
              <w:rPr>
                <w:sz w:val="18"/>
                <w:szCs w:val="18"/>
              </w:rPr>
            </w:pPr>
            <w:r w:rsidRPr="00771772">
              <w:rPr>
                <w:sz w:val="18"/>
                <w:szCs w:val="18"/>
              </w:rPr>
              <w:t>Сдача законченного строительством Объекта (Этапа строительства) приёмочной комиссии</w:t>
            </w:r>
          </w:p>
        </w:tc>
        <w:tc>
          <w:tcPr>
            <w:tcW w:w="1404" w:type="pct"/>
            <w:tcBorders>
              <w:right w:val="single" w:sz="4" w:space="0" w:color="auto"/>
            </w:tcBorders>
          </w:tcPr>
          <w:p w:rsidR="00DB4FF2" w:rsidRPr="00771772" w:rsidRDefault="00DB4FF2" w:rsidP="00512423">
            <w:pPr>
              <w:pStyle w:val="1b"/>
              <w:numPr>
                <w:ilvl w:val="0"/>
                <w:numId w:val="57"/>
              </w:numPr>
              <w:autoSpaceDE w:val="0"/>
              <w:autoSpaceDN w:val="0"/>
              <w:ind w:left="353" w:hanging="353"/>
              <w:rPr>
                <w:sz w:val="18"/>
                <w:szCs w:val="18"/>
              </w:rPr>
            </w:pPr>
            <w:r w:rsidRPr="00771772">
              <w:rPr>
                <w:sz w:val="18"/>
                <w:szCs w:val="18"/>
              </w:rPr>
              <w:t>Оформление и передача Заказчику исправленного полного комплекта исполнительной документации в электронном и бумажном виде</w:t>
            </w:r>
          </w:p>
          <w:p w:rsidR="00DB4FF2" w:rsidRPr="00771772" w:rsidRDefault="00DB4FF2" w:rsidP="00512423">
            <w:pPr>
              <w:pStyle w:val="1b"/>
              <w:numPr>
                <w:ilvl w:val="0"/>
                <w:numId w:val="57"/>
              </w:numPr>
              <w:autoSpaceDE w:val="0"/>
              <w:autoSpaceDN w:val="0"/>
              <w:ind w:left="353" w:hanging="353"/>
              <w:rPr>
                <w:sz w:val="18"/>
                <w:szCs w:val="18"/>
              </w:rPr>
            </w:pPr>
            <w:r w:rsidRPr="00771772">
              <w:rPr>
                <w:sz w:val="18"/>
                <w:szCs w:val="18"/>
              </w:rPr>
              <w:t>Участие в работе Приёмочной комиссии.</w:t>
            </w:r>
          </w:p>
          <w:p w:rsidR="00DB4FF2" w:rsidRPr="00771772" w:rsidRDefault="00DB4FF2" w:rsidP="00512423">
            <w:pPr>
              <w:pStyle w:val="1b"/>
              <w:numPr>
                <w:ilvl w:val="0"/>
                <w:numId w:val="57"/>
              </w:numPr>
              <w:autoSpaceDE w:val="0"/>
              <w:autoSpaceDN w:val="0"/>
              <w:ind w:left="385" w:hanging="353"/>
              <w:rPr>
                <w:sz w:val="18"/>
                <w:szCs w:val="18"/>
              </w:rPr>
            </w:pPr>
            <w:r w:rsidRPr="00771772">
              <w:rPr>
                <w:sz w:val="18"/>
                <w:szCs w:val="18"/>
              </w:rPr>
              <w:t>Устранение выявленных приёмочной комиссией нарушений.</w:t>
            </w:r>
          </w:p>
        </w:tc>
        <w:tc>
          <w:tcPr>
            <w:tcW w:w="691" w:type="pct"/>
            <w:tcBorders>
              <w:left w:val="single" w:sz="4" w:space="0" w:color="auto"/>
            </w:tcBorders>
          </w:tcPr>
          <w:p w:rsidR="00DB4FF2" w:rsidRPr="00771772" w:rsidRDefault="00DB4FF2" w:rsidP="00274C15">
            <w:pPr>
              <w:pStyle w:val="1b"/>
              <w:ind w:firstLine="0"/>
              <w:rPr>
                <w:sz w:val="18"/>
                <w:szCs w:val="18"/>
              </w:rPr>
            </w:pPr>
            <w:r w:rsidRPr="00771772">
              <w:rPr>
                <w:sz w:val="18"/>
                <w:szCs w:val="18"/>
              </w:rPr>
              <w:t>В течение 5 календарных дней после завершения строительства Объекта (Этапа строительства)</w:t>
            </w:r>
          </w:p>
        </w:tc>
        <w:tc>
          <w:tcPr>
            <w:tcW w:w="691" w:type="pct"/>
          </w:tcPr>
          <w:p w:rsidR="00DB4FF2" w:rsidRPr="00771772" w:rsidRDefault="00DB4FF2" w:rsidP="00274C15">
            <w:pPr>
              <w:pStyle w:val="1b"/>
              <w:ind w:firstLine="0"/>
              <w:rPr>
                <w:sz w:val="18"/>
                <w:szCs w:val="18"/>
              </w:rPr>
            </w:pPr>
            <w:r w:rsidRPr="00771772">
              <w:rPr>
                <w:sz w:val="18"/>
                <w:szCs w:val="18"/>
              </w:rPr>
              <w:t>До __.__.201__г.</w:t>
            </w:r>
          </w:p>
        </w:tc>
        <w:tc>
          <w:tcPr>
            <w:tcW w:w="556" w:type="pct"/>
          </w:tcPr>
          <w:p w:rsidR="00DB4FF2" w:rsidRPr="00771772" w:rsidRDefault="00DB4FF2" w:rsidP="00274C15">
            <w:pPr>
              <w:pStyle w:val="1b"/>
              <w:ind w:firstLine="0"/>
              <w:rPr>
                <w:sz w:val="18"/>
                <w:szCs w:val="18"/>
              </w:rPr>
            </w:pPr>
            <w:r w:rsidRPr="00771772">
              <w:rPr>
                <w:sz w:val="18"/>
                <w:szCs w:val="18"/>
              </w:rPr>
              <w:t>Исполнительная документация</w:t>
            </w:r>
          </w:p>
          <w:p w:rsidR="00DB4FF2" w:rsidRPr="00771772" w:rsidRDefault="00DB4FF2" w:rsidP="00274C15">
            <w:pPr>
              <w:pStyle w:val="1b"/>
              <w:ind w:firstLine="0"/>
              <w:rPr>
                <w:sz w:val="18"/>
                <w:szCs w:val="18"/>
              </w:rPr>
            </w:pPr>
            <w:r w:rsidRPr="00771772">
              <w:rPr>
                <w:sz w:val="18"/>
                <w:szCs w:val="18"/>
              </w:rPr>
              <w:t xml:space="preserve">Оформленные Акты приёмки законченного строительством Объекта (Этапа) по форме КС-14 </w:t>
            </w:r>
          </w:p>
        </w:tc>
      </w:tr>
    </w:tbl>
    <w:p w:rsidR="00DB4FF2" w:rsidRPr="00771772" w:rsidRDefault="00DB4FF2" w:rsidP="00DB4FF2">
      <w:pPr>
        <w:pStyle w:val="afffff"/>
        <w:spacing w:line="360" w:lineRule="auto"/>
        <w:jc w:val="right"/>
        <w:rPr>
          <w:b w:val="0"/>
          <w:iCs/>
          <w:caps w:val="0"/>
          <w:sz w:val="26"/>
          <w:szCs w:val="26"/>
        </w:rPr>
      </w:pPr>
    </w:p>
    <w:p w:rsidR="00DB4FF2" w:rsidRPr="00771772" w:rsidRDefault="00DB4FF2" w:rsidP="00DB4FF2">
      <w:pPr>
        <w:pStyle w:val="afffff"/>
        <w:spacing w:line="360" w:lineRule="auto"/>
        <w:jc w:val="right"/>
        <w:rPr>
          <w:b w:val="0"/>
          <w:iCs/>
          <w:caps w:val="0"/>
          <w:sz w:val="26"/>
          <w:szCs w:val="26"/>
        </w:rPr>
      </w:pPr>
    </w:p>
    <w:tbl>
      <w:tblPr>
        <w:tblpPr w:leftFromText="180" w:rightFromText="180" w:vertAnchor="text" w:tblpY="1"/>
        <w:tblOverlap w:val="never"/>
        <w:tblW w:w="5230" w:type="pct"/>
        <w:tblLook w:val="0000" w:firstRow="0" w:lastRow="0" w:firstColumn="0" w:lastColumn="0" w:noHBand="0" w:noVBand="0"/>
      </w:tblPr>
      <w:tblGrid>
        <w:gridCol w:w="5397"/>
        <w:gridCol w:w="4832"/>
      </w:tblGrid>
      <w:tr w:rsidR="00DB4FF2" w:rsidRPr="00771772" w:rsidTr="00A362E7">
        <w:tc>
          <w:tcPr>
            <w:tcW w:w="1729" w:type="pct"/>
          </w:tcPr>
          <w:p w:rsidR="00DB4FF2" w:rsidRPr="00771772" w:rsidRDefault="00DB4FF2" w:rsidP="007A134C">
            <w:pPr>
              <w:widowControl w:val="0"/>
              <w:suppressAutoHyphens/>
              <w:ind w:left="318" w:firstLine="0"/>
              <w:rPr>
                <w:b/>
                <w:bCs/>
                <w:sz w:val="26"/>
                <w:szCs w:val="26"/>
              </w:rPr>
            </w:pPr>
          </w:p>
          <w:p w:rsidR="00DB4FF2" w:rsidRPr="00771772" w:rsidRDefault="00DB4FF2" w:rsidP="007A134C">
            <w:pPr>
              <w:widowControl w:val="0"/>
              <w:suppressAutoHyphens/>
              <w:ind w:left="318" w:firstLine="0"/>
              <w:rPr>
                <w:b/>
                <w:bCs/>
                <w:sz w:val="26"/>
                <w:szCs w:val="26"/>
              </w:rPr>
            </w:pPr>
            <w:r w:rsidRPr="00771772">
              <w:rPr>
                <w:b/>
                <w:bCs/>
                <w:sz w:val="26"/>
                <w:szCs w:val="26"/>
              </w:rPr>
              <w:t>от Заказчика:</w:t>
            </w:r>
          </w:p>
        </w:tc>
        <w:tc>
          <w:tcPr>
            <w:tcW w:w="1548" w:type="pct"/>
          </w:tcPr>
          <w:p w:rsidR="00DB4FF2" w:rsidRPr="00771772" w:rsidRDefault="00DB4FF2" w:rsidP="007A134C">
            <w:pPr>
              <w:widowControl w:val="0"/>
              <w:suppressAutoHyphens/>
              <w:ind w:left="318" w:firstLine="0"/>
              <w:rPr>
                <w:b/>
                <w:bCs/>
                <w:sz w:val="26"/>
                <w:szCs w:val="26"/>
              </w:rPr>
            </w:pPr>
          </w:p>
          <w:p w:rsidR="00DB4FF2" w:rsidRPr="00771772" w:rsidRDefault="00DB4FF2" w:rsidP="007A134C">
            <w:pPr>
              <w:widowControl w:val="0"/>
              <w:suppressAutoHyphens/>
              <w:ind w:left="318" w:firstLine="0"/>
              <w:rPr>
                <w:b/>
                <w:bCs/>
                <w:sz w:val="26"/>
                <w:szCs w:val="26"/>
              </w:rPr>
            </w:pPr>
            <w:r w:rsidRPr="00771772">
              <w:rPr>
                <w:b/>
                <w:bCs/>
                <w:sz w:val="26"/>
                <w:szCs w:val="26"/>
              </w:rPr>
              <w:t>от Подрядчика:</w:t>
            </w:r>
            <w:r w:rsidRPr="00771772">
              <w:t xml:space="preserve"> </w:t>
            </w:r>
          </w:p>
        </w:tc>
      </w:tr>
      <w:tr w:rsidR="00DB4FF2" w:rsidRPr="00771772" w:rsidTr="00A362E7">
        <w:tc>
          <w:tcPr>
            <w:tcW w:w="1729" w:type="pct"/>
          </w:tcPr>
          <w:p w:rsidR="00DB4FF2" w:rsidRPr="00771772" w:rsidRDefault="00DB4FF2" w:rsidP="007A134C">
            <w:pPr>
              <w:pStyle w:val="1b"/>
              <w:ind w:firstLine="0"/>
              <w:jc w:val="left"/>
              <w:rPr>
                <w:sz w:val="26"/>
                <w:szCs w:val="26"/>
              </w:rPr>
            </w:pPr>
            <w:r w:rsidRPr="00771772">
              <w:rPr>
                <w:sz w:val="26"/>
                <w:szCs w:val="26"/>
              </w:rPr>
              <w:t>...............</w:t>
            </w:r>
          </w:p>
          <w:p w:rsidR="00DB4FF2" w:rsidRPr="00771772" w:rsidRDefault="00DB4FF2" w:rsidP="007A134C">
            <w:pPr>
              <w:pStyle w:val="1b"/>
              <w:ind w:firstLine="0"/>
              <w:jc w:val="left"/>
              <w:rPr>
                <w:sz w:val="26"/>
                <w:szCs w:val="26"/>
              </w:rPr>
            </w:pPr>
            <w:r w:rsidRPr="00771772">
              <w:rPr>
                <w:sz w:val="26"/>
                <w:szCs w:val="26"/>
              </w:rPr>
              <w:t xml:space="preserve">_____________ </w:t>
            </w:r>
          </w:p>
          <w:p w:rsidR="00DB4FF2" w:rsidRPr="00771772" w:rsidRDefault="00DB4FF2" w:rsidP="007A134C">
            <w:pPr>
              <w:widowControl w:val="0"/>
              <w:suppressAutoHyphens/>
              <w:ind w:left="318" w:firstLine="0"/>
              <w:rPr>
                <w:b/>
                <w:bCs/>
                <w:sz w:val="26"/>
                <w:szCs w:val="26"/>
              </w:rPr>
            </w:pPr>
            <w:r w:rsidRPr="00771772">
              <w:rPr>
                <w:sz w:val="26"/>
                <w:szCs w:val="26"/>
              </w:rPr>
              <w:t xml:space="preserve">      м.п.</w:t>
            </w:r>
          </w:p>
        </w:tc>
        <w:tc>
          <w:tcPr>
            <w:tcW w:w="1548" w:type="pct"/>
          </w:tcPr>
          <w:p w:rsidR="00DB4FF2" w:rsidRPr="00771772" w:rsidRDefault="00DB4FF2" w:rsidP="007A134C">
            <w:pPr>
              <w:pStyle w:val="1b"/>
              <w:ind w:firstLine="0"/>
              <w:jc w:val="left"/>
              <w:rPr>
                <w:sz w:val="26"/>
                <w:szCs w:val="26"/>
              </w:rPr>
            </w:pPr>
            <w:r w:rsidRPr="00771772">
              <w:rPr>
                <w:sz w:val="26"/>
                <w:szCs w:val="26"/>
              </w:rPr>
              <w:t>...............</w:t>
            </w:r>
          </w:p>
          <w:p w:rsidR="00DB4FF2" w:rsidRPr="00771772" w:rsidRDefault="00DB4FF2" w:rsidP="007A134C">
            <w:pPr>
              <w:pStyle w:val="1b"/>
              <w:ind w:firstLine="0"/>
              <w:jc w:val="left"/>
              <w:rPr>
                <w:sz w:val="26"/>
                <w:szCs w:val="26"/>
              </w:rPr>
            </w:pPr>
            <w:r w:rsidRPr="00771772">
              <w:rPr>
                <w:sz w:val="26"/>
                <w:szCs w:val="26"/>
              </w:rPr>
              <w:t xml:space="preserve">_____________ </w:t>
            </w:r>
          </w:p>
          <w:p w:rsidR="00DB4FF2" w:rsidRPr="00771772" w:rsidRDefault="00DB4FF2" w:rsidP="007A134C">
            <w:pPr>
              <w:pStyle w:val="46"/>
              <w:ind w:firstLine="0"/>
              <w:jc w:val="left"/>
              <w:rPr>
                <w:b/>
                <w:bCs/>
                <w:sz w:val="26"/>
                <w:szCs w:val="26"/>
              </w:rPr>
            </w:pPr>
            <w:r w:rsidRPr="00771772">
              <w:rPr>
                <w:sz w:val="26"/>
                <w:szCs w:val="26"/>
              </w:rPr>
              <w:t xml:space="preserve">      м.п. </w:t>
            </w:r>
          </w:p>
        </w:tc>
      </w:tr>
    </w:tbl>
    <w:p w:rsidR="00DB4FF2" w:rsidRPr="00D50CA1"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p w:rsidR="00DB4FF2" w:rsidRPr="009148F4" w:rsidRDefault="00DB4FF2" w:rsidP="00DB4FF2">
      <w:pPr>
        <w:pStyle w:val="afffff"/>
        <w:spacing w:line="360" w:lineRule="auto"/>
        <w:jc w:val="right"/>
        <w:rPr>
          <w:b w:val="0"/>
          <w:iCs/>
          <w:caps w:val="0"/>
          <w:color w:val="0070C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A134C" w:rsidRDefault="007A134C" w:rsidP="00DB4FF2">
      <w:pPr>
        <w:pStyle w:val="afffff"/>
        <w:spacing w:line="360" w:lineRule="auto"/>
        <w:jc w:val="right"/>
        <w:rPr>
          <w:b w:val="0"/>
          <w:iCs/>
          <w:caps w:val="0"/>
          <w:sz w:val="26"/>
          <w:szCs w:val="26"/>
        </w:rPr>
      </w:pPr>
    </w:p>
    <w:p w:rsidR="007133B6" w:rsidRDefault="007133B6" w:rsidP="00DB4FF2">
      <w:pPr>
        <w:pStyle w:val="afffff"/>
        <w:spacing w:line="360" w:lineRule="auto"/>
        <w:jc w:val="right"/>
        <w:rPr>
          <w:b w:val="0"/>
          <w:iCs/>
          <w:caps w:val="0"/>
          <w:sz w:val="26"/>
          <w:szCs w:val="26"/>
        </w:rPr>
      </w:pPr>
    </w:p>
    <w:p w:rsidR="00213845" w:rsidRDefault="00213845" w:rsidP="00DB4FF2">
      <w:pPr>
        <w:pStyle w:val="afffff"/>
        <w:spacing w:line="360" w:lineRule="auto"/>
        <w:jc w:val="right"/>
        <w:rPr>
          <w:b w:val="0"/>
          <w:iCs/>
          <w:caps w:val="0"/>
          <w:color w:val="0D0D0D" w:themeColor="text1" w:themeTint="F2"/>
          <w:sz w:val="26"/>
          <w:szCs w:val="26"/>
        </w:rPr>
      </w:pPr>
    </w:p>
    <w:p w:rsidR="00213845" w:rsidRDefault="00213845" w:rsidP="00DB4FF2">
      <w:pPr>
        <w:pStyle w:val="afffff"/>
        <w:spacing w:line="360" w:lineRule="auto"/>
        <w:jc w:val="right"/>
        <w:rPr>
          <w:b w:val="0"/>
          <w:iCs/>
          <w:caps w:val="0"/>
          <w:color w:val="0D0D0D" w:themeColor="text1" w:themeTint="F2"/>
          <w:sz w:val="26"/>
          <w:szCs w:val="26"/>
        </w:rPr>
      </w:pPr>
    </w:p>
    <w:p w:rsidR="00213845" w:rsidRDefault="00213845" w:rsidP="00DB4FF2">
      <w:pPr>
        <w:pStyle w:val="afffff"/>
        <w:spacing w:line="360" w:lineRule="auto"/>
        <w:jc w:val="right"/>
        <w:rPr>
          <w:b w:val="0"/>
          <w:iCs/>
          <w:caps w:val="0"/>
          <w:color w:val="0D0D0D" w:themeColor="text1" w:themeTint="F2"/>
          <w:sz w:val="26"/>
          <w:szCs w:val="26"/>
        </w:rPr>
      </w:pPr>
    </w:p>
    <w:p w:rsidR="00DB4FF2" w:rsidRPr="00771772" w:rsidRDefault="00DB4FF2" w:rsidP="00DB4FF2">
      <w:pPr>
        <w:pStyle w:val="afffff"/>
        <w:spacing w:line="360" w:lineRule="auto"/>
        <w:jc w:val="right"/>
        <w:rPr>
          <w:b w:val="0"/>
          <w:iCs/>
          <w:caps w:val="0"/>
          <w:sz w:val="26"/>
          <w:szCs w:val="26"/>
        </w:rPr>
      </w:pPr>
      <w:r w:rsidRPr="00771772">
        <w:rPr>
          <w:b w:val="0"/>
          <w:iCs/>
          <w:caps w:val="0"/>
          <w:sz w:val="26"/>
          <w:szCs w:val="26"/>
        </w:rPr>
        <w:t>Приложение №2</w:t>
      </w:r>
    </w:p>
    <w:p w:rsidR="00DB4FF2" w:rsidRPr="00771772" w:rsidRDefault="00DB4FF2" w:rsidP="00DB4FF2">
      <w:pPr>
        <w:pStyle w:val="afffff"/>
        <w:spacing w:line="360" w:lineRule="auto"/>
        <w:jc w:val="right"/>
        <w:rPr>
          <w:b w:val="0"/>
          <w:iCs/>
          <w:caps w:val="0"/>
          <w:sz w:val="26"/>
          <w:szCs w:val="26"/>
        </w:rPr>
      </w:pPr>
      <w:r w:rsidRPr="00771772">
        <w:rPr>
          <w:b w:val="0"/>
          <w:iCs/>
          <w:caps w:val="0"/>
          <w:sz w:val="26"/>
          <w:szCs w:val="26"/>
        </w:rPr>
        <w:t>к Заказу № _______ от ______ 20___г.</w:t>
      </w:r>
    </w:p>
    <w:p w:rsidR="00DB4FF2" w:rsidRPr="00771772" w:rsidRDefault="00DB4FF2" w:rsidP="00DB4FF2">
      <w:pPr>
        <w:pStyle w:val="afffff"/>
        <w:spacing w:line="360" w:lineRule="auto"/>
        <w:jc w:val="right"/>
        <w:rPr>
          <w:b w:val="0"/>
          <w:i/>
          <w:iCs/>
          <w:caps w:val="0"/>
          <w:sz w:val="26"/>
          <w:szCs w:val="26"/>
        </w:rPr>
      </w:pPr>
      <w:r w:rsidRPr="00771772">
        <w:rPr>
          <w:b w:val="0"/>
          <w:iCs/>
          <w:caps w:val="0"/>
          <w:sz w:val="26"/>
          <w:szCs w:val="26"/>
        </w:rPr>
        <w:t>к Договору № _________________________от ____ 20___г</w:t>
      </w:r>
      <w:r w:rsidRPr="00771772">
        <w:rPr>
          <w:b w:val="0"/>
          <w:i/>
          <w:iCs/>
          <w:caps w:val="0"/>
          <w:sz w:val="26"/>
          <w:szCs w:val="26"/>
        </w:rPr>
        <w:t>.</w:t>
      </w:r>
    </w:p>
    <w:p w:rsidR="00DB4FF2" w:rsidRPr="00771772" w:rsidRDefault="00DB4FF2" w:rsidP="00DB4FF2">
      <w:pPr>
        <w:jc w:val="center"/>
        <w:rPr>
          <w:sz w:val="26"/>
          <w:szCs w:val="26"/>
        </w:rPr>
      </w:pPr>
    </w:p>
    <w:p w:rsidR="00DB4FF2" w:rsidRPr="00771772" w:rsidRDefault="00DB4FF2" w:rsidP="00DB4FF2">
      <w:pPr>
        <w:jc w:val="center"/>
        <w:rPr>
          <w:b/>
          <w:sz w:val="26"/>
          <w:szCs w:val="26"/>
        </w:rPr>
      </w:pPr>
    </w:p>
    <w:p w:rsidR="00DB4FF2" w:rsidRPr="00771772" w:rsidRDefault="00DB4FF2" w:rsidP="00DB4FF2">
      <w:pPr>
        <w:jc w:val="center"/>
        <w:rPr>
          <w:b/>
          <w:sz w:val="26"/>
          <w:szCs w:val="26"/>
        </w:rPr>
      </w:pPr>
      <w:r w:rsidRPr="00771772">
        <w:rPr>
          <w:b/>
          <w:sz w:val="26"/>
          <w:szCs w:val="26"/>
        </w:rPr>
        <w:t>Перечень Оборудования, передаваемого Заказчиком</w:t>
      </w:r>
    </w:p>
    <w:tbl>
      <w:tblPr>
        <w:tblpPr w:leftFromText="180" w:rightFromText="180" w:vertAnchor="text" w:horzAnchor="margin" w:tblpX="-396" w:tblpY="1214"/>
        <w:tblW w:w="9773" w:type="dxa"/>
        <w:tblLayout w:type="fixed"/>
        <w:tblCellMar>
          <w:left w:w="30" w:type="dxa"/>
          <w:right w:w="30" w:type="dxa"/>
        </w:tblCellMar>
        <w:tblLook w:val="0000" w:firstRow="0" w:lastRow="0" w:firstColumn="0" w:lastColumn="0" w:noHBand="0" w:noVBand="0"/>
      </w:tblPr>
      <w:tblGrid>
        <w:gridCol w:w="251"/>
        <w:gridCol w:w="4019"/>
        <w:gridCol w:w="3027"/>
        <w:gridCol w:w="1059"/>
        <w:gridCol w:w="1417"/>
      </w:tblGrid>
      <w:tr w:rsidR="00DB4FF2" w:rsidRPr="00771772" w:rsidTr="00150324">
        <w:trPr>
          <w:trHeight w:val="436"/>
        </w:trPr>
        <w:tc>
          <w:tcPr>
            <w:tcW w:w="251" w:type="dxa"/>
            <w:tcBorders>
              <w:top w:val="single" w:sz="6" w:space="0" w:color="auto"/>
              <w:left w:val="single" w:sz="6" w:space="0" w:color="auto"/>
              <w:bottom w:val="single" w:sz="6" w:space="0" w:color="auto"/>
              <w:right w:val="single" w:sz="6" w:space="0" w:color="auto"/>
            </w:tcBorders>
            <w:vAlign w:val="center"/>
          </w:tcPr>
          <w:p w:rsidR="00DB4FF2" w:rsidRPr="00771772" w:rsidRDefault="00DB4FF2" w:rsidP="00A362E7">
            <w:pPr>
              <w:jc w:val="center"/>
              <w:rPr>
                <w:sz w:val="26"/>
                <w:szCs w:val="26"/>
              </w:rPr>
            </w:pPr>
            <w:r w:rsidRPr="00771772">
              <w:rPr>
                <w:sz w:val="26"/>
                <w:szCs w:val="26"/>
              </w:rPr>
              <w:t>№</w:t>
            </w:r>
          </w:p>
        </w:tc>
        <w:tc>
          <w:tcPr>
            <w:tcW w:w="4019" w:type="dxa"/>
            <w:tcBorders>
              <w:top w:val="single" w:sz="6" w:space="0" w:color="auto"/>
              <w:left w:val="single" w:sz="6" w:space="0" w:color="auto"/>
              <w:bottom w:val="single" w:sz="4" w:space="0" w:color="auto"/>
              <w:right w:val="single" w:sz="4" w:space="0" w:color="auto"/>
            </w:tcBorders>
            <w:vAlign w:val="center"/>
          </w:tcPr>
          <w:p w:rsidR="00DB4FF2" w:rsidRPr="00771772" w:rsidRDefault="00DB4FF2" w:rsidP="00A362E7">
            <w:pPr>
              <w:jc w:val="center"/>
              <w:rPr>
                <w:sz w:val="26"/>
                <w:szCs w:val="26"/>
              </w:rPr>
            </w:pPr>
            <w:r w:rsidRPr="00771772">
              <w:rPr>
                <w:sz w:val="26"/>
                <w:szCs w:val="26"/>
              </w:rPr>
              <w:t xml:space="preserve">Наименование Оборудования </w:t>
            </w:r>
          </w:p>
        </w:tc>
        <w:tc>
          <w:tcPr>
            <w:tcW w:w="3027" w:type="dxa"/>
            <w:tcBorders>
              <w:top w:val="single" w:sz="6" w:space="0" w:color="auto"/>
              <w:left w:val="single" w:sz="4" w:space="0" w:color="auto"/>
              <w:bottom w:val="single" w:sz="4" w:space="0" w:color="auto"/>
              <w:right w:val="single" w:sz="4" w:space="0" w:color="auto"/>
            </w:tcBorders>
            <w:vAlign w:val="center"/>
          </w:tcPr>
          <w:p w:rsidR="00DB4FF2" w:rsidRPr="00771772" w:rsidRDefault="00DB4FF2" w:rsidP="00A362E7">
            <w:pPr>
              <w:jc w:val="center"/>
              <w:rPr>
                <w:sz w:val="26"/>
                <w:szCs w:val="26"/>
              </w:rPr>
            </w:pPr>
            <w:r w:rsidRPr="00771772">
              <w:rPr>
                <w:sz w:val="26"/>
                <w:szCs w:val="26"/>
              </w:rPr>
              <w:t xml:space="preserve">Адреса </w:t>
            </w:r>
          </w:p>
          <w:p w:rsidR="00DB4FF2" w:rsidRPr="00771772" w:rsidRDefault="00DB4FF2" w:rsidP="00A362E7">
            <w:pPr>
              <w:jc w:val="center"/>
              <w:rPr>
                <w:sz w:val="26"/>
                <w:szCs w:val="26"/>
              </w:rPr>
            </w:pPr>
            <w:r w:rsidRPr="00771772">
              <w:rPr>
                <w:sz w:val="26"/>
                <w:szCs w:val="26"/>
              </w:rPr>
              <w:t>Площадок</w:t>
            </w:r>
          </w:p>
        </w:tc>
        <w:tc>
          <w:tcPr>
            <w:tcW w:w="1059" w:type="dxa"/>
            <w:tcBorders>
              <w:top w:val="single" w:sz="4" w:space="0" w:color="auto"/>
              <w:left w:val="single" w:sz="4" w:space="0" w:color="auto"/>
              <w:bottom w:val="single" w:sz="4" w:space="0" w:color="auto"/>
              <w:right w:val="single" w:sz="4" w:space="0" w:color="auto"/>
            </w:tcBorders>
          </w:tcPr>
          <w:p w:rsidR="00DB4FF2" w:rsidRPr="00771772" w:rsidRDefault="00DB4FF2" w:rsidP="00150324">
            <w:pPr>
              <w:ind w:firstLine="178"/>
              <w:jc w:val="center"/>
              <w:rPr>
                <w:bCs/>
                <w:sz w:val="26"/>
                <w:szCs w:val="26"/>
              </w:rPr>
            </w:pPr>
            <w:r w:rsidRPr="00771772">
              <w:rPr>
                <w:bCs/>
                <w:sz w:val="26"/>
                <w:szCs w:val="26"/>
              </w:rPr>
              <w:t>Ед. изм.</w:t>
            </w:r>
          </w:p>
        </w:tc>
        <w:tc>
          <w:tcPr>
            <w:tcW w:w="1417" w:type="dxa"/>
            <w:tcBorders>
              <w:top w:val="single" w:sz="4" w:space="0" w:color="auto"/>
              <w:left w:val="single" w:sz="4" w:space="0" w:color="auto"/>
              <w:bottom w:val="single" w:sz="4" w:space="0" w:color="auto"/>
              <w:right w:val="single" w:sz="4" w:space="0" w:color="auto"/>
            </w:tcBorders>
          </w:tcPr>
          <w:p w:rsidR="00DB4FF2" w:rsidRPr="00771772" w:rsidRDefault="00DB4FF2" w:rsidP="00150324">
            <w:pPr>
              <w:ind w:firstLine="111"/>
              <w:jc w:val="center"/>
              <w:rPr>
                <w:bCs/>
                <w:sz w:val="26"/>
                <w:szCs w:val="26"/>
              </w:rPr>
            </w:pPr>
            <w:r w:rsidRPr="00771772">
              <w:rPr>
                <w:sz w:val="26"/>
                <w:szCs w:val="26"/>
              </w:rPr>
              <w:t>Кол-во</w:t>
            </w:r>
          </w:p>
        </w:tc>
      </w:tr>
      <w:tr w:rsidR="00DB4FF2" w:rsidRPr="00771772" w:rsidTr="00150324">
        <w:trPr>
          <w:trHeight w:val="53"/>
        </w:trPr>
        <w:tc>
          <w:tcPr>
            <w:tcW w:w="251" w:type="dxa"/>
            <w:tcBorders>
              <w:top w:val="single" w:sz="6" w:space="0" w:color="auto"/>
              <w:left w:val="single" w:sz="6" w:space="0" w:color="auto"/>
              <w:bottom w:val="single" w:sz="6" w:space="0" w:color="auto"/>
              <w:right w:val="single" w:sz="6" w:space="0" w:color="auto"/>
            </w:tcBorders>
            <w:shd w:val="clear" w:color="auto" w:fill="E6E6E6"/>
            <w:vAlign w:val="center"/>
          </w:tcPr>
          <w:p w:rsidR="00DB4FF2" w:rsidRPr="00771772" w:rsidRDefault="00DB4FF2" w:rsidP="00A362E7">
            <w:pPr>
              <w:jc w:val="center"/>
              <w:rPr>
                <w:b/>
                <w:sz w:val="26"/>
                <w:szCs w:val="26"/>
              </w:rPr>
            </w:pPr>
          </w:p>
        </w:tc>
        <w:tc>
          <w:tcPr>
            <w:tcW w:w="4019" w:type="dxa"/>
            <w:tcBorders>
              <w:top w:val="single" w:sz="4" w:space="0" w:color="auto"/>
              <w:left w:val="single" w:sz="4" w:space="0" w:color="auto"/>
              <w:bottom w:val="single" w:sz="4" w:space="0" w:color="auto"/>
              <w:right w:val="single" w:sz="4" w:space="0" w:color="auto"/>
            </w:tcBorders>
            <w:shd w:val="clear" w:color="auto" w:fill="E6E6E6"/>
          </w:tcPr>
          <w:p w:rsidR="00DB4FF2" w:rsidRPr="00771772" w:rsidRDefault="00DB4FF2" w:rsidP="00A362E7">
            <w:pPr>
              <w:jc w:val="center"/>
              <w:rPr>
                <w:b/>
                <w:sz w:val="26"/>
                <w:szCs w:val="26"/>
              </w:rPr>
            </w:pPr>
          </w:p>
        </w:tc>
        <w:tc>
          <w:tcPr>
            <w:tcW w:w="5503" w:type="dxa"/>
            <w:gridSpan w:val="3"/>
            <w:tcBorders>
              <w:top w:val="single" w:sz="4" w:space="0" w:color="auto"/>
              <w:left w:val="single" w:sz="4" w:space="0" w:color="auto"/>
              <w:bottom w:val="single" w:sz="4" w:space="0" w:color="auto"/>
              <w:right w:val="single" w:sz="4" w:space="0" w:color="auto"/>
            </w:tcBorders>
            <w:shd w:val="clear" w:color="auto" w:fill="E6E6E6"/>
          </w:tcPr>
          <w:p w:rsidR="00DB4FF2" w:rsidRPr="00771772" w:rsidRDefault="00DB4FF2" w:rsidP="00A362E7">
            <w:pPr>
              <w:jc w:val="center"/>
              <w:rPr>
                <w:b/>
                <w:sz w:val="26"/>
                <w:szCs w:val="26"/>
              </w:rPr>
            </w:pPr>
          </w:p>
        </w:tc>
      </w:tr>
      <w:tr w:rsidR="00DB4FF2" w:rsidRPr="00771772" w:rsidTr="00150324">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71772" w:rsidRDefault="00DB4FF2" w:rsidP="00A362E7">
            <w:pPr>
              <w:jc w:val="center"/>
              <w:rPr>
                <w:b/>
                <w:sz w:val="26"/>
                <w:szCs w:val="26"/>
              </w:rPr>
            </w:pPr>
            <w:r w:rsidRPr="00771772">
              <w:rPr>
                <w:b/>
                <w:sz w:val="26"/>
                <w:szCs w:val="26"/>
              </w:rPr>
              <w:t>1</w:t>
            </w:r>
          </w:p>
        </w:tc>
        <w:tc>
          <w:tcPr>
            <w:tcW w:w="4019" w:type="dxa"/>
            <w:tcBorders>
              <w:top w:val="single" w:sz="4" w:space="0" w:color="auto"/>
              <w:left w:val="single" w:sz="4" w:space="0" w:color="auto"/>
              <w:bottom w:val="single" w:sz="4" w:space="0" w:color="auto"/>
              <w:right w:val="single" w:sz="4" w:space="0" w:color="auto"/>
            </w:tcBorders>
          </w:tcPr>
          <w:p w:rsidR="00DB4FF2" w:rsidRPr="00771772"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71772" w:rsidRDefault="00DB4FF2" w:rsidP="00A362E7">
            <w:pPr>
              <w:jc w:val="center"/>
              <w:rPr>
                <w:sz w:val="26"/>
                <w:szCs w:val="26"/>
              </w:rPr>
            </w:pPr>
          </w:p>
        </w:tc>
        <w:tc>
          <w:tcPr>
            <w:tcW w:w="1059" w:type="dxa"/>
            <w:tcBorders>
              <w:top w:val="single" w:sz="4" w:space="0" w:color="auto"/>
              <w:bottom w:val="single" w:sz="4" w:space="0" w:color="auto"/>
              <w:right w:val="single" w:sz="4" w:space="0" w:color="auto"/>
            </w:tcBorders>
          </w:tcPr>
          <w:p w:rsidR="00DB4FF2" w:rsidRPr="00771772" w:rsidRDefault="00DB4FF2" w:rsidP="00A362E7">
            <w:pPr>
              <w:jc w:val="center"/>
              <w:rPr>
                <w:sz w:val="26"/>
                <w:szCs w:val="26"/>
              </w:rPr>
            </w:pPr>
          </w:p>
        </w:tc>
        <w:tc>
          <w:tcPr>
            <w:tcW w:w="1417" w:type="dxa"/>
            <w:tcBorders>
              <w:top w:val="single" w:sz="4" w:space="0" w:color="auto"/>
              <w:left w:val="single" w:sz="4" w:space="0" w:color="auto"/>
              <w:bottom w:val="single" w:sz="4" w:space="0" w:color="auto"/>
              <w:right w:val="single" w:sz="4" w:space="0" w:color="auto"/>
            </w:tcBorders>
          </w:tcPr>
          <w:p w:rsidR="00DB4FF2" w:rsidRPr="00771772" w:rsidRDefault="00DB4FF2" w:rsidP="00A362E7">
            <w:pPr>
              <w:jc w:val="center"/>
              <w:rPr>
                <w:sz w:val="26"/>
                <w:szCs w:val="26"/>
              </w:rPr>
            </w:pPr>
          </w:p>
        </w:tc>
      </w:tr>
      <w:tr w:rsidR="00DB4FF2" w:rsidRPr="00771772" w:rsidTr="00150324">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71772" w:rsidRDefault="00DB4FF2" w:rsidP="00A362E7">
            <w:pPr>
              <w:jc w:val="center"/>
              <w:rPr>
                <w:b/>
                <w:sz w:val="26"/>
                <w:szCs w:val="26"/>
              </w:rPr>
            </w:pPr>
            <w:r w:rsidRPr="00771772">
              <w:rPr>
                <w:b/>
                <w:sz w:val="26"/>
                <w:szCs w:val="26"/>
              </w:rPr>
              <w:t>2</w:t>
            </w:r>
          </w:p>
        </w:tc>
        <w:tc>
          <w:tcPr>
            <w:tcW w:w="4019" w:type="dxa"/>
            <w:tcBorders>
              <w:top w:val="single" w:sz="4" w:space="0" w:color="auto"/>
              <w:left w:val="single" w:sz="4" w:space="0" w:color="auto"/>
              <w:bottom w:val="single" w:sz="4" w:space="0" w:color="auto"/>
              <w:right w:val="single" w:sz="4" w:space="0" w:color="auto"/>
            </w:tcBorders>
          </w:tcPr>
          <w:p w:rsidR="00DB4FF2" w:rsidRPr="00771772"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71772" w:rsidRDefault="00DB4FF2" w:rsidP="00A362E7">
            <w:pPr>
              <w:jc w:val="center"/>
              <w:rPr>
                <w:sz w:val="26"/>
                <w:szCs w:val="26"/>
              </w:rPr>
            </w:pPr>
          </w:p>
        </w:tc>
        <w:tc>
          <w:tcPr>
            <w:tcW w:w="1059" w:type="dxa"/>
            <w:tcBorders>
              <w:top w:val="single" w:sz="4" w:space="0" w:color="auto"/>
              <w:bottom w:val="single" w:sz="4" w:space="0" w:color="auto"/>
              <w:right w:val="single" w:sz="4" w:space="0" w:color="auto"/>
            </w:tcBorders>
          </w:tcPr>
          <w:p w:rsidR="00DB4FF2" w:rsidRPr="00771772" w:rsidRDefault="00DB4FF2" w:rsidP="00A362E7">
            <w:pPr>
              <w:jc w:val="center"/>
              <w:rPr>
                <w:sz w:val="26"/>
                <w:szCs w:val="26"/>
              </w:rPr>
            </w:pPr>
          </w:p>
        </w:tc>
        <w:tc>
          <w:tcPr>
            <w:tcW w:w="1417" w:type="dxa"/>
            <w:tcBorders>
              <w:top w:val="single" w:sz="4" w:space="0" w:color="auto"/>
              <w:left w:val="single" w:sz="4" w:space="0" w:color="auto"/>
              <w:bottom w:val="single" w:sz="4" w:space="0" w:color="auto"/>
              <w:right w:val="single" w:sz="4" w:space="0" w:color="auto"/>
            </w:tcBorders>
          </w:tcPr>
          <w:p w:rsidR="00DB4FF2" w:rsidRPr="00771772" w:rsidRDefault="00DB4FF2" w:rsidP="00A362E7">
            <w:pPr>
              <w:jc w:val="center"/>
              <w:rPr>
                <w:sz w:val="26"/>
                <w:szCs w:val="26"/>
              </w:rPr>
            </w:pPr>
          </w:p>
        </w:tc>
      </w:tr>
      <w:tr w:rsidR="00DB4FF2" w:rsidRPr="00771772" w:rsidTr="00150324">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71772" w:rsidRDefault="00DB4FF2" w:rsidP="00A362E7">
            <w:pPr>
              <w:jc w:val="center"/>
              <w:rPr>
                <w:b/>
                <w:sz w:val="26"/>
                <w:szCs w:val="26"/>
              </w:rPr>
            </w:pPr>
            <w:r w:rsidRPr="00771772">
              <w:rPr>
                <w:b/>
                <w:sz w:val="26"/>
                <w:szCs w:val="26"/>
              </w:rPr>
              <w:t>3</w:t>
            </w:r>
          </w:p>
        </w:tc>
        <w:tc>
          <w:tcPr>
            <w:tcW w:w="4019" w:type="dxa"/>
            <w:tcBorders>
              <w:top w:val="single" w:sz="4" w:space="0" w:color="auto"/>
              <w:left w:val="single" w:sz="4" w:space="0" w:color="auto"/>
              <w:bottom w:val="single" w:sz="4" w:space="0" w:color="auto"/>
              <w:right w:val="single" w:sz="4" w:space="0" w:color="auto"/>
            </w:tcBorders>
          </w:tcPr>
          <w:p w:rsidR="00DB4FF2" w:rsidRPr="00771772"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71772" w:rsidRDefault="00DB4FF2" w:rsidP="00A362E7">
            <w:pPr>
              <w:jc w:val="center"/>
              <w:rPr>
                <w:sz w:val="26"/>
                <w:szCs w:val="26"/>
              </w:rPr>
            </w:pPr>
          </w:p>
        </w:tc>
        <w:tc>
          <w:tcPr>
            <w:tcW w:w="1059" w:type="dxa"/>
            <w:tcBorders>
              <w:top w:val="single" w:sz="4" w:space="0" w:color="auto"/>
              <w:bottom w:val="single" w:sz="4" w:space="0" w:color="auto"/>
              <w:right w:val="single" w:sz="4" w:space="0" w:color="auto"/>
            </w:tcBorders>
          </w:tcPr>
          <w:p w:rsidR="00DB4FF2" w:rsidRPr="00771772" w:rsidRDefault="00DB4FF2" w:rsidP="00A362E7">
            <w:pPr>
              <w:jc w:val="center"/>
              <w:rPr>
                <w:sz w:val="26"/>
                <w:szCs w:val="26"/>
              </w:rPr>
            </w:pPr>
          </w:p>
        </w:tc>
        <w:tc>
          <w:tcPr>
            <w:tcW w:w="1417" w:type="dxa"/>
            <w:tcBorders>
              <w:top w:val="single" w:sz="4" w:space="0" w:color="auto"/>
              <w:left w:val="single" w:sz="4" w:space="0" w:color="auto"/>
              <w:bottom w:val="single" w:sz="4" w:space="0" w:color="auto"/>
              <w:right w:val="single" w:sz="4" w:space="0" w:color="auto"/>
            </w:tcBorders>
          </w:tcPr>
          <w:p w:rsidR="00DB4FF2" w:rsidRPr="00771772" w:rsidRDefault="00DB4FF2" w:rsidP="00A362E7">
            <w:pPr>
              <w:jc w:val="center"/>
              <w:rPr>
                <w:sz w:val="26"/>
                <w:szCs w:val="26"/>
              </w:rPr>
            </w:pPr>
          </w:p>
        </w:tc>
      </w:tr>
      <w:tr w:rsidR="00DB4FF2" w:rsidRPr="00771772" w:rsidTr="00150324">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71772" w:rsidRDefault="00DB4FF2" w:rsidP="00A362E7">
            <w:pPr>
              <w:jc w:val="center"/>
              <w:rPr>
                <w:b/>
                <w:sz w:val="26"/>
                <w:szCs w:val="26"/>
              </w:rPr>
            </w:pPr>
            <w:r w:rsidRPr="00771772">
              <w:rPr>
                <w:b/>
                <w:sz w:val="26"/>
                <w:szCs w:val="26"/>
              </w:rPr>
              <w:t>4</w:t>
            </w:r>
          </w:p>
        </w:tc>
        <w:tc>
          <w:tcPr>
            <w:tcW w:w="4019" w:type="dxa"/>
            <w:tcBorders>
              <w:top w:val="single" w:sz="4" w:space="0" w:color="auto"/>
              <w:left w:val="single" w:sz="4" w:space="0" w:color="auto"/>
              <w:bottom w:val="single" w:sz="4" w:space="0" w:color="auto"/>
              <w:right w:val="single" w:sz="4" w:space="0" w:color="auto"/>
            </w:tcBorders>
          </w:tcPr>
          <w:p w:rsidR="00DB4FF2" w:rsidRPr="00771772"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71772" w:rsidRDefault="00DB4FF2" w:rsidP="00A362E7">
            <w:pPr>
              <w:jc w:val="center"/>
              <w:rPr>
                <w:sz w:val="26"/>
                <w:szCs w:val="26"/>
              </w:rPr>
            </w:pPr>
          </w:p>
        </w:tc>
        <w:tc>
          <w:tcPr>
            <w:tcW w:w="1059" w:type="dxa"/>
            <w:tcBorders>
              <w:top w:val="single" w:sz="4" w:space="0" w:color="auto"/>
              <w:bottom w:val="single" w:sz="4" w:space="0" w:color="auto"/>
              <w:right w:val="single" w:sz="4" w:space="0" w:color="auto"/>
            </w:tcBorders>
          </w:tcPr>
          <w:p w:rsidR="00DB4FF2" w:rsidRPr="00771772" w:rsidRDefault="00DB4FF2" w:rsidP="00A362E7">
            <w:pPr>
              <w:jc w:val="center"/>
              <w:rPr>
                <w:sz w:val="26"/>
                <w:szCs w:val="26"/>
              </w:rPr>
            </w:pPr>
          </w:p>
        </w:tc>
        <w:tc>
          <w:tcPr>
            <w:tcW w:w="1417" w:type="dxa"/>
            <w:tcBorders>
              <w:top w:val="single" w:sz="4" w:space="0" w:color="auto"/>
              <w:left w:val="single" w:sz="4" w:space="0" w:color="auto"/>
              <w:bottom w:val="single" w:sz="4" w:space="0" w:color="auto"/>
              <w:right w:val="single" w:sz="4" w:space="0" w:color="auto"/>
            </w:tcBorders>
          </w:tcPr>
          <w:p w:rsidR="00DB4FF2" w:rsidRPr="00771772" w:rsidRDefault="00DB4FF2" w:rsidP="00A362E7">
            <w:pPr>
              <w:jc w:val="center"/>
              <w:rPr>
                <w:sz w:val="26"/>
                <w:szCs w:val="26"/>
              </w:rPr>
            </w:pPr>
          </w:p>
        </w:tc>
      </w:tr>
      <w:tr w:rsidR="00DB4FF2" w:rsidRPr="00771772" w:rsidTr="00150324">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771772" w:rsidRDefault="00DB4FF2" w:rsidP="00A362E7">
            <w:pPr>
              <w:jc w:val="center"/>
              <w:rPr>
                <w:b/>
                <w:sz w:val="26"/>
                <w:szCs w:val="26"/>
              </w:rPr>
            </w:pPr>
            <w:r w:rsidRPr="00771772">
              <w:rPr>
                <w:b/>
                <w:sz w:val="26"/>
                <w:szCs w:val="26"/>
              </w:rPr>
              <w:t>5</w:t>
            </w:r>
          </w:p>
        </w:tc>
        <w:tc>
          <w:tcPr>
            <w:tcW w:w="4019" w:type="dxa"/>
            <w:tcBorders>
              <w:top w:val="single" w:sz="4" w:space="0" w:color="auto"/>
              <w:left w:val="single" w:sz="4" w:space="0" w:color="auto"/>
              <w:bottom w:val="single" w:sz="4" w:space="0" w:color="auto"/>
              <w:right w:val="single" w:sz="4" w:space="0" w:color="auto"/>
            </w:tcBorders>
          </w:tcPr>
          <w:p w:rsidR="00DB4FF2" w:rsidRPr="00771772"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771772" w:rsidRDefault="00DB4FF2" w:rsidP="00A362E7">
            <w:pPr>
              <w:jc w:val="center"/>
              <w:rPr>
                <w:sz w:val="26"/>
                <w:szCs w:val="26"/>
              </w:rPr>
            </w:pPr>
          </w:p>
        </w:tc>
        <w:tc>
          <w:tcPr>
            <w:tcW w:w="1059" w:type="dxa"/>
            <w:tcBorders>
              <w:top w:val="single" w:sz="4" w:space="0" w:color="auto"/>
              <w:bottom w:val="single" w:sz="4" w:space="0" w:color="auto"/>
              <w:right w:val="single" w:sz="4" w:space="0" w:color="auto"/>
            </w:tcBorders>
          </w:tcPr>
          <w:p w:rsidR="00DB4FF2" w:rsidRPr="00771772" w:rsidRDefault="00DB4FF2" w:rsidP="00A362E7">
            <w:pPr>
              <w:jc w:val="center"/>
              <w:rPr>
                <w:sz w:val="26"/>
                <w:szCs w:val="26"/>
              </w:rPr>
            </w:pPr>
          </w:p>
        </w:tc>
        <w:tc>
          <w:tcPr>
            <w:tcW w:w="1417" w:type="dxa"/>
            <w:tcBorders>
              <w:top w:val="single" w:sz="4" w:space="0" w:color="auto"/>
              <w:left w:val="single" w:sz="4" w:space="0" w:color="auto"/>
              <w:bottom w:val="single" w:sz="4" w:space="0" w:color="auto"/>
              <w:right w:val="single" w:sz="4" w:space="0" w:color="auto"/>
            </w:tcBorders>
          </w:tcPr>
          <w:p w:rsidR="00DB4FF2" w:rsidRPr="00771772" w:rsidRDefault="00DB4FF2" w:rsidP="00A362E7">
            <w:pPr>
              <w:jc w:val="center"/>
              <w:rPr>
                <w:sz w:val="26"/>
                <w:szCs w:val="26"/>
              </w:rPr>
            </w:pPr>
          </w:p>
        </w:tc>
      </w:tr>
      <w:tr w:rsidR="00DB4FF2" w:rsidRPr="00771772" w:rsidTr="00150324">
        <w:trPr>
          <w:trHeight w:val="53"/>
        </w:trPr>
        <w:tc>
          <w:tcPr>
            <w:tcW w:w="9773" w:type="dxa"/>
            <w:gridSpan w:val="5"/>
            <w:tcBorders>
              <w:top w:val="single" w:sz="6" w:space="0" w:color="auto"/>
              <w:left w:val="single" w:sz="6" w:space="0" w:color="auto"/>
              <w:bottom w:val="single" w:sz="6" w:space="0" w:color="auto"/>
              <w:right w:val="single" w:sz="4" w:space="0" w:color="auto"/>
            </w:tcBorders>
            <w:shd w:val="clear" w:color="auto" w:fill="E6E6E6"/>
            <w:vAlign w:val="center"/>
          </w:tcPr>
          <w:p w:rsidR="00DB4FF2" w:rsidRPr="00771772" w:rsidRDefault="00DB4FF2" w:rsidP="00A362E7">
            <w:pPr>
              <w:jc w:val="center"/>
              <w:rPr>
                <w:sz w:val="26"/>
                <w:szCs w:val="26"/>
              </w:rPr>
            </w:pPr>
          </w:p>
        </w:tc>
      </w:tr>
    </w:tbl>
    <w:p w:rsidR="00DB4FF2" w:rsidRPr="00771772" w:rsidRDefault="00DB4FF2" w:rsidP="00DB4FF2">
      <w:pPr>
        <w:jc w:val="center"/>
        <w:rPr>
          <w:b/>
          <w:sz w:val="26"/>
          <w:szCs w:val="26"/>
        </w:rPr>
      </w:pPr>
      <w:r w:rsidRPr="00771772">
        <w:rPr>
          <w:b/>
          <w:sz w:val="26"/>
          <w:szCs w:val="26"/>
        </w:rPr>
        <w:t>для проведения Работ, и адреса Площадок</w:t>
      </w:r>
    </w:p>
    <w:bookmarkEnd w:id="31"/>
    <w:p w:rsidR="00DB4FF2" w:rsidRPr="00771772" w:rsidRDefault="00DB4FF2" w:rsidP="00DB4FF2">
      <w:pPr>
        <w:pStyle w:val="39"/>
        <w:spacing w:before="120"/>
        <w:ind w:left="425"/>
        <w:rPr>
          <w:color w:val="auto"/>
          <w:sz w:val="26"/>
          <w:szCs w:val="26"/>
        </w:rPr>
      </w:pPr>
    </w:p>
    <w:p w:rsidR="00DB4FF2" w:rsidRPr="00D50CA1" w:rsidRDefault="00DB4FF2" w:rsidP="00DB4FF2">
      <w:pPr>
        <w:pStyle w:val="39"/>
        <w:spacing w:before="120"/>
        <w:ind w:left="425"/>
        <w:rPr>
          <w:color w:val="0070C0"/>
          <w:sz w:val="26"/>
          <w:szCs w:val="26"/>
        </w:rPr>
      </w:pPr>
    </w:p>
    <w:p w:rsidR="00DB4FF2" w:rsidRPr="00D50CA1" w:rsidRDefault="00DB4FF2" w:rsidP="00DB4FF2">
      <w:pPr>
        <w:pStyle w:val="39"/>
        <w:spacing w:before="120"/>
        <w:ind w:left="425"/>
        <w:rPr>
          <w:color w:val="0070C0"/>
          <w:sz w:val="26"/>
          <w:szCs w:val="26"/>
        </w:rPr>
      </w:pPr>
    </w:p>
    <w:tbl>
      <w:tblPr>
        <w:tblW w:w="9854" w:type="dxa"/>
        <w:tblLayout w:type="fixed"/>
        <w:tblLook w:val="0000" w:firstRow="0" w:lastRow="0" w:firstColumn="0" w:lastColumn="0" w:noHBand="0" w:noVBand="0"/>
      </w:tblPr>
      <w:tblGrid>
        <w:gridCol w:w="4927"/>
        <w:gridCol w:w="4927"/>
      </w:tblGrid>
      <w:tr w:rsidR="00DB4FF2" w:rsidRPr="00771772" w:rsidTr="00A362E7">
        <w:tc>
          <w:tcPr>
            <w:tcW w:w="4927" w:type="dxa"/>
          </w:tcPr>
          <w:p w:rsidR="00DB4FF2" w:rsidRPr="00771772" w:rsidRDefault="00DB4FF2" w:rsidP="00B66402">
            <w:pPr>
              <w:widowControl w:val="0"/>
              <w:suppressAutoHyphens/>
              <w:ind w:left="318"/>
              <w:rPr>
                <w:b/>
                <w:bCs/>
                <w:sz w:val="26"/>
                <w:szCs w:val="26"/>
              </w:rPr>
            </w:pPr>
            <w:r w:rsidRPr="00771772">
              <w:rPr>
                <w:b/>
                <w:bCs/>
                <w:sz w:val="26"/>
                <w:szCs w:val="26"/>
              </w:rPr>
              <w:t>Заказчик:</w:t>
            </w:r>
          </w:p>
        </w:tc>
        <w:tc>
          <w:tcPr>
            <w:tcW w:w="4927" w:type="dxa"/>
          </w:tcPr>
          <w:p w:rsidR="00DB4FF2" w:rsidRPr="00771772" w:rsidRDefault="00DB4FF2" w:rsidP="00A362E7">
            <w:pPr>
              <w:widowControl w:val="0"/>
              <w:suppressAutoHyphens/>
              <w:ind w:left="318"/>
              <w:rPr>
                <w:b/>
                <w:bCs/>
                <w:sz w:val="26"/>
                <w:szCs w:val="26"/>
              </w:rPr>
            </w:pPr>
            <w:r w:rsidRPr="00771772">
              <w:rPr>
                <w:b/>
                <w:bCs/>
                <w:sz w:val="26"/>
                <w:szCs w:val="26"/>
              </w:rPr>
              <w:t>Подрядчик:</w:t>
            </w:r>
          </w:p>
        </w:tc>
      </w:tr>
      <w:tr w:rsidR="00DB4FF2" w:rsidRPr="00771772" w:rsidTr="00A362E7">
        <w:trPr>
          <w:trHeight w:val="790"/>
        </w:trPr>
        <w:tc>
          <w:tcPr>
            <w:tcW w:w="4927" w:type="dxa"/>
          </w:tcPr>
          <w:p w:rsidR="00DB4FF2" w:rsidRPr="00771772" w:rsidRDefault="00DB4FF2" w:rsidP="00A362E7">
            <w:pPr>
              <w:pStyle w:val="aff8"/>
              <w:widowControl w:val="0"/>
              <w:suppressAutoHyphens/>
              <w:ind w:left="318"/>
            </w:pPr>
            <w:r w:rsidRPr="00771772">
              <w:t>____________________</w:t>
            </w:r>
          </w:p>
          <w:p w:rsidR="00DB4FF2" w:rsidRPr="00771772" w:rsidRDefault="00DB4FF2" w:rsidP="00A362E7">
            <w:pPr>
              <w:widowControl w:val="0"/>
              <w:suppressAutoHyphens/>
              <w:ind w:left="318"/>
              <w:rPr>
                <w:b/>
                <w:bCs/>
                <w:sz w:val="26"/>
                <w:szCs w:val="26"/>
              </w:rPr>
            </w:pPr>
          </w:p>
        </w:tc>
        <w:tc>
          <w:tcPr>
            <w:tcW w:w="4927" w:type="dxa"/>
          </w:tcPr>
          <w:p w:rsidR="00DB4FF2" w:rsidRPr="00771772" w:rsidRDefault="00DB4FF2" w:rsidP="00A362E7">
            <w:pPr>
              <w:pStyle w:val="1CharChar"/>
              <w:suppressAutoHyphens/>
              <w:ind w:left="318"/>
              <w:jc w:val="left"/>
              <w:rPr>
                <w:sz w:val="26"/>
                <w:szCs w:val="26"/>
                <w:lang w:val="ru-RU"/>
              </w:rPr>
            </w:pPr>
            <w:r w:rsidRPr="00771772">
              <w:rPr>
                <w:sz w:val="26"/>
                <w:szCs w:val="26"/>
                <w:lang w:val="ru-RU"/>
              </w:rPr>
              <w:t>__________________</w:t>
            </w:r>
          </w:p>
          <w:p w:rsidR="00DB4FF2" w:rsidRPr="00771772" w:rsidRDefault="00DB4FF2" w:rsidP="00A362E7">
            <w:pPr>
              <w:widowControl w:val="0"/>
              <w:suppressAutoHyphens/>
              <w:ind w:left="318"/>
              <w:rPr>
                <w:sz w:val="26"/>
                <w:szCs w:val="26"/>
              </w:rPr>
            </w:pPr>
          </w:p>
          <w:p w:rsidR="00DB4FF2" w:rsidRPr="00771772" w:rsidRDefault="00DB4FF2" w:rsidP="00A362E7">
            <w:pPr>
              <w:widowControl w:val="0"/>
              <w:suppressAutoHyphens/>
              <w:ind w:left="318"/>
              <w:rPr>
                <w:b/>
                <w:bCs/>
                <w:sz w:val="26"/>
                <w:szCs w:val="26"/>
              </w:rPr>
            </w:pPr>
          </w:p>
        </w:tc>
      </w:tr>
    </w:tbl>
    <w:p w:rsidR="00DB4FF2" w:rsidRPr="00771772" w:rsidRDefault="00DB4FF2" w:rsidP="00DB4FF2">
      <w:pPr>
        <w:pStyle w:val="39"/>
        <w:spacing w:before="120"/>
        <w:ind w:left="425"/>
        <w:rPr>
          <w:color w:val="auto"/>
          <w:sz w:val="26"/>
          <w:szCs w:val="26"/>
        </w:rPr>
      </w:pPr>
    </w:p>
    <w:p w:rsidR="00DB4FF2" w:rsidRPr="00771772" w:rsidRDefault="00DB4FF2" w:rsidP="00DB4FF2">
      <w:pPr>
        <w:pStyle w:val="afffff"/>
        <w:spacing w:line="360" w:lineRule="auto"/>
        <w:rPr>
          <w:sz w:val="32"/>
          <w:szCs w:val="32"/>
        </w:rPr>
      </w:pPr>
      <w:r w:rsidRPr="00771772">
        <w:rPr>
          <w:sz w:val="32"/>
          <w:szCs w:val="32"/>
        </w:rPr>
        <w:t>ФОРМА ЗАКАЗА СОГЛАСОВАНА.</w:t>
      </w:r>
    </w:p>
    <w:p w:rsidR="00DB4FF2" w:rsidRPr="00771772" w:rsidRDefault="00DB4FF2" w:rsidP="00DB4FF2">
      <w:pPr>
        <w:pStyle w:val="afffff"/>
        <w:spacing w:line="360" w:lineRule="auto"/>
        <w:jc w:val="left"/>
      </w:pPr>
    </w:p>
    <w:tbl>
      <w:tblPr>
        <w:tblW w:w="10285" w:type="dxa"/>
        <w:tblLayout w:type="fixed"/>
        <w:tblLook w:val="00A0" w:firstRow="1" w:lastRow="0" w:firstColumn="1" w:lastColumn="0" w:noHBand="0" w:noVBand="0"/>
      </w:tblPr>
      <w:tblGrid>
        <w:gridCol w:w="4927"/>
        <w:gridCol w:w="2081"/>
        <w:gridCol w:w="2846"/>
        <w:gridCol w:w="431"/>
      </w:tblGrid>
      <w:tr w:rsidR="00DB4FF2" w:rsidRPr="00771772" w:rsidTr="00A362E7">
        <w:trPr>
          <w:trHeight w:val="360"/>
        </w:trPr>
        <w:tc>
          <w:tcPr>
            <w:tcW w:w="7008" w:type="dxa"/>
            <w:gridSpan w:val="2"/>
            <w:tcBorders>
              <w:top w:val="nil"/>
              <w:left w:val="nil"/>
              <w:bottom w:val="nil"/>
              <w:right w:val="nil"/>
            </w:tcBorders>
            <w:noWrap/>
            <w:vAlign w:val="bottom"/>
          </w:tcPr>
          <w:p w:rsidR="00DB4FF2" w:rsidRPr="00771772" w:rsidRDefault="00DB4FF2" w:rsidP="00A362E7">
            <w:pPr>
              <w:rPr>
                <w:b/>
                <w:sz w:val="26"/>
                <w:szCs w:val="26"/>
              </w:rPr>
            </w:pPr>
            <w:r w:rsidRPr="00771772">
              <w:rPr>
                <w:b/>
                <w:sz w:val="26"/>
                <w:szCs w:val="26"/>
              </w:rPr>
              <w:t xml:space="preserve">от Заказчика: </w:t>
            </w:r>
          </w:p>
        </w:tc>
        <w:tc>
          <w:tcPr>
            <w:tcW w:w="3277" w:type="dxa"/>
            <w:gridSpan w:val="2"/>
            <w:tcBorders>
              <w:top w:val="nil"/>
              <w:left w:val="nil"/>
              <w:bottom w:val="nil"/>
              <w:right w:val="nil"/>
            </w:tcBorders>
            <w:noWrap/>
            <w:vAlign w:val="bottom"/>
          </w:tcPr>
          <w:p w:rsidR="00DB4FF2" w:rsidRPr="00771772" w:rsidRDefault="00DB4FF2" w:rsidP="00A362E7">
            <w:pPr>
              <w:rPr>
                <w:b/>
                <w:sz w:val="26"/>
                <w:szCs w:val="26"/>
              </w:rPr>
            </w:pPr>
            <w:r w:rsidRPr="00771772">
              <w:rPr>
                <w:b/>
                <w:sz w:val="26"/>
                <w:szCs w:val="26"/>
              </w:rPr>
              <w:t xml:space="preserve">от Подрядчика: </w:t>
            </w:r>
          </w:p>
        </w:tc>
      </w:tr>
      <w:tr w:rsidR="00DB4FF2" w:rsidRPr="00771772" w:rsidTr="00A362E7">
        <w:tblPrEx>
          <w:tblLook w:val="0000" w:firstRow="0" w:lastRow="0" w:firstColumn="0" w:lastColumn="0" w:noHBand="0" w:noVBand="0"/>
        </w:tblPrEx>
        <w:trPr>
          <w:gridAfter w:val="1"/>
          <w:wAfter w:w="431" w:type="dxa"/>
          <w:trHeight w:val="790"/>
        </w:trPr>
        <w:tc>
          <w:tcPr>
            <w:tcW w:w="4927" w:type="dxa"/>
          </w:tcPr>
          <w:p w:rsidR="00DB4FF2" w:rsidRPr="00771772" w:rsidRDefault="00DB4FF2" w:rsidP="00A362E7">
            <w:pPr>
              <w:pStyle w:val="1b"/>
              <w:rPr>
                <w:sz w:val="26"/>
                <w:szCs w:val="26"/>
              </w:rPr>
            </w:pPr>
          </w:p>
          <w:p w:rsidR="00DB4FF2" w:rsidRPr="00771772" w:rsidRDefault="00DB4FF2" w:rsidP="00A362E7">
            <w:pPr>
              <w:widowControl w:val="0"/>
              <w:suppressAutoHyphens/>
              <w:rPr>
                <w:sz w:val="26"/>
                <w:szCs w:val="26"/>
              </w:rPr>
            </w:pPr>
          </w:p>
          <w:p w:rsidR="00DB4FF2" w:rsidRPr="00771772" w:rsidRDefault="00DB4FF2" w:rsidP="00A362E7">
            <w:pPr>
              <w:pStyle w:val="aff8"/>
              <w:widowControl w:val="0"/>
              <w:suppressAutoHyphens/>
              <w:ind w:left="318"/>
            </w:pPr>
            <w:r w:rsidRPr="00771772">
              <w:t xml:space="preserve">___________________ </w:t>
            </w:r>
          </w:p>
          <w:p w:rsidR="00DB4FF2" w:rsidRPr="00771772" w:rsidRDefault="00DB4FF2" w:rsidP="00A362E7">
            <w:pPr>
              <w:pStyle w:val="46"/>
              <w:rPr>
                <w:sz w:val="26"/>
                <w:szCs w:val="26"/>
              </w:rPr>
            </w:pPr>
            <w:r w:rsidRPr="00771772">
              <w:rPr>
                <w:sz w:val="26"/>
                <w:szCs w:val="26"/>
              </w:rPr>
              <w:t>м.п.</w:t>
            </w:r>
          </w:p>
          <w:p w:rsidR="00DB4FF2" w:rsidRPr="00771772" w:rsidRDefault="00DB4FF2" w:rsidP="00A362E7">
            <w:pPr>
              <w:widowControl w:val="0"/>
              <w:suppressAutoHyphens/>
              <w:ind w:left="318"/>
              <w:rPr>
                <w:b/>
                <w:bCs/>
                <w:sz w:val="26"/>
                <w:szCs w:val="26"/>
              </w:rPr>
            </w:pPr>
          </w:p>
        </w:tc>
        <w:tc>
          <w:tcPr>
            <w:tcW w:w="4927" w:type="dxa"/>
            <w:gridSpan w:val="2"/>
          </w:tcPr>
          <w:p w:rsidR="00DB4FF2" w:rsidRPr="00771772" w:rsidRDefault="00DB4FF2" w:rsidP="00A362E7">
            <w:pPr>
              <w:pStyle w:val="46"/>
              <w:jc w:val="center"/>
              <w:rPr>
                <w:sz w:val="26"/>
                <w:szCs w:val="26"/>
              </w:rPr>
            </w:pPr>
          </w:p>
          <w:p w:rsidR="00DB4FF2" w:rsidRPr="00771772" w:rsidRDefault="00DB4FF2" w:rsidP="00A362E7">
            <w:pPr>
              <w:pStyle w:val="46"/>
              <w:jc w:val="center"/>
              <w:rPr>
                <w:sz w:val="26"/>
                <w:szCs w:val="26"/>
              </w:rPr>
            </w:pPr>
          </w:p>
          <w:p w:rsidR="00DB4FF2" w:rsidRPr="00771772" w:rsidRDefault="00DB4FF2" w:rsidP="00A362E7">
            <w:pPr>
              <w:pStyle w:val="46"/>
              <w:jc w:val="center"/>
              <w:rPr>
                <w:sz w:val="26"/>
                <w:szCs w:val="26"/>
              </w:rPr>
            </w:pPr>
            <w:r w:rsidRPr="00771772">
              <w:rPr>
                <w:sz w:val="26"/>
                <w:szCs w:val="26"/>
              </w:rPr>
              <w:t xml:space="preserve">______________ </w:t>
            </w:r>
          </w:p>
          <w:p w:rsidR="00DB4FF2" w:rsidRPr="00771772" w:rsidRDefault="00DB4FF2" w:rsidP="00A362E7">
            <w:pPr>
              <w:widowControl w:val="0"/>
              <w:suppressAutoHyphens/>
              <w:ind w:left="318"/>
              <w:rPr>
                <w:b/>
                <w:bCs/>
                <w:sz w:val="26"/>
                <w:szCs w:val="26"/>
              </w:rPr>
            </w:pPr>
            <w:r w:rsidRPr="00771772">
              <w:rPr>
                <w:sz w:val="26"/>
                <w:szCs w:val="26"/>
              </w:rPr>
              <w:t xml:space="preserve">  м.п.</w:t>
            </w:r>
          </w:p>
        </w:tc>
      </w:tr>
    </w:tbl>
    <w:p w:rsidR="00DB4FF2" w:rsidRPr="00D50CA1" w:rsidRDefault="00DB4FF2" w:rsidP="00DB4FF2">
      <w:pPr>
        <w:pStyle w:val="39"/>
        <w:spacing w:before="120"/>
        <w:ind w:left="425"/>
        <w:rPr>
          <w:color w:val="0070C0"/>
          <w:sz w:val="26"/>
          <w:szCs w:val="26"/>
        </w:rPr>
      </w:pPr>
    </w:p>
    <w:p w:rsidR="00DB4FF2" w:rsidRPr="00D50CA1" w:rsidRDefault="00DB4FF2" w:rsidP="00DB4FF2">
      <w:pPr>
        <w:pStyle w:val="39"/>
        <w:spacing w:before="120"/>
        <w:ind w:left="425"/>
        <w:rPr>
          <w:color w:val="0070C0"/>
          <w:sz w:val="26"/>
          <w:szCs w:val="26"/>
        </w:rPr>
      </w:pPr>
    </w:p>
    <w:p w:rsidR="00DB4FF2" w:rsidRPr="00D50CA1" w:rsidRDefault="00DB4FF2" w:rsidP="00DB4FF2">
      <w:pPr>
        <w:pStyle w:val="39"/>
        <w:spacing w:before="120"/>
        <w:ind w:left="425"/>
        <w:rPr>
          <w:color w:val="0070C0"/>
          <w:sz w:val="26"/>
          <w:szCs w:val="26"/>
        </w:rPr>
      </w:pPr>
    </w:p>
    <w:p w:rsidR="00DB4FF2" w:rsidRPr="00D50CA1" w:rsidRDefault="00DB4FF2" w:rsidP="00DB4FF2">
      <w:pPr>
        <w:pStyle w:val="39"/>
        <w:spacing w:before="120"/>
        <w:ind w:left="425"/>
        <w:rPr>
          <w:color w:val="0070C0"/>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Default="00DB4FF2" w:rsidP="00DB4FF2">
      <w:pPr>
        <w:pStyle w:val="39"/>
        <w:spacing w:before="120"/>
        <w:ind w:left="425"/>
        <w:rPr>
          <w:sz w:val="26"/>
          <w:szCs w:val="26"/>
        </w:rPr>
      </w:pPr>
    </w:p>
    <w:p w:rsidR="00DB4FF2" w:rsidRDefault="00DB4FF2" w:rsidP="00DB4FF2">
      <w:pPr>
        <w:pStyle w:val="39"/>
        <w:spacing w:before="120"/>
        <w:ind w:left="425"/>
        <w:rPr>
          <w:sz w:val="26"/>
          <w:szCs w:val="26"/>
        </w:rPr>
      </w:pPr>
    </w:p>
    <w:p w:rsidR="00EB188F" w:rsidRDefault="00EB188F" w:rsidP="00DB4FF2">
      <w:pPr>
        <w:pStyle w:val="afffff"/>
        <w:spacing w:line="360" w:lineRule="auto"/>
        <w:jc w:val="right"/>
        <w:rPr>
          <w:b w:val="0"/>
          <w:iCs/>
          <w:caps w:val="0"/>
          <w:color w:val="0D0D0D" w:themeColor="text1" w:themeTint="F2"/>
          <w:sz w:val="26"/>
          <w:szCs w:val="26"/>
        </w:rPr>
        <w:sectPr w:rsidR="00EB188F" w:rsidSect="00A362E7">
          <w:headerReference w:type="even" r:id="rId38"/>
          <w:headerReference w:type="default" r:id="rId39"/>
          <w:footerReference w:type="default" r:id="rId40"/>
          <w:pgSz w:w="11906" w:h="16838"/>
          <w:pgMar w:top="1134" w:right="851" w:bottom="1134" w:left="1276" w:header="709" w:footer="709" w:gutter="0"/>
          <w:cols w:space="708"/>
          <w:docGrid w:linePitch="360"/>
        </w:sectPr>
      </w:pPr>
    </w:p>
    <w:p w:rsidR="00DB4FF2" w:rsidRPr="000726D5" w:rsidRDefault="00DB4FF2" w:rsidP="00DB4FF2">
      <w:pPr>
        <w:pStyle w:val="afffff"/>
        <w:spacing w:line="360" w:lineRule="auto"/>
        <w:jc w:val="right"/>
        <w:rPr>
          <w:b w:val="0"/>
          <w:iCs/>
          <w:caps w:val="0"/>
          <w:sz w:val="26"/>
          <w:szCs w:val="26"/>
        </w:rPr>
      </w:pPr>
      <w:r w:rsidRPr="000726D5">
        <w:rPr>
          <w:b w:val="0"/>
          <w:iCs/>
          <w:caps w:val="0"/>
          <w:sz w:val="26"/>
          <w:szCs w:val="26"/>
        </w:rPr>
        <w:t>Приложение №</w:t>
      </w:r>
      <w:r w:rsidR="000053D4" w:rsidRPr="000726D5">
        <w:rPr>
          <w:b w:val="0"/>
          <w:iCs/>
          <w:caps w:val="0"/>
          <w:sz w:val="26"/>
          <w:szCs w:val="26"/>
        </w:rPr>
        <w:t xml:space="preserve"> </w:t>
      </w:r>
      <w:r w:rsidRPr="000726D5">
        <w:rPr>
          <w:b w:val="0"/>
          <w:iCs/>
          <w:caps w:val="0"/>
          <w:sz w:val="26"/>
          <w:szCs w:val="26"/>
        </w:rPr>
        <w:t xml:space="preserve">3 </w:t>
      </w:r>
    </w:p>
    <w:p w:rsidR="00DB4FF2" w:rsidRPr="000726D5" w:rsidRDefault="00DB4FF2" w:rsidP="00DB4FF2">
      <w:pPr>
        <w:pStyle w:val="afffff"/>
        <w:spacing w:line="360" w:lineRule="auto"/>
        <w:jc w:val="right"/>
        <w:rPr>
          <w:b w:val="0"/>
          <w:iCs/>
          <w:caps w:val="0"/>
          <w:sz w:val="26"/>
          <w:szCs w:val="26"/>
        </w:rPr>
      </w:pPr>
      <w:r w:rsidRPr="000726D5">
        <w:rPr>
          <w:b w:val="0"/>
          <w:iCs/>
          <w:caps w:val="0"/>
          <w:sz w:val="26"/>
          <w:szCs w:val="26"/>
        </w:rPr>
        <w:t xml:space="preserve">к Договору № </w:t>
      </w:r>
      <w:r w:rsidR="0069318B" w:rsidRPr="000726D5">
        <w:rPr>
          <w:b w:val="0"/>
          <w:iCs/>
          <w:caps w:val="0"/>
          <w:sz w:val="26"/>
          <w:szCs w:val="26"/>
        </w:rPr>
        <w:t>___</w:t>
      </w:r>
    </w:p>
    <w:p w:rsidR="00DB4FF2" w:rsidRPr="000726D5" w:rsidRDefault="00DB4FF2" w:rsidP="00DB4FF2">
      <w:pPr>
        <w:pStyle w:val="afffff"/>
        <w:spacing w:line="360" w:lineRule="auto"/>
        <w:jc w:val="right"/>
        <w:rPr>
          <w:b w:val="0"/>
          <w:iCs/>
          <w:caps w:val="0"/>
          <w:sz w:val="26"/>
          <w:szCs w:val="26"/>
        </w:rPr>
      </w:pPr>
      <w:r w:rsidRPr="000726D5">
        <w:rPr>
          <w:b w:val="0"/>
          <w:iCs/>
          <w:caps w:val="0"/>
          <w:sz w:val="26"/>
          <w:szCs w:val="26"/>
        </w:rPr>
        <w:t xml:space="preserve"> от « __ » ___________ 20___г</w:t>
      </w:r>
    </w:p>
    <w:p w:rsidR="00DB4FF2" w:rsidRPr="000726D5" w:rsidRDefault="00DB4FF2" w:rsidP="00DB4FF2">
      <w:pPr>
        <w:pStyle w:val="af5"/>
        <w:ind w:left="720"/>
        <w:jc w:val="center"/>
        <w:rPr>
          <w:rFonts w:ascii="Times New Roman" w:hAnsi="Times New Roman"/>
          <w:b/>
          <w:bCs/>
          <w:sz w:val="24"/>
          <w:szCs w:val="24"/>
        </w:rPr>
      </w:pPr>
      <w:r w:rsidRPr="000726D5">
        <w:rPr>
          <w:rFonts w:ascii="Times New Roman" w:hAnsi="Times New Roman"/>
          <w:b/>
          <w:bCs/>
          <w:sz w:val="24"/>
          <w:szCs w:val="24"/>
        </w:rPr>
        <w:t>Величина удельных стоимостей</w:t>
      </w:r>
    </w:p>
    <w:p w:rsidR="00DB4FF2" w:rsidRPr="00D50CA1" w:rsidRDefault="00DB4FF2" w:rsidP="00DB4FF2">
      <w:pPr>
        <w:pStyle w:val="af5"/>
        <w:ind w:left="720"/>
        <w:jc w:val="center"/>
        <w:rPr>
          <w:b/>
          <w:bCs/>
          <w:color w:val="00B050"/>
          <w:sz w:val="24"/>
          <w:szCs w:val="24"/>
          <w:highlight w:val="yellow"/>
        </w:rPr>
      </w:pPr>
    </w:p>
    <w:tbl>
      <w:tblPr>
        <w:tblW w:w="14864" w:type="dxa"/>
        <w:tblLook w:val="04A0" w:firstRow="1" w:lastRow="0" w:firstColumn="1" w:lastColumn="0" w:noHBand="0" w:noVBand="1"/>
      </w:tblPr>
      <w:tblGrid>
        <w:gridCol w:w="304"/>
        <w:gridCol w:w="972"/>
        <w:gridCol w:w="3402"/>
        <w:gridCol w:w="1360"/>
        <w:gridCol w:w="4360"/>
        <w:gridCol w:w="1226"/>
        <w:gridCol w:w="1593"/>
        <w:gridCol w:w="1647"/>
      </w:tblGrid>
      <w:tr w:rsidR="007805AF" w:rsidRPr="007805AF" w:rsidTr="00631424">
        <w:trPr>
          <w:trHeight w:val="20"/>
        </w:trPr>
        <w:tc>
          <w:tcPr>
            <w:tcW w:w="4678" w:type="dxa"/>
            <w:gridSpan w:val="3"/>
            <w:vMerge w:val="restart"/>
            <w:tcBorders>
              <w:top w:val="nil"/>
              <w:left w:val="nil"/>
              <w:bottom w:val="nil"/>
              <w:right w:val="nil"/>
            </w:tcBorders>
            <w:shd w:val="clear" w:color="auto" w:fill="auto"/>
            <w:noWrap/>
            <w:vAlign w:val="center"/>
            <w:hideMark/>
          </w:tcPr>
          <w:p w:rsidR="007805AF" w:rsidRPr="007805AF" w:rsidRDefault="007805AF" w:rsidP="007805AF">
            <w:pPr>
              <w:ind w:firstLine="0"/>
              <w:jc w:val="left"/>
              <w:rPr>
                <w:rFonts w:ascii="Consolas" w:hAnsi="Consolas" w:cs="Consolas"/>
                <w:color w:val="FF0000"/>
                <w:sz w:val="16"/>
                <w:szCs w:val="16"/>
              </w:rPr>
            </w:pPr>
            <w:r w:rsidRPr="007805AF">
              <w:rPr>
                <w:rFonts w:ascii="Consolas" w:hAnsi="Consolas" w:cs="Consolas"/>
                <w:color w:val="FF0000"/>
                <w:sz w:val="16"/>
                <w:szCs w:val="16"/>
              </w:rPr>
              <w:t>Внимание! См. Примечание внизу таблицы</w:t>
            </w:r>
          </w:p>
        </w:tc>
        <w:tc>
          <w:tcPr>
            <w:tcW w:w="1360" w:type="dxa"/>
            <w:vMerge w:val="restart"/>
            <w:tcBorders>
              <w:top w:val="nil"/>
              <w:left w:val="nil"/>
              <w:bottom w:val="nil"/>
              <w:right w:val="nil"/>
            </w:tcBorders>
            <w:shd w:val="clear" w:color="auto" w:fill="auto"/>
            <w:noWrap/>
            <w:vAlign w:val="center"/>
            <w:hideMark/>
          </w:tcPr>
          <w:p w:rsidR="007805AF" w:rsidRPr="007805AF" w:rsidRDefault="007805AF" w:rsidP="007805AF">
            <w:pPr>
              <w:ind w:firstLine="0"/>
              <w:jc w:val="left"/>
              <w:rPr>
                <w:rFonts w:ascii="Consolas" w:hAnsi="Consolas" w:cs="Consolas"/>
                <w:color w:val="FF0000"/>
                <w:sz w:val="16"/>
                <w:szCs w:val="16"/>
              </w:rPr>
            </w:pPr>
          </w:p>
        </w:tc>
        <w:tc>
          <w:tcPr>
            <w:tcW w:w="8826" w:type="dxa"/>
            <w:gridSpan w:val="4"/>
            <w:tcBorders>
              <w:top w:val="nil"/>
              <w:left w:val="nil"/>
              <w:bottom w:val="single" w:sz="4" w:space="0" w:color="FFFFFF"/>
              <w:right w:val="nil"/>
            </w:tcBorders>
            <w:shd w:val="clear" w:color="auto" w:fill="auto"/>
            <w:vAlign w:val="bottom"/>
            <w:hideMark/>
          </w:tcPr>
          <w:p w:rsidR="007805AF" w:rsidRPr="007805AF" w:rsidRDefault="007805AF" w:rsidP="007805AF">
            <w:pPr>
              <w:ind w:firstLine="0"/>
              <w:jc w:val="right"/>
              <w:rPr>
                <w:rFonts w:ascii="Consolas" w:hAnsi="Consolas" w:cs="Consolas"/>
                <w:b/>
                <w:bCs/>
                <w:color w:val="595959"/>
                <w:sz w:val="16"/>
                <w:szCs w:val="16"/>
              </w:rPr>
            </w:pPr>
            <w:r w:rsidRPr="007805AF">
              <w:rPr>
                <w:rFonts w:ascii="Consolas" w:hAnsi="Consolas" w:cs="Consolas"/>
                <w:b/>
                <w:bCs/>
                <w:color w:val="595959"/>
                <w:sz w:val="16"/>
                <w:szCs w:val="16"/>
              </w:rPr>
              <w:t> </w:t>
            </w:r>
          </w:p>
        </w:tc>
      </w:tr>
      <w:tr w:rsidR="007805AF" w:rsidRPr="007805AF" w:rsidTr="00631424">
        <w:trPr>
          <w:trHeight w:val="20"/>
        </w:trPr>
        <w:tc>
          <w:tcPr>
            <w:tcW w:w="4678" w:type="dxa"/>
            <w:gridSpan w:val="3"/>
            <w:vMerge/>
            <w:tcBorders>
              <w:top w:val="nil"/>
              <w:left w:val="nil"/>
              <w:bottom w:val="nil"/>
              <w:right w:val="nil"/>
            </w:tcBorders>
            <w:vAlign w:val="center"/>
            <w:hideMark/>
          </w:tcPr>
          <w:p w:rsidR="007805AF" w:rsidRPr="007805AF" w:rsidRDefault="007805AF" w:rsidP="007805AF">
            <w:pPr>
              <w:ind w:firstLine="0"/>
              <w:jc w:val="left"/>
              <w:rPr>
                <w:rFonts w:ascii="Consolas" w:hAnsi="Consolas" w:cs="Consolas"/>
                <w:color w:val="FF0000"/>
                <w:sz w:val="16"/>
                <w:szCs w:val="16"/>
              </w:rPr>
            </w:pPr>
          </w:p>
        </w:tc>
        <w:tc>
          <w:tcPr>
            <w:tcW w:w="1360" w:type="dxa"/>
            <w:vMerge/>
            <w:tcBorders>
              <w:top w:val="nil"/>
              <w:left w:val="nil"/>
              <w:bottom w:val="nil"/>
              <w:right w:val="nil"/>
            </w:tcBorders>
            <w:vAlign w:val="center"/>
            <w:hideMark/>
          </w:tcPr>
          <w:p w:rsidR="007805AF" w:rsidRPr="007805AF" w:rsidRDefault="007805AF" w:rsidP="007805AF">
            <w:pPr>
              <w:ind w:firstLine="0"/>
              <w:jc w:val="left"/>
              <w:rPr>
                <w:rFonts w:ascii="Consolas" w:hAnsi="Consolas" w:cs="Consolas"/>
                <w:color w:val="FF0000"/>
                <w:sz w:val="16"/>
                <w:szCs w:val="16"/>
              </w:rPr>
            </w:pPr>
          </w:p>
        </w:tc>
        <w:tc>
          <w:tcPr>
            <w:tcW w:w="8826" w:type="dxa"/>
            <w:gridSpan w:val="4"/>
            <w:tcBorders>
              <w:top w:val="single" w:sz="4" w:space="0" w:color="FFFFFF"/>
              <w:left w:val="nil"/>
              <w:bottom w:val="single" w:sz="4" w:space="0" w:color="FFFFFF"/>
              <w:right w:val="single" w:sz="4" w:space="0" w:color="FFFFFF"/>
            </w:tcBorders>
            <w:shd w:val="clear" w:color="auto" w:fill="auto"/>
            <w:vAlign w:val="center"/>
            <w:hideMark/>
          </w:tcPr>
          <w:p w:rsidR="007805AF" w:rsidRPr="007805AF" w:rsidRDefault="007805AF" w:rsidP="007805AF">
            <w:pPr>
              <w:ind w:firstLine="0"/>
              <w:jc w:val="right"/>
              <w:rPr>
                <w:rFonts w:ascii="Consolas" w:hAnsi="Consolas" w:cs="Consolas"/>
                <w:b/>
                <w:bCs/>
                <w:color w:val="595959"/>
                <w:sz w:val="16"/>
                <w:szCs w:val="16"/>
              </w:rPr>
            </w:pPr>
            <w:r w:rsidRPr="007805AF">
              <w:rPr>
                <w:rFonts w:ascii="Consolas" w:hAnsi="Consolas" w:cs="Consolas"/>
                <w:b/>
                <w:bCs/>
                <w:color w:val="595959"/>
                <w:sz w:val="16"/>
                <w:szCs w:val="16"/>
              </w:rPr>
              <w:t> </w:t>
            </w:r>
          </w:p>
        </w:tc>
      </w:tr>
      <w:tr w:rsidR="007805AF" w:rsidRPr="007805AF" w:rsidTr="00631424">
        <w:trPr>
          <w:trHeight w:val="20"/>
        </w:trPr>
        <w:tc>
          <w:tcPr>
            <w:tcW w:w="4678" w:type="dxa"/>
            <w:gridSpan w:val="3"/>
            <w:vMerge/>
            <w:tcBorders>
              <w:top w:val="nil"/>
              <w:left w:val="nil"/>
              <w:bottom w:val="nil"/>
              <w:right w:val="nil"/>
            </w:tcBorders>
            <w:vAlign w:val="center"/>
            <w:hideMark/>
          </w:tcPr>
          <w:p w:rsidR="007805AF" w:rsidRPr="007805AF" w:rsidRDefault="007805AF" w:rsidP="007805AF">
            <w:pPr>
              <w:ind w:firstLine="0"/>
              <w:jc w:val="left"/>
              <w:rPr>
                <w:rFonts w:ascii="Consolas" w:hAnsi="Consolas" w:cs="Consolas"/>
                <w:color w:val="FF0000"/>
                <w:sz w:val="16"/>
                <w:szCs w:val="16"/>
              </w:rPr>
            </w:pPr>
          </w:p>
        </w:tc>
        <w:tc>
          <w:tcPr>
            <w:tcW w:w="1360" w:type="dxa"/>
            <w:vMerge/>
            <w:tcBorders>
              <w:top w:val="nil"/>
              <w:left w:val="nil"/>
              <w:bottom w:val="nil"/>
              <w:right w:val="nil"/>
            </w:tcBorders>
            <w:vAlign w:val="center"/>
            <w:hideMark/>
          </w:tcPr>
          <w:p w:rsidR="007805AF" w:rsidRPr="007805AF" w:rsidRDefault="007805AF" w:rsidP="007805AF">
            <w:pPr>
              <w:ind w:firstLine="0"/>
              <w:jc w:val="left"/>
              <w:rPr>
                <w:rFonts w:ascii="Consolas" w:hAnsi="Consolas" w:cs="Consolas"/>
                <w:color w:val="FF0000"/>
                <w:sz w:val="16"/>
                <w:szCs w:val="16"/>
              </w:rPr>
            </w:pPr>
          </w:p>
        </w:tc>
        <w:tc>
          <w:tcPr>
            <w:tcW w:w="4360" w:type="dxa"/>
            <w:tcBorders>
              <w:top w:val="nil"/>
              <w:left w:val="nil"/>
              <w:bottom w:val="nil"/>
              <w:right w:val="single" w:sz="4" w:space="0" w:color="FFFFFF"/>
            </w:tcBorders>
            <w:shd w:val="clear" w:color="auto" w:fill="auto"/>
            <w:noWrap/>
            <w:vAlign w:val="center"/>
            <w:hideMark/>
          </w:tcPr>
          <w:p w:rsidR="007805AF" w:rsidRPr="007805AF" w:rsidRDefault="007805AF" w:rsidP="007805AF">
            <w:pPr>
              <w:ind w:firstLine="0"/>
              <w:jc w:val="right"/>
              <w:rPr>
                <w:rFonts w:ascii="Consolas" w:hAnsi="Consolas" w:cs="Consolas"/>
                <w:b/>
                <w:bCs/>
                <w:color w:val="595959"/>
                <w:sz w:val="16"/>
                <w:szCs w:val="16"/>
              </w:rPr>
            </w:pPr>
            <w:r w:rsidRPr="007805AF">
              <w:rPr>
                <w:rFonts w:ascii="Consolas" w:hAnsi="Consolas" w:cs="Consolas"/>
                <w:b/>
                <w:bCs/>
                <w:color w:val="595959"/>
                <w:sz w:val="16"/>
                <w:szCs w:val="16"/>
              </w:rPr>
              <w:t> </w:t>
            </w:r>
          </w:p>
        </w:tc>
        <w:tc>
          <w:tcPr>
            <w:tcW w:w="4466" w:type="dxa"/>
            <w:gridSpan w:val="3"/>
            <w:tcBorders>
              <w:top w:val="single" w:sz="4" w:space="0" w:color="FFFFFF"/>
              <w:left w:val="nil"/>
              <w:bottom w:val="nil"/>
              <w:right w:val="single" w:sz="4" w:space="0" w:color="FFFFFF"/>
            </w:tcBorders>
            <w:shd w:val="clear" w:color="auto" w:fill="auto"/>
            <w:noWrap/>
            <w:vAlign w:val="center"/>
            <w:hideMark/>
          </w:tcPr>
          <w:p w:rsidR="007805AF" w:rsidRPr="007805AF" w:rsidRDefault="007805AF" w:rsidP="007805AF">
            <w:pPr>
              <w:ind w:firstLine="0"/>
              <w:jc w:val="right"/>
              <w:rPr>
                <w:rFonts w:ascii="Consolas" w:hAnsi="Consolas" w:cs="Consolas"/>
                <w:b/>
                <w:bCs/>
                <w:color w:val="595959"/>
                <w:sz w:val="16"/>
                <w:szCs w:val="16"/>
              </w:rPr>
            </w:pPr>
            <w:r w:rsidRPr="007805AF">
              <w:rPr>
                <w:rFonts w:ascii="Consolas" w:hAnsi="Consolas" w:cs="Consolas"/>
                <w:b/>
                <w:bCs/>
                <w:color w:val="595959"/>
                <w:sz w:val="16"/>
                <w:szCs w:val="16"/>
              </w:rPr>
              <w:t> </w:t>
            </w:r>
          </w:p>
        </w:tc>
      </w:tr>
      <w:tr w:rsidR="007805AF" w:rsidRPr="007805AF" w:rsidTr="00631424">
        <w:trPr>
          <w:trHeight w:val="20"/>
        </w:trPr>
        <w:tc>
          <w:tcPr>
            <w:tcW w:w="1276" w:type="dxa"/>
            <w:gridSpan w:val="2"/>
            <w:tcBorders>
              <w:top w:val="double" w:sz="6" w:space="0" w:color="FFFFFF"/>
              <w:left w:val="double" w:sz="6" w:space="0" w:color="FFFFFF"/>
              <w:bottom w:val="double" w:sz="6" w:space="0" w:color="FFFFFF"/>
              <w:right w:val="double" w:sz="6" w:space="0" w:color="FFFFFF"/>
            </w:tcBorders>
            <w:shd w:val="clear" w:color="000000" w:fill="8C4799"/>
            <w:vAlign w:val="center"/>
            <w:hideMark/>
          </w:tcPr>
          <w:p w:rsidR="007805AF" w:rsidRPr="007805AF" w:rsidRDefault="007805AF" w:rsidP="007805AF">
            <w:pPr>
              <w:ind w:firstLine="0"/>
              <w:jc w:val="center"/>
              <w:rPr>
                <w:rFonts w:ascii="Consolas" w:hAnsi="Consolas" w:cs="Consolas"/>
                <w:b/>
                <w:bCs/>
                <w:color w:val="FFFFFF"/>
                <w:sz w:val="16"/>
                <w:szCs w:val="16"/>
              </w:rPr>
            </w:pPr>
            <w:r w:rsidRPr="007805AF">
              <w:rPr>
                <w:rFonts w:ascii="Consolas" w:hAnsi="Consolas" w:cs="Consolas"/>
                <w:b/>
                <w:bCs/>
                <w:color w:val="FFFFFF"/>
                <w:sz w:val="16"/>
                <w:szCs w:val="16"/>
              </w:rPr>
              <w:t> </w:t>
            </w:r>
          </w:p>
        </w:tc>
        <w:tc>
          <w:tcPr>
            <w:tcW w:w="13588" w:type="dxa"/>
            <w:gridSpan w:val="6"/>
            <w:tcBorders>
              <w:top w:val="double" w:sz="6" w:space="0" w:color="FFFFFF"/>
              <w:left w:val="nil"/>
              <w:bottom w:val="double" w:sz="6" w:space="0" w:color="FFFFFF"/>
              <w:right w:val="double" w:sz="6" w:space="0" w:color="FFFFFF"/>
            </w:tcBorders>
            <w:shd w:val="clear" w:color="000000" w:fill="8C4799"/>
            <w:vAlign w:val="center"/>
            <w:hideMark/>
          </w:tcPr>
          <w:p w:rsidR="007805AF" w:rsidRPr="007805AF" w:rsidRDefault="007805AF" w:rsidP="007805AF">
            <w:pPr>
              <w:ind w:firstLine="0"/>
              <w:jc w:val="center"/>
              <w:rPr>
                <w:rFonts w:ascii="Consolas" w:hAnsi="Consolas" w:cs="Consolas"/>
                <w:b/>
                <w:bCs/>
                <w:color w:val="FFFFFF"/>
                <w:sz w:val="16"/>
                <w:szCs w:val="16"/>
              </w:rPr>
            </w:pPr>
            <w:r w:rsidRPr="007805AF">
              <w:rPr>
                <w:rFonts w:ascii="Consolas" w:hAnsi="Consolas" w:cs="Consolas"/>
                <w:b/>
                <w:bCs/>
                <w:color w:val="FFFFFF"/>
                <w:sz w:val="16"/>
                <w:szCs w:val="16"/>
              </w:rPr>
              <w:t>Удельные расценки (УР) ПАО "Башинформсвязь"</w:t>
            </w:r>
            <w:r>
              <w:rPr>
                <w:rFonts w:ascii="Consolas" w:hAnsi="Consolas" w:cs="Consolas"/>
                <w:b/>
                <w:bCs/>
                <w:color w:val="FFFFFF"/>
                <w:sz w:val="16"/>
                <w:szCs w:val="16"/>
              </w:rPr>
              <w:t xml:space="preserve"> </w:t>
            </w:r>
            <w:r w:rsidRPr="007805AF">
              <w:rPr>
                <w:rFonts w:ascii="Consolas" w:hAnsi="Consolas" w:cs="Consolas"/>
                <w:b/>
                <w:bCs/>
                <w:color w:val="FFFFFF"/>
                <w:sz w:val="16"/>
                <w:szCs w:val="16"/>
              </w:rPr>
              <w:t xml:space="preserve">на виды работ при строительстве объекта связи PON 5 этап      </w:t>
            </w:r>
          </w:p>
        </w:tc>
      </w:tr>
      <w:tr w:rsidR="007805AF" w:rsidRPr="007805AF" w:rsidTr="00631424">
        <w:trPr>
          <w:trHeight w:val="187"/>
        </w:trPr>
        <w:tc>
          <w:tcPr>
            <w:tcW w:w="14864" w:type="dxa"/>
            <w:gridSpan w:val="8"/>
            <w:vMerge w:val="restart"/>
            <w:tcBorders>
              <w:top w:val="nil"/>
              <w:left w:val="single" w:sz="4" w:space="0" w:color="808080"/>
              <w:bottom w:val="single" w:sz="4" w:space="0" w:color="808080"/>
              <w:right w:val="single" w:sz="4" w:space="0" w:color="BFBFBF"/>
            </w:tcBorders>
            <w:shd w:val="clear" w:color="auto" w:fill="auto"/>
            <w:noWrap/>
            <w:vAlign w:val="center"/>
            <w:hideMark/>
          </w:tcPr>
          <w:p w:rsidR="007805AF" w:rsidRPr="007805AF" w:rsidRDefault="007805AF" w:rsidP="007805AF">
            <w:pPr>
              <w:ind w:firstLine="0"/>
              <w:jc w:val="left"/>
              <w:rPr>
                <w:rFonts w:ascii="Consolas" w:hAnsi="Consolas" w:cs="Consolas"/>
                <w:color w:val="8C4799"/>
                <w:sz w:val="16"/>
                <w:szCs w:val="16"/>
              </w:rPr>
            </w:pPr>
            <w:r w:rsidRPr="007805AF">
              <w:rPr>
                <w:rFonts w:ascii="Consolas" w:hAnsi="Consolas" w:cs="Consolas"/>
                <w:color w:val="8C4799"/>
                <w:sz w:val="16"/>
                <w:szCs w:val="16"/>
              </w:rPr>
              <w:t>ОСТИ ПАО "Башинформсвязь"</w:t>
            </w:r>
          </w:p>
        </w:tc>
      </w:tr>
      <w:tr w:rsidR="007805AF" w:rsidRPr="007805AF" w:rsidTr="00631424">
        <w:trPr>
          <w:trHeight w:val="276"/>
        </w:trPr>
        <w:tc>
          <w:tcPr>
            <w:tcW w:w="14864" w:type="dxa"/>
            <w:gridSpan w:val="8"/>
            <w:vMerge/>
            <w:tcBorders>
              <w:top w:val="nil"/>
              <w:left w:val="single" w:sz="4" w:space="0" w:color="808080"/>
              <w:bottom w:val="single" w:sz="4" w:space="0" w:color="808080"/>
              <w:right w:val="single" w:sz="4" w:space="0" w:color="BFBFBF"/>
            </w:tcBorders>
            <w:vAlign w:val="center"/>
            <w:hideMark/>
          </w:tcPr>
          <w:p w:rsidR="007805AF" w:rsidRPr="007805AF" w:rsidRDefault="007805AF" w:rsidP="007805AF">
            <w:pPr>
              <w:ind w:firstLine="0"/>
              <w:jc w:val="left"/>
              <w:rPr>
                <w:rFonts w:ascii="Consolas" w:hAnsi="Consolas" w:cs="Consolas"/>
                <w:color w:val="8C4799"/>
                <w:sz w:val="16"/>
                <w:szCs w:val="16"/>
              </w:rPr>
            </w:pPr>
          </w:p>
        </w:tc>
      </w:tr>
      <w:tr w:rsidR="007805AF" w:rsidRPr="007805AF" w:rsidTr="00631424">
        <w:trPr>
          <w:trHeight w:val="20"/>
        </w:trPr>
        <w:tc>
          <w:tcPr>
            <w:tcW w:w="304" w:type="dxa"/>
            <w:vMerge w:val="restart"/>
            <w:tcBorders>
              <w:top w:val="nil"/>
              <w:left w:val="nil"/>
              <w:bottom w:val="nil"/>
              <w:right w:val="single" w:sz="4" w:space="0" w:color="808080"/>
            </w:tcBorders>
            <w:shd w:val="clear" w:color="auto" w:fill="auto"/>
            <w:noWrap/>
            <w:vAlign w:val="bottom"/>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972" w:type="dxa"/>
            <w:vMerge w:val="restart"/>
            <w:tcBorders>
              <w:top w:val="nil"/>
              <w:left w:val="single" w:sz="4" w:space="0" w:color="808080"/>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№(код) расценки</w:t>
            </w:r>
          </w:p>
        </w:tc>
        <w:tc>
          <w:tcPr>
            <w:tcW w:w="3402" w:type="dxa"/>
            <w:vMerge w:val="restart"/>
            <w:tcBorders>
              <w:top w:val="nil"/>
              <w:left w:val="single" w:sz="4" w:space="0" w:color="808080"/>
              <w:bottom w:val="single" w:sz="4" w:space="0" w:color="808080"/>
              <w:right w:val="single" w:sz="4" w:space="0" w:color="808080"/>
            </w:tcBorders>
            <w:shd w:val="clear" w:color="auto" w:fill="auto"/>
            <w:noWrap/>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Наименование Работ</w:t>
            </w:r>
          </w:p>
        </w:tc>
        <w:tc>
          <w:tcPr>
            <w:tcW w:w="1360" w:type="dxa"/>
            <w:vMerge w:val="restart"/>
            <w:tcBorders>
              <w:top w:val="nil"/>
              <w:left w:val="single" w:sz="4" w:space="0" w:color="808080"/>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Единица измерения</w:t>
            </w:r>
          </w:p>
        </w:tc>
        <w:tc>
          <w:tcPr>
            <w:tcW w:w="4360" w:type="dxa"/>
            <w:vMerge w:val="restart"/>
            <w:tcBorders>
              <w:top w:val="nil"/>
              <w:left w:val="single" w:sz="4" w:space="0" w:color="808080"/>
              <w:bottom w:val="single" w:sz="4" w:space="0" w:color="808080"/>
              <w:right w:val="single" w:sz="4" w:space="0" w:color="808080"/>
            </w:tcBorders>
            <w:shd w:val="clear" w:color="auto" w:fill="auto"/>
            <w:noWrap/>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Состав работ</w:t>
            </w:r>
          </w:p>
        </w:tc>
        <w:tc>
          <w:tcPr>
            <w:tcW w:w="4466" w:type="dxa"/>
            <w:gridSpan w:val="3"/>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Стоимость строительства (с учетом ПИР) единицы измерения без НДС, руб.</w:t>
            </w:r>
          </w:p>
        </w:tc>
      </w:tr>
      <w:tr w:rsidR="007805AF" w:rsidRPr="007805AF" w:rsidTr="00631424">
        <w:trPr>
          <w:trHeight w:val="20"/>
        </w:trPr>
        <w:tc>
          <w:tcPr>
            <w:tcW w:w="304" w:type="dxa"/>
            <w:vMerge/>
            <w:tcBorders>
              <w:top w:val="nil"/>
              <w:left w:val="nil"/>
              <w:bottom w:val="nil"/>
              <w:right w:val="single" w:sz="4" w:space="0" w:color="808080"/>
            </w:tcBorders>
            <w:vAlign w:val="center"/>
            <w:hideMark/>
          </w:tcPr>
          <w:p w:rsidR="007805AF" w:rsidRPr="007805AF" w:rsidRDefault="007805AF" w:rsidP="007805AF">
            <w:pPr>
              <w:ind w:firstLine="0"/>
              <w:jc w:val="left"/>
              <w:rPr>
                <w:rFonts w:ascii="Consolas" w:hAnsi="Consolas" w:cs="Consolas"/>
                <w:color w:val="000000"/>
                <w:sz w:val="16"/>
                <w:szCs w:val="16"/>
              </w:rPr>
            </w:pPr>
          </w:p>
        </w:tc>
        <w:tc>
          <w:tcPr>
            <w:tcW w:w="972"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sz w:val="16"/>
                <w:szCs w:val="16"/>
              </w:rPr>
            </w:pPr>
          </w:p>
        </w:tc>
        <w:tc>
          <w:tcPr>
            <w:tcW w:w="3402"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color w:val="000000"/>
                <w:sz w:val="16"/>
                <w:szCs w:val="16"/>
              </w:rPr>
            </w:pPr>
          </w:p>
        </w:tc>
        <w:tc>
          <w:tcPr>
            <w:tcW w:w="1360"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color w:val="000000"/>
                <w:sz w:val="16"/>
                <w:szCs w:val="16"/>
              </w:rPr>
            </w:pPr>
          </w:p>
        </w:tc>
        <w:tc>
          <w:tcPr>
            <w:tcW w:w="4360"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color w:val="000000"/>
                <w:sz w:val="16"/>
                <w:szCs w:val="16"/>
              </w:rPr>
            </w:pPr>
          </w:p>
        </w:tc>
        <w:tc>
          <w:tcPr>
            <w:tcW w:w="2819" w:type="dxa"/>
            <w:gridSpan w:val="2"/>
            <w:tcBorders>
              <w:top w:val="single" w:sz="4" w:space="0" w:color="808080"/>
              <w:left w:val="nil"/>
              <w:bottom w:val="nil"/>
              <w:right w:val="single" w:sz="4" w:space="0" w:color="808080"/>
            </w:tcBorders>
            <w:shd w:val="clear" w:color="auto" w:fill="auto"/>
            <w:noWrap/>
            <w:vAlign w:val="center"/>
            <w:hideMark/>
          </w:tcPr>
          <w:p w:rsidR="007805AF" w:rsidRPr="007805AF" w:rsidRDefault="007805AF" w:rsidP="007805AF">
            <w:pPr>
              <w:ind w:firstLine="0"/>
              <w:jc w:val="center"/>
              <w:rPr>
                <w:rFonts w:ascii="Consolas" w:hAnsi="Consolas" w:cs="Consolas"/>
                <w:color w:val="3F3F3F"/>
                <w:sz w:val="16"/>
                <w:szCs w:val="16"/>
              </w:rPr>
            </w:pPr>
            <w:r w:rsidRPr="007805AF">
              <w:rPr>
                <w:rFonts w:ascii="Consolas" w:hAnsi="Consolas" w:cs="Consolas"/>
                <w:color w:val="3F3F3F"/>
                <w:sz w:val="16"/>
                <w:szCs w:val="16"/>
              </w:rPr>
              <w:t>Стоимость работ</w:t>
            </w:r>
          </w:p>
        </w:tc>
        <w:tc>
          <w:tcPr>
            <w:tcW w:w="1647" w:type="dxa"/>
            <w:tcBorders>
              <w:top w:val="nil"/>
              <w:left w:val="nil"/>
              <w:bottom w:val="nil"/>
              <w:right w:val="nil"/>
            </w:tcBorders>
            <w:shd w:val="clear" w:color="auto" w:fill="auto"/>
            <w:vAlign w:val="center"/>
            <w:hideMark/>
          </w:tcPr>
          <w:p w:rsidR="007805AF" w:rsidRPr="007805AF" w:rsidRDefault="007805AF" w:rsidP="007805AF">
            <w:pPr>
              <w:ind w:firstLine="0"/>
              <w:jc w:val="center"/>
              <w:rPr>
                <w:rFonts w:ascii="Consolas" w:hAnsi="Consolas" w:cs="Consolas"/>
                <w:color w:val="0D0D0D"/>
                <w:sz w:val="16"/>
                <w:szCs w:val="16"/>
              </w:rPr>
            </w:pPr>
            <w:r w:rsidRPr="007805AF">
              <w:rPr>
                <w:rFonts w:ascii="Consolas" w:hAnsi="Consolas" w:cs="Consolas"/>
                <w:color w:val="0D0D0D"/>
                <w:sz w:val="16"/>
                <w:szCs w:val="16"/>
              </w:rPr>
              <w:t>в том числе ПИР**</w:t>
            </w:r>
          </w:p>
        </w:tc>
      </w:tr>
      <w:tr w:rsidR="007805AF" w:rsidRPr="007805AF" w:rsidTr="00631424">
        <w:trPr>
          <w:trHeight w:val="20"/>
        </w:trPr>
        <w:tc>
          <w:tcPr>
            <w:tcW w:w="11624" w:type="dxa"/>
            <w:gridSpan w:val="6"/>
            <w:tcBorders>
              <w:top w:val="double" w:sz="6" w:space="0" w:color="808080"/>
              <w:left w:val="double" w:sz="6" w:space="0" w:color="808080"/>
              <w:bottom w:val="double" w:sz="6" w:space="0" w:color="808080"/>
              <w:right w:val="nil"/>
            </w:tcBorders>
            <w:shd w:val="clear" w:color="000000" w:fill="B8CCE4"/>
            <w:noWrap/>
            <w:vAlign w:val="center"/>
            <w:hideMark/>
          </w:tcPr>
          <w:p w:rsidR="007805AF" w:rsidRPr="007805AF" w:rsidRDefault="007805AF" w:rsidP="007805AF">
            <w:pPr>
              <w:ind w:firstLine="0"/>
              <w:jc w:val="left"/>
              <w:rPr>
                <w:rFonts w:ascii="Consolas" w:hAnsi="Consolas" w:cs="Consolas"/>
                <w:b/>
                <w:bCs/>
                <w:sz w:val="16"/>
                <w:szCs w:val="16"/>
              </w:rPr>
            </w:pPr>
            <w:r w:rsidRPr="007805AF">
              <w:rPr>
                <w:rFonts w:ascii="Consolas" w:hAnsi="Consolas" w:cs="Consolas"/>
                <w:b/>
                <w:bCs/>
                <w:sz w:val="16"/>
                <w:szCs w:val="16"/>
              </w:rPr>
              <w:t>Раздел 2. Удельные расценки на виды работ для строительства объектов PON (GPON)</w:t>
            </w:r>
          </w:p>
        </w:tc>
        <w:tc>
          <w:tcPr>
            <w:tcW w:w="3240" w:type="dxa"/>
            <w:gridSpan w:val="2"/>
            <w:tcBorders>
              <w:top w:val="double" w:sz="6" w:space="0" w:color="366092"/>
              <w:left w:val="double" w:sz="6" w:space="0" w:color="366092"/>
              <w:bottom w:val="dashed" w:sz="4" w:space="0" w:color="366092"/>
              <w:right w:val="double" w:sz="6" w:space="0" w:color="366092"/>
            </w:tcBorders>
            <w:shd w:val="clear" w:color="000000" w:fill="B8CCE4"/>
            <w:vAlign w:val="center"/>
            <w:hideMark/>
          </w:tcPr>
          <w:p w:rsidR="007805AF" w:rsidRPr="007805AF" w:rsidRDefault="007805AF" w:rsidP="007805AF">
            <w:pPr>
              <w:ind w:firstLine="0"/>
              <w:jc w:val="center"/>
              <w:rPr>
                <w:rFonts w:ascii="Consolas" w:hAnsi="Consolas" w:cs="Consolas"/>
                <w:b/>
                <w:bCs/>
                <w:sz w:val="16"/>
                <w:szCs w:val="16"/>
              </w:rPr>
            </w:pPr>
            <w:r w:rsidRPr="007805AF">
              <w:rPr>
                <w:rFonts w:ascii="Consolas" w:hAnsi="Consolas" w:cs="Consolas"/>
                <w:b/>
                <w:bCs/>
                <w:sz w:val="16"/>
                <w:szCs w:val="16"/>
              </w:rPr>
              <w:t>ввести Ксн:</w:t>
            </w:r>
          </w:p>
        </w:tc>
      </w:tr>
      <w:tr w:rsidR="007805AF" w:rsidRPr="007805AF" w:rsidTr="00631424">
        <w:trPr>
          <w:trHeight w:val="20"/>
        </w:trPr>
        <w:tc>
          <w:tcPr>
            <w:tcW w:w="304" w:type="dxa"/>
            <w:vMerge w:val="restart"/>
            <w:tcBorders>
              <w:top w:val="nil"/>
              <w:left w:val="single" w:sz="4" w:space="0" w:color="808080"/>
              <w:bottom w:val="nil"/>
              <w:right w:val="single" w:sz="4" w:space="0" w:color="808080"/>
            </w:tcBorders>
            <w:shd w:val="clear" w:color="000000" w:fill="B8CCE4"/>
            <w:noWrap/>
            <w:vAlign w:val="bottom"/>
            <w:hideMark/>
          </w:tcPr>
          <w:p w:rsidR="007805AF" w:rsidRPr="007805AF" w:rsidRDefault="007805AF" w:rsidP="007805AF">
            <w:pPr>
              <w:ind w:firstLine="0"/>
              <w:jc w:val="center"/>
              <w:rPr>
                <w:color w:val="000000"/>
                <w:sz w:val="16"/>
                <w:szCs w:val="16"/>
              </w:rPr>
            </w:pPr>
            <w:r w:rsidRPr="007805AF">
              <w:rPr>
                <w:color w:val="000000"/>
                <w:sz w:val="16"/>
                <w:szCs w:val="16"/>
              </w:rPr>
              <w:t> </w:t>
            </w:r>
          </w:p>
        </w:tc>
        <w:tc>
          <w:tcPr>
            <w:tcW w:w="11320" w:type="dxa"/>
            <w:gridSpan w:val="5"/>
            <w:tcBorders>
              <w:top w:val="nil"/>
              <w:left w:val="nil"/>
              <w:bottom w:val="single" w:sz="4" w:space="0" w:color="808080"/>
              <w:right w:val="nil"/>
            </w:tcBorders>
            <w:shd w:val="clear" w:color="auto" w:fill="auto"/>
            <w:vAlign w:val="center"/>
            <w:hideMark/>
          </w:tcPr>
          <w:p w:rsidR="007805AF" w:rsidRPr="007805AF" w:rsidRDefault="007805AF" w:rsidP="007805AF">
            <w:pPr>
              <w:ind w:firstLine="0"/>
              <w:jc w:val="left"/>
              <w:rPr>
                <w:rFonts w:ascii="Consolas" w:hAnsi="Consolas" w:cs="Consolas"/>
                <w:b/>
                <w:bCs/>
                <w:color w:val="000000"/>
                <w:sz w:val="16"/>
                <w:szCs w:val="16"/>
              </w:rPr>
            </w:pPr>
            <w:r w:rsidRPr="007805AF">
              <w:rPr>
                <w:rFonts w:ascii="Consolas" w:hAnsi="Consolas" w:cs="Consolas"/>
                <w:b/>
                <w:bCs/>
                <w:color w:val="000000"/>
                <w:sz w:val="16"/>
                <w:szCs w:val="16"/>
              </w:rPr>
              <w:t xml:space="preserve">2.1. Строительство магистральной и распределительной ВОЛС </w:t>
            </w:r>
          </w:p>
        </w:tc>
        <w:tc>
          <w:tcPr>
            <w:tcW w:w="3240" w:type="dxa"/>
            <w:gridSpan w:val="2"/>
            <w:tcBorders>
              <w:top w:val="dashed" w:sz="4" w:space="0" w:color="366092"/>
              <w:left w:val="double" w:sz="6" w:space="0" w:color="366092"/>
              <w:bottom w:val="double" w:sz="6" w:space="0" w:color="366092"/>
              <w:right w:val="double" w:sz="6" w:space="0" w:color="366092"/>
            </w:tcBorders>
            <w:shd w:val="clear" w:color="000000" w:fill="FFFF00"/>
            <w:vAlign w:val="center"/>
            <w:hideMark/>
          </w:tcPr>
          <w:p w:rsidR="007805AF" w:rsidRPr="007805AF" w:rsidRDefault="007805AF" w:rsidP="007805AF">
            <w:pPr>
              <w:ind w:firstLine="0"/>
              <w:jc w:val="center"/>
              <w:rPr>
                <w:rFonts w:ascii="Consolas" w:hAnsi="Consolas" w:cs="Consolas"/>
                <w:b/>
                <w:bCs/>
                <w:color w:val="366092"/>
                <w:sz w:val="16"/>
                <w:szCs w:val="16"/>
              </w:rPr>
            </w:pPr>
          </w:p>
        </w:tc>
      </w:tr>
      <w:tr w:rsidR="007805AF" w:rsidRPr="007805AF" w:rsidTr="00631424">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200</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b/>
                <w:bCs/>
                <w:color w:val="000000"/>
                <w:sz w:val="16"/>
                <w:szCs w:val="16"/>
              </w:rPr>
              <w:t xml:space="preserve">Прокладка и монтаж ВОК </w:t>
            </w:r>
            <w:r w:rsidRPr="007805AF">
              <w:rPr>
                <w:rFonts w:ascii="Consolas" w:hAnsi="Consolas" w:cs="Consolas"/>
                <w:b/>
                <w:bCs/>
                <w:color w:val="FF0000"/>
                <w:sz w:val="16"/>
                <w:szCs w:val="16"/>
              </w:rPr>
              <w:t>в кабельной канализации</w:t>
            </w:r>
            <w:r w:rsidRPr="007805AF">
              <w:rPr>
                <w:rFonts w:ascii="Consolas" w:hAnsi="Consolas" w:cs="Consolas"/>
                <w:color w:val="000000"/>
                <w:sz w:val="16"/>
                <w:szCs w:val="16"/>
              </w:rPr>
              <w:t>, включая установку консолей в колодцах (при необходимости), внутриобъектовые работы, монтаж кабельростов, кабельных каналов,</w:t>
            </w:r>
            <w:r>
              <w:rPr>
                <w:rFonts w:ascii="Consolas" w:hAnsi="Consolas" w:cs="Consolas"/>
                <w:color w:val="000000"/>
                <w:sz w:val="16"/>
                <w:szCs w:val="16"/>
              </w:rPr>
              <w:t xml:space="preserve"> </w:t>
            </w:r>
            <w:r w:rsidRPr="007805AF">
              <w:rPr>
                <w:rFonts w:ascii="Consolas" w:hAnsi="Consolas" w:cs="Consolas"/>
                <w:color w:val="000000"/>
                <w:sz w:val="16"/>
                <w:szCs w:val="16"/>
              </w:rPr>
              <w:t xml:space="preserve">стоек, оптических кроссов                                                        </w:t>
            </w:r>
            <w:r w:rsidRPr="007805AF">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CE4EC8">
            <w:pPr>
              <w:ind w:firstLine="0"/>
              <w:rPr>
                <w:rFonts w:ascii="Consolas" w:hAnsi="Consolas" w:cs="Consolas"/>
                <w:color w:val="000000"/>
                <w:sz w:val="16"/>
                <w:szCs w:val="16"/>
              </w:rPr>
            </w:pPr>
            <w:r w:rsidRPr="007805AF">
              <w:rPr>
                <w:rFonts w:ascii="Consolas" w:hAnsi="Consolas" w:cs="Consolas"/>
                <w:color w:val="000000"/>
                <w:sz w:val="16"/>
                <w:szCs w:val="16"/>
              </w:rPr>
              <w:t>ПИР (включая предварительную рабочую документацию);СМР:  с учетом  технологических, монтажных запасов кабеля, перепады по трассе по вертикали и горизонтали,  включая установку муфт со сваркой волокон (включая стоимость оптического кабеля, муфт); герметизацию каналов, бирки для канализации;</w:t>
            </w:r>
            <w:r>
              <w:rPr>
                <w:rFonts w:ascii="Consolas" w:hAnsi="Consolas" w:cs="Consolas"/>
                <w:color w:val="000000"/>
                <w:sz w:val="16"/>
                <w:szCs w:val="16"/>
              </w:rPr>
              <w:t xml:space="preserve"> </w:t>
            </w:r>
            <w:r w:rsidRPr="007805AF">
              <w:rPr>
                <w:rFonts w:ascii="Consolas" w:hAnsi="Consolas" w:cs="Consolas"/>
                <w:color w:val="000000"/>
                <w:sz w:val="16"/>
                <w:szCs w:val="16"/>
              </w:rPr>
              <w:t>вывод на стену, прокладку по стене, восстановление отделки поверхностей; ввод кабеля в здание по существующему каналу, включая восстановление кабельной канализации, промывку/чистку каналов, откачку воды;</w:t>
            </w:r>
            <w:r w:rsidR="00FF5400">
              <w:rPr>
                <w:rFonts w:ascii="Consolas" w:hAnsi="Consolas" w:cs="Consolas"/>
                <w:color w:val="000000"/>
                <w:sz w:val="16"/>
                <w:szCs w:val="16"/>
              </w:rPr>
              <w:t xml:space="preserve"> </w:t>
            </w:r>
            <w:r w:rsidRPr="007805AF">
              <w:rPr>
                <w:rFonts w:ascii="Consolas" w:hAnsi="Consolas" w:cs="Consolas"/>
                <w:color w:val="000000"/>
                <w:sz w:val="16"/>
                <w:szCs w:val="16"/>
              </w:rPr>
              <w:t>бирки на кабель и наклейки на оконечные устройства, внутриобъектовые работы (</w:t>
            </w:r>
            <w:r w:rsidRPr="007805AF">
              <w:rPr>
                <w:rFonts w:ascii="Consolas" w:hAnsi="Consolas" w:cs="Consolas"/>
                <w:color w:val="FF0000"/>
                <w:sz w:val="16"/>
                <w:szCs w:val="16"/>
              </w:rPr>
              <w:t>включая стоимость материалов</w:t>
            </w:r>
            <w:r w:rsidRPr="007805AF">
              <w:rPr>
                <w:rFonts w:ascii="Consolas" w:hAnsi="Consolas" w:cs="Consolas"/>
                <w:color w:val="000000"/>
                <w:sz w:val="16"/>
                <w:szCs w:val="16"/>
              </w:rPr>
              <w:t>): монтаж кабельростов,</w:t>
            </w:r>
            <w:r w:rsidR="00FF5400">
              <w:rPr>
                <w:rFonts w:ascii="Consolas" w:hAnsi="Consolas" w:cs="Consolas"/>
                <w:color w:val="000000"/>
                <w:sz w:val="16"/>
                <w:szCs w:val="16"/>
              </w:rPr>
              <w:t xml:space="preserve"> </w:t>
            </w:r>
            <w:r w:rsidRPr="007805AF">
              <w:rPr>
                <w:rFonts w:ascii="Consolas" w:hAnsi="Consolas" w:cs="Consolas"/>
                <w:color w:val="000000"/>
                <w:sz w:val="16"/>
                <w:szCs w:val="16"/>
              </w:rPr>
              <w:t xml:space="preserve">кабельных каналов, стоек, оптических кроссов/дроп-муфт/сплиттеров, ОРК , ОРШ </w:t>
            </w:r>
            <w:r w:rsidRPr="007805AF">
              <w:rPr>
                <w:rFonts w:ascii="Consolas" w:hAnsi="Consolas" w:cs="Consolas"/>
                <w:color w:val="FF0000"/>
                <w:sz w:val="16"/>
                <w:szCs w:val="16"/>
              </w:rPr>
              <w:t>(включая стоимость оптических кроссов, сплиттеров/дроп-муфт, ОРК, ОРШ);</w:t>
            </w:r>
            <w:r w:rsidRPr="007805AF">
              <w:rPr>
                <w:rFonts w:ascii="Consolas" w:hAnsi="Consolas" w:cs="Consolas"/>
                <w:color w:val="000000"/>
                <w:sz w:val="16"/>
                <w:szCs w:val="16"/>
              </w:rPr>
              <w:t xml:space="preserve"> оконечивание кабеля с обеих сторон,  проведение  всех измерений ВОК, включая входной контроль кабеля, оформление разрешительных документов, исполнительной документации по МР и РД. </w:t>
            </w:r>
            <w:r w:rsidRPr="007805AF">
              <w:rPr>
                <w:rFonts w:ascii="Consolas" w:hAnsi="Consolas" w:cs="Consolas"/>
                <w:color w:val="FF0000"/>
                <w:sz w:val="16"/>
                <w:szCs w:val="16"/>
              </w:rPr>
              <w:t>Без учета абонентской разводки.</w:t>
            </w:r>
            <w:r w:rsidRPr="007805AF">
              <w:rPr>
                <w:rFonts w:ascii="Consolas" w:hAnsi="Consolas" w:cs="Consolas"/>
                <w:color w:val="000000"/>
                <w:sz w:val="16"/>
                <w:szCs w:val="16"/>
              </w:rPr>
              <w:t xml:space="preserve"> </w:t>
            </w:r>
            <w:r w:rsidR="00CE4EC8">
              <w:rPr>
                <w:rFonts w:ascii="Consolas" w:hAnsi="Consolas" w:cs="Consolas"/>
                <w:color w:val="FF0000"/>
                <w:sz w:val="16"/>
                <w:szCs w:val="16"/>
              </w:rPr>
              <w:t xml:space="preserve">Протяженность трассы </w:t>
            </w:r>
            <w:r w:rsidRPr="007805AF">
              <w:rPr>
                <w:rFonts w:ascii="Consolas" w:hAnsi="Consolas" w:cs="Consolas"/>
                <w:color w:val="FF0000"/>
                <w:sz w:val="16"/>
                <w:szCs w:val="16"/>
              </w:rPr>
              <w:t>- длина прокладываемого кабеля до оптического кросса/дроп-муфты/сплиттера/ОРК, ОРШ.</w:t>
            </w:r>
          </w:p>
        </w:tc>
        <w:tc>
          <w:tcPr>
            <w:tcW w:w="1593"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 </w:t>
            </w:r>
          </w:p>
        </w:tc>
        <w:tc>
          <w:tcPr>
            <w:tcW w:w="1647"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 </w:t>
            </w: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200.1</w:t>
            </w:r>
          </w:p>
        </w:tc>
        <w:tc>
          <w:tcPr>
            <w:tcW w:w="340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ВОК </w:t>
            </w:r>
            <w:r w:rsidRPr="007805AF">
              <w:rPr>
                <w:rFonts w:ascii="Consolas" w:hAnsi="Consolas" w:cs="Consolas"/>
                <w:b/>
                <w:bCs/>
                <w:color w:val="FF0000"/>
                <w:sz w:val="16"/>
                <w:szCs w:val="16"/>
              </w:rPr>
              <w:t>до 8</w:t>
            </w:r>
            <w:r w:rsidRPr="007805AF">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км трассы кабеля.</w:t>
            </w:r>
          </w:p>
        </w:tc>
        <w:tc>
          <w:tcPr>
            <w:tcW w:w="5586" w:type="dxa"/>
            <w:gridSpan w:val="2"/>
            <w:tcBorders>
              <w:top w:val="single" w:sz="4" w:space="0" w:color="808080"/>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200.2</w:t>
            </w:r>
          </w:p>
        </w:tc>
        <w:tc>
          <w:tcPr>
            <w:tcW w:w="340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CE4EC8">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ВОК </w:t>
            </w:r>
            <w:r w:rsidRPr="007805AF">
              <w:rPr>
                <w:rFonts w:ascii="Consolas" w:hAnsi="Consolas" w:cs="Consolas"/>
                <w:b/>
                <w:bCs/>
                <w:color w:val="FF0000"/>
                <w:sz w:val="16"/>
                <w:szCs w:val="16"/>
              </w:rPr>
              <w:t>от 9 до 24</w:t>
            </w:r>
            <w:r w:rsidRPr="007805AF">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км трассы кабеля.</w:t>
            </w:r>
          </w:p>
        </w:tc>
        <w:tc>
          <w:tcPr>
            <w:tcW w:w="5586" w:type="dxa"/>
            <w:gridSpan w:val="2"/>
            <w:tcBorders>
              <w:top w:val="single" w:sz="4" w:space="0" w:color="808080"/>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200.3</w:t>
            </w:r>
          </w:p>
        </w:tc>
        <w:tc>
          <w:tcPr>
            <w:tcW w:w="340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ВОК </w:t>
            </w:r>
            <w:r w:rsidRPr="007805AF">
              <w:rPr>
                <w:rFonts w:ascii="Consolas" w:hAnsi="Consolas" w:cs="Consolas"/>
                <w:b/>
                <w:bCs/>
                <w:color w:val="FF0000"/>
                <w:sz w:val="16"/>
                <w:szCs w:val="16"/>
              </w:rPr>
              <w:t>от</w:t>
            </w:r>
            <w:r w:rsidRPr="007805AF">
              <w:rPr>
                <w:rFonts w:ascii="Consolas" w:hAnsi="Consolas" w:cs="Consolas"/>
                <w:color w:val="FF0000"/>
                <w:sz w:val="16"/>
                <w:szCs w:val="16"/>
              </w:rPr>
              <w:t xml:space="preserve"> </w:t>
            </w:r>
            <w:r w:rsidRPr="007805AF">
              <w:rPr>
                <w:rFonts w:ascii="Consolas" w:hAnsi="Consolas" w:cs="Consolas"/>
                <w:b/>
                <w:bCs/>
                <w:color w:val="FF0000"/>
                <w:sz w:val="16"/>
                <w:szCs w:val="16"/>
              </w:rPr>
              <w:t>25 до 48</w:t>
            </w:r>
            <w:r w:rsidRPr="007805AF">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км трассы кабеля.</w:t>
            </w:r>
          </w:p>
        </w:tc>
        <w:tc>
          <w:tcPr>
            <w:tcW w:w="5586" w:type="dxa"/>
            <w:gridSpan w:val="2"/>
            <w:tcBorders>
              <w:top w:val="single" w:sz="4" w:space="0" w:color="808080"/>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auto"/>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200.4</w:t>
            </w:r>
          </w:p>
        </w:tc>
        <w:tc>
          <w:tcPr>
            <w:tcW w:w="3402" w:type="dxa"/>
            <w:tcBorders>
              <w:top w:val="nil"/>
              <w:left w:val="nil"/>
              <w:bottom w:val="single" w:sz="4" w:space="0" w:color="auto"/>
              <w:right w:val="single" w:sz="4" w:space="0" w:color="808080"/>
            </w:tcBorders>
            <w:shd w:val="clear" w:color="000000" w:fill="E4ECF4"/>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ВОК </w:t>
            </w:r>
            <w:r w:rsidRPr="007805AF">
              <w:rPr>
                <w:rFonts w:ascii="Consolas" w:hAnsi="Consolas" w:cs="Consolas"/>
                <w:b/>
                <w:bCs/>
                <w:color w:val="FF0000"/>
                <w:sz w:val="16"/>
                <w:szCs w:val="16"/>
              </w:rPr>
              <w:t>более 48</w:t>
            </w:r>
            <w:r w:rsidRPr="007805AF">
              <w:rPr>
                <w:rFonts w:ascii="Consolas" w:hAnsi="Consolas" w:cs="Consolas"/>
                <w:color w:val="000000"/>
                <w:sz w:val="16"/>
                <w:szCs w:val="16"/>
              </w:rPr>
              <w:t xml:space="preserve"> волокон</w:t>
            </w:r>
          </w:p>
        </w:tc>
        <w:tc>
          <w:tcPr>
            <w:tcW w:w="1360" w:type="dxa"/>
            <w:tcBorders>
              <w:top w:val="nil"/>
              <w:left w:val="nil"/>
              <w:bottom w:val="single" w:sz="4" w:space="0" w:color="auto"/>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км трассы кабеля.</w:t>
            </w:r>
          </w:p>
        </w:tc>
        <w:tc>
          <w:tcPr>
            <w:tcW w:w="5586" w:type="dxa"/>
            <w:gridSpan w:val="2"/>
            <w:tcBorders>
              <w:top w:val="single" w:sz="4" w:space="0" w:color="808080"/>
              <w:left w:val="nil"/>
              <w:bottom w:val="single" w:sz="4" w:space="0" w:color="auto"/>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auto"/>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auto"/>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9F3947">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single" w:sz="4" w:space="0" w:color="auto"/>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201</w:t>
            </w:r>
          </w:p>
        </w:tc>
        <w:tc>
          <w:tcPr>
            <w:tcW w:w="3402" w:type="dxa"/>
            <w:tcBorders>
              <w:top w:val="single" w:sz="4" w:space="0" w:color="auto"/>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b/>
                <w:bCs/>
                <w:color w:val="000000"/>
                <w:sz w:val="16"/>
                <w:szCs w:val="16"/>
              </w:rPr>
              <w:t>Прокладка и монтаж ВОК</w:t>
            </w:r>
            <w:r w:rsidRPr="007805AF">
              <w:rPr>
                <w:rFonts w:ascii="Consolas" w:hAnsi="Consolas" w:cs="Consolas"/>
                <w:b/>
                <w:bCs/>
                <w:color w:val="FF0000"/>
                <w:sz w:val="16"/>
                <w:szCs w:val="16"/>
              </w:rPr>
              <w:t xml:space="preserve"> в грунте</w:t>
            </w:r>
            <w:r w:rsidRPr="007805AF">
              <w:rPr>
                <w:rFonts w:ascii="Consolas" w:hAnsi="Consolas" w:cs="Consolas"/>
                <w:color w:val="000000"/>
                <w:sz w:val="16"/>
                <w:szCs w:val="16"/>
              </w:rPr>
              <w:t>, включая земельное дело, заказ и оплата топосъемок и согласований (при строительстве) в т.ч. и схемы выбора направлений трассы,</w:t>
            </w:r>
            <w:r w:rsidR="00CE4EC8">
              <w:rPr>
                <w:rFonts w:ascii="Consolas" w:hAnsi="Consolas" w:cs="Consolas"/>
                <w:color w:val="000000"/>
                <w:sz w:val="16"/>
                <w:szCs w:val="16"/>
              </w:rPr>
              <w:t xml:space="preserve"> </w:t>
            </w:r>
            <w:r w:rsidRPr="007805AF">
              <w:rPr>
                <w:rFonts w:ascii="Consolas" w:hAnsi="Consolas" w:cs="Consolas"/>
                <w:color w:val="000000"/>
                <w:sz w:val="16"/>
                <w:szCs w:val="16"/>
              </w:rPr>
              <w:t>заказ и оплата топосъемки исполнительной,</w:t>
            </w:r>
            <w:r w:rsidR="00CE4EC8">
              <w:rPr>
                <w:rFonts w:ascii="Consolas" w:hAnsi="Consolas" w:cs="Consolas"/>
                <w:color w:val="000000"/>
                <w:sz w:val="16"/>
                <w:szCs w:val="16"/>
              </w:rPr>
              <w:t xml:space="preserve"> </w:t>
            </w:r>
            <w:r w:rsidRPr="007805AF">
              <w:rPr>
                <w:rFonts w:ascii="Consolas" w:hAnsi="Consolas" w:cs="Consolas"/>
                <w:color w:val="000000"/>
                <w:sz w:val="16"/>
                <w:szCs w:val="16"/>
              </w:rPr>
              <w:t>оформление охранных зон линий связи,</w:t>
            </w:r>
            <w:r w:rsidR="00CE4EC8">
              <w:rPr>
                <w:rFonts w:ascii="Consolas" w:hAnsi="Consolas" w:cs="Consolas"/>
                <w:color w:val="000000"/>
                <w:sz w:val="16"/>
                <w:szCs w:val="16"/>
              </w:rPr>
              <w:t xml:space="preserve"> </w:t>
            </w:r>
            <w:r w:rsidRPr="007805AF">
              <w:rPr>
                <w:rFonts w:ascii="Consolas" w:hAnsi="Consolas" w:cs="Consolas"/>
                <w:color w:val="000000"/>
                <w:sz w:val="16"/>
                <w:szCs w:val="16"/>
              </w:rPr>
              <w:t xml:space="preserve">постановка на кадастровый учёт; сдача в надзорные органы.                                                                                                          </w:t>
            </w:r>
            <w:r w:rsidRPr="007805AF">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1360" w:type="dxa"/>
            <w:tcBorders>
              <w:top w:val="single" w:sz="4" w:space="0" w:color="auto"/>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5586" w:type="dxa"/>
            <w:gridSpan w:val="2"/>
            <w:tcBorders>
              <w:top w:val="single" w:sz="4" w:space="0" w:color="auto"/>
              <w:left w:val="nil"/>
              <w:bottom w:val="single" w:sz="4" w:space="0" w:color="808080"/>
              <w:right w:val="single" w:sz="4" w:space="0" w:color="808080"/>
            </w:tcBorders>
            <w:shd w:val="clear" w:color="auto" w:fill="auto"/>
            <w:vAlign w:val="center"/>
            <w:hideMark/>
          </w:tcPr>
          <w:p w:rsidR="007805AF" w:rsidRPr="007805AF" w:rsidRDefault="007805AF" w:rsidP="00CE4EC8">
            <w:pPr>
              <w:ind w:firstLine="0"/>
              <w:rPr>
                <w:rFonts w:ascii="Consolas" w:hAnsi="Consolas" w:cs="Consolas"/>
                <w:color w:val="0D0D0D"/>
                <w:sz w:val="16"/>
                <w:szCs w:val="16"/>
              </w:rPr>
            </w:pPr>
            <w:r w:rsidRPr="007805AF">
              <w:rPr>
                <w:rFonts w:ascii="Consolas" w:hAnsi="Consolas" w:cs="Consolas"/>
                <w:color w:val="0D0D0D"/>
                <w:sz w:val="16"/>
                <w:szCs w:val="16"/>
              </w:rPr>
              <w:t>ПИР (включая предварительную рабочую документацию);СМР в составе:  разработка траншеи, прокладка опознавательной (сигнальной) ленты, бирки на кабель и наклейки на оконечные устройства, прокладка кабеля  (независимо от способа прокладки - в траншею или кабелеукладчиком), монтаж  муфт со сваркой волокон, (включая стоимость оптического кабеля, муфт), установка пикетных, информационных столбиков и плакатов, вывод на стену, прокладка по стене,</w:t>
            </w:r>
            <w:r w:rsidR="00CE4EC8">
              <w:rPr>
                <w:rFonts w:ascii="Consolas" w:hAnsi="Consolas" w:cs="Consolas"/>
                <w:color w:val="0D0D0D"/>
                <w:sz w:val="16"/>
                <w:szCs w:val="16"/>
              </w:rPr>
              <w:t xml:space="preserve"> </w:t>
            </w:r>
            <w:r w:rsidRPr="007805AF">
              <w:rPr>
                <w:rFonts w:ascii="Consolas" w:hAnsi="Consolas" w:cs="Consolas"/>
                <w:color w:val="0D0D0D"/>
                <w:sz w:val="16"/>
                <w:szCs w:val="16"/>
              </w:rPr>
              <w:t>восстановление отделки поверхностей, ввод кабеля в здание по существующему каналу, внутриобъектовые работы (</w:t>
            </w:r>
            <w:r w:rsidRPr="007805AF">
              <w:rPr>
                <w:rFonts w:ascii="Consolas" w:hAnsi="Consolas" w:cs="Consolas"/>
                <w:color w:val="FF0000"/>
                <w:sz w:val="16"/>
                <w:szCs w:val="16"/>
              </w:rPr>
              <w:t>включая стоимость материалов</w:t>
            </w:r>
            <w:r w:rsidRPr="007805AF">
              <w:rPr>
                <w:rFonts w:ascii="Consolas" w:hAnsi="Consolas" w:cs="Consolas"/>
                <w:color w:val="0D0D0D"/>
                <w:sz w:val="16"/>
                <w:szCs w:val="16"/>
              </w:rPr>
              <w:t>): монтаж кабельростов, стоек, кабельных каналов,</w:t>
            </w:r>
            <w:r w:rsidR="00CE4EC8">
              <w:rPr>
                <w:rFonts w:ascii="Consolas" w:hAnsi="Consolas" w:cs="Consolas"/>
                <w:color w:val="0D0D0D"/>
                <w:sz w:val="16"/>
                <w:szCs w:val="16"/>
              </w:rPr>
              <w:t xml:space="preserve"> </w:t>
            </w:r>
            <w:r w:rsidRPr="007805AF">
              <w:rPr>
                <w:rFonts w:ascii="Consolas" w:hAnsi="Consolas" w:cs="Consolas"/>
                <w:color w:val="0D0D0D"/>
                <w:sz w:val="16"/>
                <w:szCs w:val="16"/>
              </w:rPr>
              <w:t xml:space="preserve">оптических кроссов/дроп-муфт/сплиттеров, ОРК, ОРШ </w:t>
            </w:r>
            <w:r w:rsidRPr="007805AF">
              <w:rPr>
                <w:rFonts w:ascii="Consolas" w:hAnsi="Consolas" w:cs="Consolas"/>
                <w:color w:val="FF0000"/>
                <w:sz w:val="16"/>
                <w:szCs w:val="16"/>
              </w:rPr>
              <w:t xml:space="preserve">(включая стоимость оптических кроссов, сплиттеров, ОРК, ОРШ); </w:t>
            </w:r>
            <w:r w:rsidRPr="007805AF">
              <w:rPr>
                <w:rFonts w:ascii="Consolas" w:hAnsi="Consolas" w:cs="Consolas"/>
                <w:color w:val="0D0D0D"/>
                <w:sz w:val="16"/>
                <w:szCs w:val="16"/>
              </w:rPr>
              <w:t xml:space="preserve">оконечивание кабеля с обеих сторон, </w:t>
            </w:r>
            <w:r w:rsidRPr="007805AF">
              <w:rPr>
                <w:rFonts w:ascii="Consolas" w:hAnsi="Consolas" w:cs="Consolas"/>
                <w:color w:val="FF0000"/>
                <w:sz w:val="16"/>
                <w:szCs w:val="16"/>
              </w:rPr>
              <w:t>включая работы по восстановлению дорожных и тротуарных покрытий и благоустройству;</w:t>
            </w:r>
            <w:r w:rsidR="00CE4EC8">
              <w:rPr>
                <w:rFonts w:ascii="Consolas" w:hAnsi="Consolas" w:cs="Consolas"/>
                <w:color w:val="FF0000"/>
                <w:sz w:val="16"/>
                <w:szCs w:val="16"/>
              </w:rPr>
              <w:t xml:space="preserve"> </w:t>
            </w:r>
            <w:r w:rsidRPr="007805AF">
              <w:rPr>
                <w:rFonts w:ascii="Consolas" w:hAnsi="Consolas" w:cs="Consolas"/>
                <w:color w:val="0D0D0D"/>
                <w:sz w:val="16"/>
                <w:szCs w:val="16"/>
              </w:rPr>
              <w:t>проведение  всех измерений ВОК, включая входной контроль кабеля;</w:t>
            </w:r>
            <w:r w:rsidR="00CE4EC8">
              <w:rPr>
                <w:rFonts w:ascii="Consolas" w:hAnsi="Consolas" w:cs="Consolas"/>
                <w:color w:val="0D0D0D"/>
                <w:sz w:val="16"/>
                <w:szCs w:val="16"/>
              </w:rPr>
              <w:t xml:space="preserve"> </w:t>
            </w:r>
            <w:r w:rsidRPr="007805AF">
              <w:rPr>
                <w:rFonts w:ascii="Consolas" w:hAnsi="Consolas" w:cs="Consolas"/>
                <w:color w:val="0D0D0D"/>
                <w:sz w:val="16"/>
                <w:szCs w:val="16"/>
              </w:rPr>
              <w:t xml:space="preserve">оформление разрешительных документов,  исполнительной документации по МР и РД. Без учета абонентской разводки. </w:t>
            </w:r>
            <w:r w:rsidRPr="007805AF">
              <w:rPr>
                <w:rFonts w:ascii="Consolas" w:hAnsi="Consolas" w:cs="Consolas"/>
                <w:color w:val="FF0000"/>
                <w:sz w:val="16"/>
                <w:szCs w:val="16"/>
              </w:rPr>
              <w:t>Протяженность трассы - длина прокладываемого кабеля до оптического кросса/дроп-муфты/сплиттера/ОРК, ОРШ.</w:t>
            </w:r>
          </w:p>
        </w:tc>
        <w:tc>
          <w:tcPr>
            <w:tcW w:w="1593" w:type="dxa"/>
            <w:tcBorders>
              <w:top w:val="single" w:sz="4" w:space="0" w:color="auto"/>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 </w:t>
            </w:r>
          </w:p>
        </w:tc>
        <w:tc>
          <w:tcPr>
            <w:tcW w:w="1647" w:type="dxa"/>
            <w:tcBorders>
              <w:top w:val="single" w:sz="4" w:space="0" w:color="auto"/>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 </w:t>
            </w: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201.1</w:t>
            </w:r>
          </w:p>
        </w:tc>
        <w:tc>
          <w:tcPr>
            <w:tcW w:w="340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ВОК </w:t>
            </w:r>
            <w:r w:rsidRPr="007805AF">
              <w:rPr>
                <w:rFonts w:ascii="Consolas" w:hAnsi="Consolas" w:cs="Consolas"/>
                <w:b/>
                <w:bCs/>
                <w:color w:val="FF0000"/>
                <w:sz w:val="16"/>
                <w:szCs w:val="16"/>
              </w:rPr>
              <w:t>до 8</w:t>
            </w:r>
            <w:r w:rsidRPr="007805AF">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км трассы кабеля.</w:t>
            </w:r>
          </w:p>
        </w:tc>
        <w:tc>
          <w:tcPr>
            <w:tcW w:w="5586" w:type="dxa"/>
            <w:gridSpan w:val="2"/>
            <w:tcBorders>
              <w:top w:val="single" w:sz="4" w:space="0" w:color="808080"/>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201.2</w:t>
            </w:r>
          </w:p>
        </w:tc>
        <w:tc>
          <w:tcPr>
            <w:tcW w:w="340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ВОК </w:t>
            </w:r>
            <w:r w:rsidRPr="007805AF">
              <w:rPr>
                <w:rFonts w:ascii="Consolas" w:hAnsi="Consolas" w:cs="Consolas"/>
                <w:b/>
                <w:bCs/>
                <w:color w:val="FF0000"/>
                <w:sz w:val="16"/>
                <w:szCs w:val="16"/>
              </w:rPr>
              <w:t>от 9 до 24</w:t>
            </w:r>
            <w:r w:rsidRPr="007805AF">
              <w:rPr>
                <w:rFonts w:ascii="Consolas" w:hAnsi="Consolas" w:cs="Consolas"/>
                <w:color w:val="FF0000"/>
                <w:sz w:val="16"/>
                <w:szCs w:val="16"/>
              </w:rPr>
              <w:t xml:space="preserve"> </w:t>
            </w:r>
            <w:r w:rsidRPr="007805AF">
              <w:rPr>
                <w:rFonts w:ascii="Consolas" w:hAnsi="Consolas" w:cs="Consolas"/>
                <w:color w:val="000000"/>
                <w:sz w:val="16"/>
                <w:szCs w:val="16"/>
              </w:rPr>
              <w:t>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км трассы кабеля.</w:t>
            </w:r>
          </w:p>
        </w:tc>
        <w:tc>
          <w:tcPr>
            <w:tcW w:w="5586" w:type="dxa"/>
            <w:gridSpan w:val="2"/>
            <w:tcBorders>
              <w:top w:val="single" w:sz="4" w:space="0" w:color="808080"/>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201.3</w:t>
            </w:r>
          </w:p>
        </w:tc>
        <w:tc>
          <w:tcPr>
            <w:tcW w:w="340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ВОК </w:t>
            </w:r>
            <w:r w:rsidRPr="007805AF">
              <w:rPr>
                <w:rFonts w:ascii="Consolas" w:hAnsi="Consolas" w:cs="Consolas"/>
                <w:b/>
                <w:bCs/>
                <w:color w:val="FF0000"/>
                <w:sz w:val="16"/>
                <w:szCs w:val="16"/>
              </w:rPr>
              <w:t>от 25 до 48</w:t>
            </w:r>
            <w:r w:rsidRPr="007805AF">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км трассы кабеля.</w:t>
            </w:r>
          </w:p>
        </w:tc>
        <w:tc>
          <w:tcPr>
            <w:tcW w:w="5586" w:type="dxa"/>
            <w:gridSpan w:val="2"/>
            <w:tcBorders>
              <w:top w:val="single" w:sz="4" w:space="0" w:color="808080"/>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201.4</w:t>
            </w:r>
          </w:p>
        </w:tc>
        <w:tc>
          <w:tcPr>
            <w:tcW w:w="340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ВОК </w:t>
            </w:r>
            <w:r w:rsidRPr="007805AF">
              <w:rPr>
                <w:rFonts w:ascii="Consolas" w:hAnsi="Consolas" w:cs="Consolas"/>
                <w:b/>
                <w:bCs/>
                <w:color w:val="FF0000"/>
                <w:sz w:val="16"/>
                <w:szCs w:val="16"/>
              </w:rPr>
              <w:t>более 48</w:t>
            </w:r>
            <w:r w:rsidRPr="007805AF">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км трассы кабеля.</w:t>
            </w:r>
          </w:p>
        </w:tc>
        <w:tc>
          <w:tcPr>
            <w:tcW w:w="5586" w:type="dxa"/>
            <w:gridSpan w:val="2"/>
            <w:tcBorders>
              <w:top w:val="single" w:sz="4" w:space="0" w:color="808080"/>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631424">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202</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b/>
                <w:bCs/>
                <w:color w:val="000000"/>
                <w:sz w:val="16"/>
                <w:szCs w:val="16"/>
              </w:rPr>
              <w:t xml:space="preserve">Прокладка и монтаж ВОК </w:t>
            </w:r>
            <w:r w:rsidRPr="007805AF">
              <w:rPr>
                <w:rFonts w:ascii="Consolas" w:hAnsi="Consolas" w:cs="Consolas"/>
                <w:color w:val="000000"/>
                <w:sz w:val="16"/>
                <w:szCs w:val="16"/>
              </w:rPr>
              <w:t xml:space="preserve">  </w:t>
            </w:r>
            <w:r w:rsidRPr="007805AF">
              <w:rPr>
                <w:rFonts w:ascii="Consolas" w:hAnsi="Consolas" w:cs="Consolas"/>
                <w:b/>
                <w:bCs/>
                <w:color w:val="FF0000"/>
                <w:sz w:val="16"/>
                <w:szCs w:val="16"/>
              </w:rPr>
              <w:t xml:space="preserve">по существующим опорам </w:t>
            </w:r>
            <w:r w:rsidRPr="007805AF">
              <w:rPr>
                <w:rFonts w:ascii="Consolas" w:hAnsi="Consolas" w:cs="Consolas"/>
                <w:color w:val="000000"/>
                <w:sz w:val="16"/>
                <w:szCs w:val="16"/>
              </w:rPr>
              <w:t xml:space="preserve">(в т.ч. и по трубостойкам между зданиями)                                                    </w:t>
            </w:r>
            <w:r w:rsidRPr="007805AF">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5E63BD" w:rsidP="00C70BBB">
            <w:pPr>
              <w:ind w:firstLine="0"/>
              <w:rPr>
                <w:rFonts w:ascii="Consolas" w:hAnsi="Consolas" w:cs="Consolas"/>
                <w:color w:val="000000"/>
                <w:sz w:val="16"/>
                <w:szCs w:val="16"/>
              </w:rPr>
            </w:pPr>
            <w:r w:rsidRPr="005E63BD">
              <w:rPr>
                <w:rFonts w:ascii="Consolas" w:hAnsi="Consolas" w:cs="Consolas"/>
                <w:color w:val="000000"/>
                <w:sz w:val="16"/>
                <w:szCs w:val="16"/>
              </w:rPr>
              <w:t>ПИР (включая предварительную рабочую документацию);СМР, включая оснастку опор,</w:t>
            </w:r>
            <w:r w:rsidR="00C70BBB">
              <w:rPr>
                <w:rFonts w:ascii="Consolas" w:hAnsi="Consolas" w:cs="Consolas"/>
                <w:color w:val="000000"/>
                <w:sz w:val="16"/>
                <w:szCs w:val="16"/>
              </w:rPr>
              <w:t xml:space="preserve"> </w:t>
            </w:r>
            <w:r w:rsidRPr="005E63BD">
              <w:rPr>
                <w:rFonts w:ascii="Consolas" w:hAnsi="Consolas" w:cs="Consolas"/>
                <w:color w:val="000000"/>
                <w:sz w:val="16"/>
                <w:szCs w:val="16"/>
              </w:rPr>
              <w:t>установку муфт и кроссов, (включая стоимость оптического кабеля, муфт, кроссов, стоек и кабельростов); защиту кабеля в опасных местах (места перехода через дороги, пересечение с инженерными сетями, пересечение/параллельный пробег с ЛЭП,  и т. д.); организация воздушно-кабельных переходов,   вывод на стену, прокладка по стене,</w:t>
            </w:r>
            <w:r w:rsidR="00C70BBB">
              <w:rPr>
                <w:rFonts w:ascii="Consolas" w:hAnsi="Consolas" w:cs="Consolas"/>
                <w:color w:val="000000"/>
                <w:sz w:val="16"/>
                <w:szCs w:val="16"/>
              </w:rPr>
              <w:t xml:space="preserve"> </w:t>
            </w:r>
            <w:r w:rsidRPr="005E63BD">
              <w:rPr>
                <w:rFonts w:ascii="Consolas" w:hAnsi="Consolas" w:cs="Consolas"/>
                <w:color w:val="000000"/>
                <w:sz w:val="16"/>
                <w:szCs w:val="16"/>
              </w:rPr>
              <w:t xml:space="preserve">восстановление отделки поверхностей; ввод кабеля в здание по существующему каналу, бирки на кабель и наклейки на оконечные устройства; внутриобъектовые работы   ( </w:t>
            </w:r>
            <w:r w:rsidRPr="005E63BD">
              <w:rPr>
                <w:rFonts w:ascii="Consolas" w:hAnsi="Consolas" w:cs="Consolas"/>
                <w:color w:val="FF0000"/>
                <w:sz w:val="16"/>
                <w:szCs w:val="16"/>
              </w:rPr>
              <w:t xml:space="preserve">включая стоимость </w:t>
            </w:r>
            <w:r w:rsidR="00C70BBB" w:rsidRPr="005E63BD">
              <w:rPr>
                <w:rFonts w:ascii="Consolas" w:hAnsi="Consolas" w:cs="Consolas"/>
                <w:color w:val="FF0000"/>
                <w:sz w:val="16"/>
                <w:szCs w:val="16"/>
              </w:rPr>
              <w:t>материалов</w:t>
            </w:r>
            <w:r w:rsidRPr="005E63BD">
              <w:rPr>
                <w:rFonts w:ascii="Consolas" w:hAnsi="Consolas" w:cs="Consolas"/>
                <w:color w:val="000000"/>
                <w:sz w:val="16"/>
                <w:szCs w:val="16"/>
              </w:rPr>
              <w:t>): монтаж кабельростов,</w:t>
            </w:r>
            <w:r w:rsidR="00C70BBB">
              <w:rPr>
                <w:rFonts w:ascii="Consolas" w:hAnsi="Consolas" w:cs="Consolas"/>
                <w:color w:val="000000"/>
                <w:sz w:val="16"/>
                <w:szCs w:val="16"/>
              </w:rPr>
              <w:t xml:space="preserve"> </w:t>
            </w:r>
            <w:r w:rsidRPr="005E63BD">
              <w:rPr>
                <w:rFonts w:ascii="Consolas" w:hAnsi="Consolas" w:cs="Consolas"/>
                <w:color w:val="000000"/>
                <w:sz w:val="16"/>
                <w:szCs w:val="16"/>
              </w:rPr>
              <w:t>кабельных каналов, стоек, оптических кроссов/дроп-муфт, ОРК, ОРШ</w:t>
            </w:r>
            <w:r w:rsidRPr="00C70BBB">
              <w:rPr>
                <w:rFonts w:ascii="Consolas" w:hAnsi="Consolas" w:cs="Consolas"/>
                <w:sz w:val="16"/>
                <w:szCs w:val="16"/>
              </w:rPr>
              <w:t>)</w:t>
            </w:r>
            <w:r w:rsidRPr="005E63BD">
              <w:rPr>
                <w:rFonts w:ascii="Consolas" w:hAnsi="Consolas" w:cs="Consolas"/>
                <w:color w:val="FF0000"/>
                <w:sz w:val="16"/>
                <w:szCs w:val="16"/>
              </w:rPr>
              <w:t>(включая стоимость оптических кроссов, сплиттеров/дроп-муфт, ОРК, ОРШ);</w:t>
            </w:r>
            <w:r w:rsidRPr="005E63BD">
              <w:rPr>
                <w:rFonts w:ascii="Consolas" w:hAnsi="Consolas" w:cs="Consolas"/>
                <w:color w:val="000000"/>
                <w:sz w:val="16"/>
                <w:szCs w:val="16"/>
              </w:rPr>
              <w:t>;оконечивание кабеля с обеих сторон; проведение всех  измерений ВОК;</w:t>
            </w:r>
            <w:r w:rsidR="00C70BBB">
              <w:rPr>
                <w:rFonts w:ascii="Consolas" w:hAnsi="Consolas" w:cs="Consolas"/>
                <w:color w:val="000000"/>
                <w:sz w:val="16"/>
                <w:szCs w:val="16"/>
              </w:rPr>
              <w:t xml:space="preserve"> </w:t>
            </w:r>
            <w:r w:rsidRPr="005E63BD">
              <w:rPr>
                <w:rFonts w:ascii="Consolas" w:hAnsi="Consolas" w:cs="Consolas"/>
                <w:color w:val="000000"/>
                <w:sz w:val="16"/>
                <w:szCs w:val="16"/>
              </w:rPr>
              <w:t xml:space="preserve">включая входной контроль кабеля, постановка на кадастровый учёт; оформление разрешительных документов, исполнительной документации по МР и РД.  </w:t>
            </w:r>
            <w:r w:rsidRPr="005E63BD">
              <w:rPr>
                <w:rFonts w:ascii="Consolas" w:hAnsi="Consolas" w:cs="Consolas"/>
                <w:color w:val="FF0000"/>
                <w:sz w:val="16"/>
                <w:szCs w:val="16"/>
              </w:rPr>
              <w:t>Протяженность трассы - длина прокладываемого кабеля до оптического кросса.</w:t>
            </w:r>
          </w:p>
        </w:tc>
        <w:tc>
          <w:tcPr>
            <w:tcW w:w="1593"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 </w:t>
            </w:r>
          </w:p>
        </w:tc>
        <w:tc>
          <w:tcPr>
            <w:tcW w:w="1647"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 </w:t>
            </w: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202.1</w:t>
            </w:r>
          </w:p>
        </w:tc>
        <w:tc>
          <w:tcPr>
            <w:tcW w:w="340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ВОК </w:t>
            </w:r>
            <w:r w:rsidRPr="007805AF">
              <w:rPr>
                <w:rFonts w:ascii="Consolas" w:hAnsi="Consolas" w:cs="Consolas"/>
                <w:b/>
                <w:bCs/>
                <w:color w:val="FF0000"/>
                <w:sz w:val="16"/>
                <w:szCs w:val="16"/>
              </w:rPr>
              <w:t>до 8</w:t>
            </w:r>
            <w:r w:rsidRPr="007805AF">
              <w:rPr>
                <w:rFonts w:ascii="Consolas" w:hAnsi="Consolas" w:cs="Consolas"/>
                <w:color w:val="FF0000"/>
                <w:sz w:val="16"/>
                <w:szCs w:val="16"/>
              </w:rPr>
              <w:t xml:space="preserve"> </w:t>
            </w:r>
            <w:r w:rsidRPr="007805AF">
              <w:rPr>
                <w:rFonts w:ascii="Consolas" w:hAnsi="Consolas" w:cs="Consolas"/>
                <w:color w:val="000000"/>
                <w:sz w:val="16"/>
                <w:szCs w:val="16"/>
              </w:rPr>
              <w:t>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км трассы кабеля.</w:t>
            </w:r>
          </w:p>
        </w:tc>
        <w:tc>
          <w:tcPr>
            <w:tcW w:w="5586" w:type="dxa"/>
            <w:gridSpan w:val="2"/>
            <w:tcBorders>
              <w:top w:val="single" w:sz="4" w:space="0" w:color="808080"/>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auto"/>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202.2</w:t>
            </w:r>
          </w:p>
        </w:tc>
        <w:tc>
          <w:tcPr>
            <w:tcW w:w="3402" w:type="dxa"/>
            <w:tcBorders>
              <w:top w:val="nil"/>
              <w:left w:val="nil"/>
              <w:bottom w:val="single" w:sz="4" w:space="0" w:color="auto"/>
              <w:right w:val="single" w:sz="4" w:space="0" w:color="808080"/>
            </w:tcBorders>
            <w:shd w:val="clear" w:color="000000" w:fill="E4ECF4"/>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ВОК </w:t>
            </w:r>
            <w:r w:rsidRPr="007805AF">
              <w:rPr>
                <w:rFonts w:ascii="Consolas" w:hAnsi="Consolas" w:cs="Consolas"/>
                <w:b/>
                <w:bCs/>
                <w:color w:val="FF0000"/>
                <w:sz w:val="16"/>
                <w:szCs w:val="16"/>
              </w:rPr>
              <w:t>от 9 до 24</w:t>
            </w:r>
            <w:r w:rsidRPr="007805AF">
              <w:rPr>
                <w:rFonts w:ascii="Consolas" w:hAnsi="Consolas" w:cs="Consolas"/>
                <w:color w:val="000000"/>
                <w:sz w:val="16"/>
                <w:szCs w:val="16"/>
              </w:rPr>
              <w:t xml:space="preserve"> волокон</w:t>
            </w:r>
          </w:p>
        </w:tc>
        <w:tc>
          <w:tcPr>
            <w:tcW w:w="1360" w:type="dxa"/>
            <w:tcBorders>
              <w:top w:val="nil"/>
              <w:left w:val="nil"/>
              <w:bottom w:val="single" w:sz="4" w:space="0" w:color="auto"/>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км трассы кабеля.</w:t>
            </w:r>
          </w:p>
        </w:tc>
        <w:tc>
          <w:tcPr>
            <w:tcW w:w="5586" w:type="dxa"/>
            <w:gridSpan w:val="2"/>
            <w:tcBorders>
              <w:top w:val="single" w:sz="4" w:space="0" w:color="808080"/>
              <w:left w:val="nil"/>
              <w:bottom w:val="single" w:sz="4" w:space="0" w:color="auto"/>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auto"/>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auto"/>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single" w:sz="4" w:space="0" w:color="auto"/>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202.3</w:t>
            </w:r>
          </w:p>
        </w:tc>
        <w:tc>
          <w:tcPr>
            <w:tcW w:w="3402" w:type="dxa"/>
            <w:tcBorders>
              <w:top w:val="single" w:sz="4" w:space="0" w:color="auto"/>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ВОК </w:t>
            </w:r>
            <w:r w:rsidRPr="007805AF">
              <w:rPr>
                <w:rFonts w:ascii="Consolas" w:hAnsi="Consolas" w:cs="Consolas"/>
                <w:b/>
                <w:bCs/>
                <w:color w:val="FF0000"/>
                <w:sz w:val="16"/>
                <w:szCs w:val="16"/>
              </w:rPr>
              <w:t>от 25 до 48</w:t>
            </w:r>
            <w:r w:rsidRPr="007805AF">
              <w:rPr>
                <w:rFonts w:ascii="Consolas" w:hAnsi="Consolas" w:cs="Consolas"/>
                <w:color w:val="000000"/>
                <w:sz w:val="16"/>
                <w:szCs w:val="16"/>
              </w:rPr>
              <w:t xml:space="preserve"> волокон</w:t>
            </w:r>
          </w:p>
        </w:tc>
        <w:tc>
          <w:tcPr>
            <w:tcW w:w="1360" w:type="dxa"/>
            <w:tcBorders>
              <w:top w:val="single" w:sz="4" w:space="0" w:color="auto"/>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км трассы кабеля.</w:t>
            </w:r>
          </w:p>
        </w:tc>
        <w:tc>
          <w:tcPr>
            <w:tcW w:w="5586" w:type="dxa"/>
            <w:gridSpan w:val="2"/>
            <w:tcBorders>
              <w:top w:val="single" w:sz="4" w:space="0" w:color="auto"/>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single" w:sz="4" w:space="0" w:color="auto"/>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single" w:sz="4" w:space="0" w:color="auto"/>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202.4</w:t>
            </w:r>
          </w:p>
        </w:tc>
        <w:tc>
          <w:tcPr>
            <w:tcW w:w="340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ВОК </w:t>
            </w:r>
            <w:r w:rsidRPr="007805AF">
              <w:rPr>
                <w:rFonts w:ascii="Consolas" w:hAnsi="Consolas" w:cs="Consolas"/>
                <w:b/>
                <w:bCs/>
                <w:color w:val="FF0000"/>
                <w:sz w:val="16"/>
                <w:szCs w:val="16"/>
              </w:rPr>
              <w:t>более 48</w:t>
            </w:r>
            <w:r w:rsidRPr="007805AF">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км трассы кабеля.</w:t>
            </w:r>
          </w:p>
        </w:tc>
        <w:tc>
          <w:tcPr>
            <w:tcW w:w="5586" w:type="dxa"/>
            <w:gridSpan w:val="2"/>
            <w:tcBorders>
              <w:top w:val="single" w:sz="4" w:space="0" w:color="808080"/>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631424">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203</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b/>
                <w:bCs/>
                <w:color w:val="000000"/>
                <w:sz w:val="16"/>
                <w:szCs w:val="16"/>
              </w:rPr>
              <w:t>Прокладка и монтаж ВОК</w:t>
            </w:r>
            <w:r w:rsidRPr="007805AF">
              <w:rPr>
                <w:rFonts w:ascii="Consolas" w:hAnsi="Consolas" w:cs="Consolas"/>
                <w:color w:val="000000"/>
                <w:sz w:val="16"/>
                <w:szCs w:val="16"/>
              </w:rPr>
              <w:t xml:space="preserve"> </w:t>
            </w:r>
            <w:r w:rsidRPr="007805AF">
              <w:rPr>
                <w:rFonts w:ascii="Consolas" w:hAnsi="Consolas" w:cs="Consolas"/>
                <w:b/>
                <w:bCs/>
                <w:color w:val="FF0000"/>
                <w:sz w:val="16"/>
                <w:szCs w:val="16"/>
              </w:rPr>
              <w:t>с установкой опор</w:t>
            </w:r>
            <w:r w:rsidRPr="007805AF">
              <w:rPr>
                <w:rFonts w:ascii="Consolas" w:hAnsi="Consolas" w:cs="Consolas"/>
                <w:color w:val="FF0000"/>
                <w:sz w:val="16"/>
                <w:szCs w:val="16"/>
              </w:rPr>
              <w:t xml:space="preserve"> </w:t>
            </w:r>
            <w:r w:rsidRPr="007805AF">
              <w:rPr>
                <w:rFonts w:ascii="Consolas" w:hAnsi="Consolas" w:cs="Consolas"/>
                <w:color w:val="0D0D0D"/>
                <w:sz w:val="16"/>
                <w:szCs w:val="16"/>
              </w:rPr>
              <w:t xml:space="preserve">(при среднем расстоянии между опорами - </w:t>
            </w:r>
            <w:r w:rsidRPr="007805AF">
              <w:rPr>
                <w:rFonts w:ascii="Consolas" w:hAnsi="Consolas" w:cs="Consolas"/>
                <w:b/>
                <w:bCs/>
                <w:color w:val="FF0000"/>
                <w:sz w:val="16"/>
                <w:szCs w:val="16"/>
              </w:rPr>
              <w:t>до 40 м</w:t>
            </w:r>
            <w:r w:rsidRPr="007805AF">
              <w:rPr>
                <w:rFonts w:ascii="Consolas" w:hAnsi="Consolas" w:cs="Consolas"/>
                <w:color w:val="FF0000"/>
                <w:sz w:val="16"/>
                <w:szCs w:val="16"/>
              </w:rPr>
              <w:t xml:space="preserve">. </w:t>
            </w:r>
            <w:r w:rsidRPr="007805AF">
              <w:rPr>
                <w:rFonts w:ascii="Consolas" w:hAnsi="Consolas" w:cs="Consolas"/>
                <w:color w:val="0D0D0D"/>
                <w:sz w:val="16"/>
                <w:szCs w:val="16"/>
              </w:rPr>
              <w:t xml:space="preserve">на прямолинейных участках трассы)                                                                                          </w:t>
            </w:r>
            <w:r w:rsidRPr="007805AF">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5E63BD" w:rsidP="00DF6052">
            <w:pPr>
              <w:ind w:firstLine="0"/>
              <w:rPr>
                <w:rFonts w:ascii="Consolas" w:hAnsi="Consolas" w:cs="Consolas"/>
                <w:color w:val="000000"/>
                <w:sz w:val="16"/>
                <w:szCs w:val="16"/>
              </w:rPr>
            </w:pPr>
            <w:r w:rsidRPr="005E63BD">
              <w:rPr>
                <w:rFonts w:ascii="Consolas" w:hAnsi="Consolas" w:cs="Consolas"/>
                <w:color w:val="000000"/>
                <w:sz w:val="16"/>
                <w:szCs w:val="16"/>
              </w:rPr>
              <w:t xml:space="preserve">ПИР (включая предварительную рабочую документацию); СМР, включая установку опор (включая стоимость опор и всей оснастки для опор и ВОК), муфт и кроссов, (включая стоимость оптического кабеля, муфт, кроссов, стоек и кабельростов); включая работы по восстановлению дорожных и тротуарных покрытий и благоустройству; защита кабеля в опасных местах (места перехода через дороги, пересечение с инженерными сетями, пересечение/параллельный пробег с ЛЭП, стоянки и т. д.); организация воздушно-кабельных переходов,    вывод на стену, прокладка по стене, восстановление отделки поверхностей, ввод кабеля в здание по существующему каналу, бирки на кабель и наклейки на оконечные устройства, внутриобъектовые работы ( </w:t>
            </w:r>
            <w:r w:rsidRPr="005E63BD">
              <w:rPr>
                <w:rFonts w:ascii="Consolas" w:hAnsi="Consolas" w:cs="Consolas"/>
                <w:color w:val="FF0000"/>
                <w:sz w:val="16"/>
                <w:szCs w:val="16"/>
              </w:rPr>
              <w:t>с учетом стоимости материалов</w:t>
            </w:r>
            <w:r w:rsidRPr="005E63BD">
              <w:rPr>
                <w:rFonts w:ascii="Consolas" w:hAnsi="Consolas" w:cs="Consolas"/>
                <w:color w:val="000000"/>
                <w:sz w:val="16"/>
                <w:szCs w:val="16"/>
              </w:rPr>
              <w:t>): монтаж кабельростов, кабельных каналов,</w:t>
            </w:r>
            <w:r w:rsidR="00DF6052">
              <w:rPr>
                <w:rFonts w:ascii="Consolas" w:hAnsi="Consolas" w:cs="Consolas"/>
                <w:color w:val="000000"/>
                <w:sz w:val="16"/>
                <w:szCs w:val="16"/>
              </w:rPr>
              <w:t xml:space="preserve"> </w:t>
            </w:r>
            <w:r w:rsidRPr="005E63BD">
              <w:rPr>
                <w:rFonts w:ascii="Consolas" w:hAnsi="Consolas" w:cs="Consolas"/>
                <w:color w:val="000000"/>
                <w:sz w:val="16"/>
                <w:szCs w:val="16"/>
              </w:rPr>
              <w:t>стоек, оптических кроссов/дроп-муфт, ОРК, ОРШ) ; (</w:t>
            </w:r>
            <w:r w:rsidRPr="005E63BD">
              <w:rPr>
                <w:rFonts w:ascii="Consolas" w:hAnsi="Consolas" w:cs="Consolas"/>
                <w:color w:val="FF0000"/>
                <w:sz w:val="16"/>
                <w:szCs w:val="16"/>
              </w:rPr>
              <w:t>включая стоимость оптических кроссов, сплиттеров/дроп-муфт, ОРК, ОРШ</w:t>
            </w:r>
            <w:r w:rsidRPr="005E63BD">
              <w:rPr>
                <w:rFonts w:ascii="Consolas" w:hAnsi="Consolas" w:cs="Consolas"/>
                <w:color w:val="000000"/>
                <w:sz w:val="16"/>
                <w:szCs w:val="16"/>
              </w:rPr>
              <w:t>), оконечивание кабеля с обеих сторон; проведение  всех измерений ВОК,</w:t>
            </w:r>
            <w:r w:rsidR="00DF6052">
              <w:rPr>
                <w:rFonts w:ascii="Consolas" w:hAnsi="Consolas" w:cs="Consolas"/>
                <w:color w:val="000000"/>
                <w:sz w:val="16"/>
                <w:szCs w:val="16"/>
              </w:rPr>
              <w:t xml:space="preserve"> </w:t>
            </w:r>
            <w:r w:rsidRPr="005E63BD">
              <w:rPr>
                <w:rFonts w:ascii="Consolas" w:hAnsi="Consolas" w:cs="Consolas"/>
                <w:color w:val="000000"/>
                <w:sz w:val="16"/>
                <w:szCs w:val="16"/>
              </w:rPr>
              <w:t>включая входной контроль кабеля; земельное дело,</w:t>
            </w:r>
            <w:r w:rsidR="00DF6052">
              <w:rPr>
                <w:rFonts w:ascii="Consolas" w:hAnsi="Consolas" w:cs="Consolas"/>
                <w:color w:val="000000"/>
                <w:sz w:val="16"/>
                <w:szCs w:val="16"/>
              </w:rPr>
              <w:t xml:space="preserve"> </w:t>
            </w:r>
            <w:r w:rsidRPr="005E63BD">
              <w:rPr>
                <w:rFonts w:ascii="Consolas" w:hAnsi="Consolas" w:cs="Consolas"/>
                <w:color w:val="000000"/>
                <w:sz w:val="16"/>
                <w:szCs w:val="16"/>
              </w:rPr>
              <w:t>заказ и оплата топосъемки и согласований (при строительстве) в т.ч. и схемы выбора направлений трассы,</w:t>
            </w:r>
            <w:r w:rsidR="00DF6052">
              <w:rPr>
                <w:rFonts w:ascii="Consolas" w:hAnsi="Consolas" w:cs="Consolas"/>
                <w:color w:val="000000"/>
                <w:sz w:val="16"/>
                <w:szCs w:val="16"/>
              </w:rPr>
              <w:t xml:space="preserve"> </w:t>
            </w:r>
            <w:r w:rsidRPr="005E63BD">
              <w:rPr>
                <w:rFonts w:ascii="Consolas" w:hAnsi="Consolas" w:cs="Consolas"/>
                <w:color w:val="000000"/>
                <w:sz w:val="16"/>
                <w:szCs w:val="16"/>
              </w:rPr>
              <w:t xml:space="preserve">заказ и оплата топосъемки исполнительной; оформление охранных зон линий связи, постановка на кадастровый учёт; сдача в надзорные органы; оформление разрешительных документов, исполнительной документации по МР и РД. </w:t>
            </w:r>
            <w:r w:rsidRPr="005E63BD">
              <w:rPr>
                <w:rFonts w:ascii="Consolas" w:hAnsi="Consolas" w:cs="Consolas"/>
                <w:color w:val="FF0000"/>
                <w:sz w:val="16"/>
                <w:szCs w:val="16"/>
              </w:rPr>
              <w:t>Протяженность трассы - длина прокладываемого кабеля до оптического кросса.</w:t>
            </w:r>
          </w:p>
        </w:tc>
        <w:tc>
          <w:tcPr>
            <w:tcW w:w="1593"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 </w:t>
            </w:r>
          </w:p>
        </w:tc>
        <w:tc>
          <w:tcPr>
            <w:tcW w:w="1647"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 </w:t>
            </w: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203.1</w:t>
            </w:r>
          </w:p>
        </w:tc>
        <w:tc>
          <w:tcPr>
            <w:tcW w:w="340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ВОК</w:t>
            </w:r>
            <w:r w:rsidRPr="007805AF">
              <w:rPr>
                <w:rFonts w:ascii="Consolas" w:hAnsi="Consolas" w:cs="Consolas"/>
                <w:color w:val="FF0000"/>
                <w:sz w:val="16"/>
                <w:szCs w:val="16"/>
              </w:rPr>
              <w:t xml:space="preserve"> </w:t>
            </w:r>
            <w:r w:rsidRPr="007805AF">
              <w:rPr>
                <w:rFonts w:ascii="Consolas" w:hAnsi="Consolas" w:cs="Consolas"/>
                <w:b/>
                <w:bCs/>
                <w:color w:val="FF0000"/>
                <w:sz w:val="16"/>
                <w:szCs w:val="16"/>
              </w:rPr>
              <w:t>до 8</w:t>
            </w:r>
            <w:r w:rsidRPr="007805AF">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км трассы кабеля.</w:t>
            </w:r>
          </w:p>
        </w:tc>
        <w:tc>
          <w:tcPr>
            <w:tcW w:w="5586" w:type="dxa"/>
            <w:gridSpan w:val="2"/>
            <w:tcBorders>
              <w:top w:val="single" w:sz="4" w:space="0" w:color="808080"/>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203.2</w:t>
            </w:r>
          </w:p>
        </w:tc>
        <w:tc>
          <w:tcPr>
            <w:tcW w:w="340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ВОК </w:t>
            </w:r>
            <w:r w:rsidRPr="007805AF">
              <w:rPr>
                <w:rFonts w:ascii="Consolas" w:hAnsi="Consolas" w:cs="Consolas"/>
                <w:b/>
                <w:bCs/>
                <w:color w:val="FF0000"/>
                <w:sz w:val="16"/>
                <w:szCs w:val="16"/>
              </w:rPr>
              <w:t>от 8 до 24</w:t>
            </w:r>
            <w:r w:rsidRPr="007805AF">
              <w:rPr>
                <w:rFonts w:ascii="Consolas" w:hAnsi="Consolas" w:cs="Consolas"/>
                <w:color w:val="FF0000"/>
                <w:sz w:val="16"/>
                <w:szCs w:val="16"/>
              </w:rPr>
              <w:t xml:space="preserve"> </w:t>
            </w:r>
            <w:r w:rsidRPr="007805AF">
              <w:rPr>
                <w:rFonts w:ascii="Consolas" w:hAnsi="Consolas" w:cs="Consolas"/>
                <w:color w:val="000000"/>
                <w:sz w:val="16"/>
                <w:szCs w:val="16"/>
              </w:rPr>
              <w:t>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км трассы кабеля.</w:t>
            </w:r>
          </w:p>
        </w:tc>
        <w:tc>
          <w:tcPr>
            <w:tcW w:w="5586" w:type="dxa"/>
            <w:gridSpan w:val="2"/>
            <w:tcBorders>
              <w:top w:val="single" w:sz="4" w:space="0" w:color="808080"/>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203.3</w:t>
            </w:r>
          </w:p>
        </w:tc>
        <w:tc>
          <w:tcPr>
            <w:tcW w:w="340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left"/>
              <w:rPr>
                <w:rFonts w:ascii="Consolas" w:hAnsi="Consolas" w:cs="Consolas"/>
                <w:b/>
                <w:bCs/>
                <w:color w:val="000000"/>
                <w:sz w:val="16"/>
                <w:szCs w:val="16"/>
              </w:rPr>
            </w:pPr>
            <w:r w:rsidRPr="007805AF">
              <w:rPr>
                <w:rFonts w:ascii="Consolas" w:hAnsi="Consolas" w:cs="Consolas"/>
                <w:color w:val="000000"/>
                <w:sz w:val="16"/>
                <w:szCs w:val="16"/>
              </w:rPr>
              <w:t>ВОК</w:t>
            </w:r>
            <w:r w:rsidRPr="007805AF">
              <w:rPr>
                <w:rFonts w:ascii="Consolas" w:hAnsi="Consolas" w:cs="Consolas"/>
                <w:b/>
                <w:bCs/>
                <w:color w:val="000000"/>
                <w:sz w:val="16"/>
                <w:szCs w:val="16"/>
              </w:rPr>
              <w:t xml:space="preserve"> </w:t>
            </w:r>
            <w:r w:rsidRPr="007805AF">
              <w:rPr>
                <w:rFonts w:ascii="Consolas" w:hAnsi="Consolas" w:cs="Consolas"/>
                <w:b/>
                <w:bCs/>
                <w:color w:val="FF0000"/>
                <w:sz w:val="16"/>
                <w:szCs w:val="16"/>
              </w:rPr>
              <w:t>от 24 до 48</w:t>
            </w:r>
            <w:r w:rsidRPr="007805AF">
              <w:rPr>
                <w:rFonts w:ascii="Consolas" w:hAnsi="Consolas" w:cs="Consolas"/>
                <w:b/>
                <w:bCs/>
                <w:color w:val="000000"/>
                <w:sz w:val="16"/>
                <w:szCs w:val="16"/>
              </w:rPr>
              <w:t xml:space="preserve"> </w:t>
            </w:r>
            <w:r w:rsidRPr="007805AF">
              <w:rPr>
                <w:rFonts w:ascii="Consolas" w:hAnsi="Consolas" w:cs="Consolas"/>
                <w:color w:val="000000"/>
                <w:sz w:val="16"/>
                <w:szCs w:val="16"/>
              </w:rPr>
              <w:t>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км трассы кабеля.</w:t>
            </w:r>
          </w:p>
        </w:tc>
        <w:tc>
          <w:tcPr>
            <w:tcW w:w="5586" w:type="dxa"/>
            <w:gridSpan w:val="2"/>
            <w:tcBorders>
              <w:top w:val="single" w:sz="4" w:space="0" w:color="808080"/>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203.4</w:t>
            </w:r>
          </w:p>
        </w:tc>
        <w:tc>
          <w:tcPr>
            <w:tcW w:w="340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ВОК </w:t>
            </w:r>
            <w:r w:rsidRPr="007805AF">
              <w:rPr>
                <w:rFonts w:ascii="Consolas" w:hAnsi="Consolas" w:cs="Consolas"/>
                <w:b/>
                <w:bCs/>
                <w:color w:val="FF0000"/>
                <w:sz w:val="16"/>
                <w:szCs w:val="16"/>
              </w:rPr>
              <w:t>более 48</w:t>
            </w:r>
            <w:r w:rsidRPr="007805AF">
              <w:rPr>
                <w:rFonts w:ascii="Consolas" w:hAnsi="Consolas" w:cs="Consolas"/>
                <w:color w:val="000000"/>
                <w:sz w:val="16"/>
                <w:szCs w:val="16"/>
              </w:rPr>
              <w:t xml:space="preserve"> волокон</w:t>
            </w:r>
          </w:p>
        </w:tc>
        <w:tc>
          <w:tcPr>
            <w:tcW w:w="1360"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км трассы кабеля.</w:t>
            </w:r>
          </w:p>
        </w:tc>
        <w:tc>
          <w:tcPr>
            <w:tcW w:w="5586" w:type="dxa"/>
            <w:gridSpan w:val="2"/>
            <w:tcBorders>
              <w:top w:val="single" w:sz="4" w:space="0" w:color="808080"/>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11320" w:type="dxa"/>
            <w:gridSpan w:val="5"/>
            <w:tcBorders>
              <w:top w:val="single" w:sz="4" w:space="0" w:color="808080"/>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left"/>
              <w:rPr>
                <w:rFonts w:ascii="Consolas" w:hAnsi="Consolas" w:cs="Consolas"/>
                <w:b/>
                <w:bCs/>
                <w:color w:val="000000"/>
                <w:sz w:val="16"/>
                <w:szCs w:val="16"/>
              </w:rPr>
            </w:pPr>
            <w:r w:rsidRPr="007805AF">
              <w:rPr>
                <w:rFonts w:ascii="Consolas" w:hAnsi="Consolas" w:cs="Consolas"/>
                <w:b/>
                <w:bCs/>
                <w:color w:val="000000"/>
                <w:sz w:val="16"/>
                <w:szCs w:val="16"/>
              </w:rPr>
              <w:t xml:space="preserve">2.1.1 Строительство сетей PON в МКД </w:t>
            </w:r>
          </w:p>
        </w:tc>
        <w:tc>
          <w:tcPr>
            <w:tcW w:w="1593"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208</w:t>
            </w:r>
          </w:p>
        </w:tc>
        <w:tc>
          <w:tcPr>
            <w:tcW w:w="340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left"/>
              <w:rPr>
                <w:rFonts w:ascii="Consolas" w:hAnsi="Consolas" w:cs="Consolas"/>
                <w:b/>
                <w:bCs/>
                <w:color w:val="000000"/>
                <w:sz w:val="16"/>
                <w:szCs w:val="16"/>
              </w:rPr>
            </w:pPr>
            <w:r w:rsidRPr="007805AF">
              <w:rPr>
                <w:rFonts w:ascii="Consolas" w:hAnsi="Consolas" w:cs="Consolas"/>
                <w:b/>
                <w:bCs/>
                <w:color w:val="000000"/>
                <w:sz w:val="16"/>
                <w:szCs w:val="16"/>
              </w:rPr>
              <w:t>Строительство сетей абонентского доступа по технологии PON в сегменте МКД (</w:t>
            </w:r>
            <w:r w:rsidRPr="007805AF">
              <w:rPr>
                <w:rFonts w:ascii="Consolas" w:hAnsi="Consolas" w:cs="Consolas"/>
                <w:b/>
                <w:bCs/>
                <w:color w:val="FF0000"/>
                <w:sz w:val="16"/>
                <w:szCs w:val="16"/>
              </w:rPr>
              <w:t>малоэтажный</w:t>
            </w:r>
            <w:r w:rsidRPr="007805AF">
              <w:rPr>
                <w:rFonts w:ascii="Consolas" w:hAnsi="Consolas" w:cs="Consolas"/>
                <w:b/>
                <w:bCs/>
                <w:color w:val="000000"/>
                <w:sz w:val="16"/>
                <w:szCs w:val="16"/>
              </w:rPr>
              <w:t>):</w:t>
            </w:r>
          </w:p>
        </w:tc>
        <w:tc>
          <w:tcPr>
            <w:tcW w:w="1360"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5586" w:type="dxa"/>
            <w:gridSpan w:val="2"/>
            <w:tcBorders>
              <w:top w:val="single" w:sz="4" w:space="0" w:color="808080"/>
              <w:left w:val="nil"/>
              <w:bottom w:val="single" w:sz="4" w:space="0" w:color="808080"/>
              <w:right w:val="single" w:sz="4" w:space="0" w:color="808080"/>
            </w:tcBorders>
            <w:shd w:val="clear" w:color="000000" w:fill="E4ECF4"/>
            <w:vAlign w:val="center"/>
            <w:hideMark/>
          </w:tcPr>
          <w:p w:rsidR="007805AF" w:rsidRPr="007805AF" w:rsidRDefault="007805AF" w:rsidP="00CE4EC8">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GPON -  строительство в малоэтажных домах высотой </w:t>
            </w:r>
            <w:r w:rsidRPr="007805AF">
              <w:rPr>
                <w:rFonts w:ascii="Consolas" w:hAnsi="Consolas" w:cs="Consolas"/>
                <w:b/>
                <w:bCs/>
                <w:color w:val="FF0000"/>
                <w:sz w:val="16"/>
                <w:szCs w:val="16"/>
              </w:rPr>
              <w:t xml:space="preserve">до </w:t>
            </w:r>
            <w:r w:rsidRPr="007805AF">
              <w:rPr>
                <w:rFonts w:ascii="Consolas" w:hAnsi="Consolas" w:cs="Consolas"/>
                <w:b/>
                <w:bCs/>
                <w:color w:val="0D0D0D"/>
                <w:sz w:val="16"/>
                <w:szCs w:val="16"/>
              </w:rPr>
              <w:t>3-х этажей и ниже</w:t>
            </w:r>
            <w:r w:rsidRPr="007805AF">
              <w:rPr>
                <w:rFonts w:ascii="Consolas" w:hAnsi="Consolas" w:cs="Consolas"/>
                <w:b/>
                <w:bCs/>
                <w:color w:val="FF0000"/>
                <w:sz w:val="16"/>
                <w:szCs w:val="16"/>
              </w:rPr>
              <w:t xml:space="preserve"> </w:t>
            </w:r>
            <w:r w:rsidRPr="007805AF">
              <w:rPr>
                <w:rFonts w:ascii="Consolas" w:hAnsi="Consolas" w:cs="Consolas"/>
                <w:color w:val="000000"/>
                <w:sz w:val="16"/>
                <w:szCs w:val="16"/>
              </w:rPr>
              <w:t xml:space="preserve">(ОРК - одна на подъезд, ОРШ на группу домов, кабель от ОРШ до ОРК методом подвеса, нормативная длина магистральных участков ВОЛС в кластере ШПД </w:t>
            </w:r>
            <w:r w:rsidRPr="007805AF">
              <w:rPr>
                <w:rFonts w:ascii="Consolas" w:hAnsi="Consolas" w:cs="Consolas"/>
                <w:b/>
                <w:bCs/>
                <w:color w:val="000000"/>
                <w:sz w:val="16"/>
                <w:szCs w:val="16"/>
              </w:rPr>
              <w:t>500 м на один дом</w:t>
            </w:r>
            <w:r w:rsidRPr="007805AF">
              <w:rPr>
                <w:rFonts w:ascii="Consolas" w:hAnsi="Consolas" w:cs="Consolas"/>
                <w:color w:val="000000"/>
                <w:sz w:val="16"/>
                <w:szCs w:val="16"/>
              </w:rPr>
              <w:t>)</w:t>
            </w:r>
          </w:p>
        </w:tc>
        <w:tc>
          <w:tcPr>
            <w:tcW w:w="1593"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E4ECF4"/>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vMerge w:val="restart"/>
            <w:tcBorders>
              <w:top w:val="nil"/>
              <w:left w:val="single" w:sz="4" w:space="0" w:color="808080"/>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208.1</w:t>
            </w:r>
          </w:p>
        </w:tc>
        <w:tc>
          <w:tcPr>
            <w:tcW w:w="3402" w:type="dxa"/>
            <w:vMerge w:val="restart"/>
            <w:tcBorders>
              <w:top w:val="nil"/>
              <w:left w:val="single" w:sz="4" w:space="0" w:color="808080"/>
              <w:bottom w:val="single" w:sz="4" w:space="0" w:color="808080"/>
              <w:right w:val="single" w:sz="4" w:space="0" w:color="808080"/>
            </w:tcBorders>
            <w:shd w:val="clear" w:color="000000" w:fill="E4ECF4"/>
            <w:vAlign w:val="center"/>
            <w:hideMark/>
          </w:tcPr>
          <w:p w:rsidR="007805AF" w:rsidRPr="007805AF" w:rsidRDefault="007805AF" w:rsidP="00CE4EC8">
            <w:pPr>
              <w:ind w:firstLine="0"/>
              <w:jc w:val="center"/>
              <w:rPr>
                <w:rFonts w:ascii="Consolas" w:hAnsi="Consolas" w:cs="Consolas"/>
                <w:color w:val="000000"/>
                <w:sz w:val="16"/>
                <w:szCs w:val="16"/>
              </w:rPr>
            </w:pPr>
            <w:r w:rsidRPr="007805AF">
              <w:rPr>
                <w:rFonts w:ascii="Consolas" w:hAnsi="Consolas" w:cs="Consolas"/>
                <w:color w:val="000000"/>
                <w:sz w:val="16"/>
                <w:szCs w:val="16"/>
              </w:rPr>
              <w:t xml:space="preserve"> - для Домохозяйств, охваченных по технологии PON с проникновением </w:t>
            </w:r>
            <w:r w:rsidRPr="007805AF">
              <w:rPr>
                <w:rFonts w:ascii="Consolas" w:hAnsi="Consolas" w:cs="Consolas"/>
                <w:b/>
                <w:bCs/>
                <w:color w:val="FF0000"/>
                <w:sz w:val="16"/>
                <w:szCs w:val="16"/>
              </w:rPr>
              <w:t xml:space="preserve">50 % </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порт 1-го каскада</w:t>
            </w:r>
          </w:p>
        </w:tc>
        <w:tc>
          <w:tcPr>
            <w:tcW w:w="5586" w:type="dxa"/>
            <w:gridSpan w:val="2"/>
            <w:vMerge w:val="restart"/>
            <w:tcBorders>
              <w:top w:val="single" w:sz="4" w:space="0" w:color="808080"/>
              <w:left w:val="single" w:sz="4" w:space="0" w:color="808080"/>
              <w:bottom w:val="single" w:sz="4" w:space="0" w:color="808080"/>
              <w:right w:val="single" w:sz="4" w:space="0" w:color="808080"/>
            </w:tcBorders>
            <w:shd w:val="clear" w:color="000000" w:fill="E4ECF4"/>
            <w:vAlign w:val="center"/>
            <w:hideMark/>
          </w:tcPr>
          <w:p w:rsidR="007805AF" w:rsidRPr="007805AF" w:rsidRDefault="007805AF" w:rsidP="00CE4EC8">
            <w:pPr>
              <w:ind w:firstLine="0"/>
              <w:rPr>
                <w:rFonts w:ascii="Consolas" w:hAnsi="Consolas" w:cs="Consolas"/>
                <w:color w:val="000000"/>
                <w:sz w:val="16"/>
                <w:szCs w:val="16"/>
              </w:rPr>
            </w:pPr>
            <w:r w:rsidRPr="007805AF">
              <w:rPr>
                <w:rFonts w:ascii="Consolas" w:hAnsi="Consolas" w:cs="Consolas"/>
                <w:color w:val="000000"/>
                <w:sz w:val="16"/>
                <w:szCs w:val="16"/>
              </w:rPr>
              <w:t xml:space="preserve">ПИР, СМР, включая </w:t>
            </w:r>
            <w:r w:rsidR="00CE4EC8" w:rsidRPr="007805AF">
              <w:rPr>
                <w:rFonts w:ascii="Consolas" w:hAnsi="Consolas" w:cs="Consolas"/>
                <w:color w:val="000000"/>
                <w:sz w:val="16"/>
                <w:szCs w:val="16"/>
              </w:rPr>
              <w:t>стоимость</w:t>
            </w:r>
            <w:r w:rsidRPr="007805AF">
              <w:rPr>
                <w:rFonts w:ascii="Consolas" w:hAnsi="Consolas" w:cs="Consolas"/>
                <w:color w:val="000000"/>
                <w:sz w:val="16"/>
                <w:szCs w:val="16"/>
              </w:rPr>
              <w:t xml:space="preserve"> всех материалов и комплектующих: оптических кроссов, сплиттеров, ОРК, ОРШ. Прочие затраты, включая: Проектирование магистральной сети и домовой распределительной сети; Прокладка, монтаж и измерение ВОК магистрального кабеля с учётом стоимости материалов, ODF и кабельной продукции, от ODF до ОРМО (МГ-1) (при средней длине МГ-1 на дом в кластере </w:t>
            </w:r>
            <w:r w:rsidRPr="007805AF">
              <w:rPr>
                <w:rFonts w:ascii="Consolas" w:hAnsi="Consolas" w:cs="Consolas"/>
                <w:b/>
                <w:bCs/>
                <w:color w:val="000000"/>
                <w:sz w:val="16"/>
                <w:szCs w:val="16"/>
              </w:rPr>
              <w:t>не более 500)</w:t>
            </w:r>
            <w:r w:rsidRPr="007805AF">
              <w:rPr>
                <w:rFonts w:ascii="Consolas" w:hAnsi="Consolas" w:cs="Consolas"/>
                <w:color w:val="000000"/>
                <w:sz w:val="16"/>
                <w:szCs w:val="16"/>
              </w:rPr>
              <w:t xml:space="preserve"> и от ОРМО до ОРШ (МГ-2). Строительство распределительной сети с учётом стоимости всех материалов и кабельной продукции, включая, но не ограничиваясь, выполнение следующих видов работ: получение всех видов согласований и разрешений,</w:t>
            </w:r>
            <w:r w:rsidR="00CE4EC8">
              <w:rPr>
                <w:rFonts w:ascii="Consolas" w:hAnsi="Consolas" w:cs="Consolas"/>
                <w:color w:val="000000"/>
                <w:sz w:val="16"/>
                <w:szCs w:val="16"/>
              </w:rPr>
              <w:t xml:space="preserve"> </w:t>
            </w:r>
            <w:r w:rsidRPr="007805AF">
              <w:rPr>
                <w:rFonts w:ascii="Consolas" w:hAnsi="Consolas" w:cs="Consolas"/>
                <w:color w:val="000000"/>
                <w:sz w:val="16"/>
                <w:szCs w:val="16"/>
              </w:rPr>
              <w:t>в т.ч. и с собственниками жилья; строительство вертикального и горизонтального ПВХ трубопровода( слаботочных стояков)с установкой переходных ящиков (включая стоимость ПВХ трубы и переходных ящиков); прокладка ВОК по существующему или вновь построенному трубопроводу; установка,</w:t>
            </w:r>
            <w:r w:rsidR="00CE4EC8">
              <w:rPr>
                <w:rFonts w:ascii="Consolas" w:hAnsi="Consolas" w:cs="Consolas"/>
                <w:color w:val="000000"/>
                <w:sz w:val="16"/>
                <w:szCs w:val="16"/>
              </w:rPr>
              <w:t xml:space="preserve"> </w:t>
            </w:r>
            <w:r w:rsidRPr="007805AF">
              <w:rPr>
                <w:rFonts w:ascii="Consolas" w:hAnsi="Consolas" w:cs="Consolas"/>
                <w:color w:val="000000"/>
                <w:sz w:val="16"/>
                <w:szCs w:val="16"/>
              </w:rPr>
              <w:t>монтаж ОРШ со сплиттерами первого каскада; установка,</w:t>
            </w:r>
            <w:r w:rsidR="00CE4EC8">
              <w:rPr>
                <w:rFonts w:ascii="Consolas" w:hAnsi="Consolas" w:cs="Consolas"/>
                <w:color w:val="000000"/>
                <w:sz w:val="16"/>
                <w:szCs w:val="16"/>
              </w:rPr>
              <w:t xml:space="preserve"> </w:t>
            </w:r>
            <w:r w:rsidRPr="007805AF">
              <w:rPr>
                <w:rFonts w:ascii="Consolas" w:hAnsi="Consolas" w:cs="Consolas"/>
                <w:color w:val="000000"/>
                <w:sz w:val="16"/>
                <w:szCs w:val="16"/>
              </w:rPr>
              <w:t>монтаж ОРК со сплиттерами второго каскада (для двухкаскадной схемы); монтаж, разварка ВОК с комплексом измерений; оформление, сдача разрешительных документов,</w:t>
            </w:r>
            <w:r w:rsidR="00CE4EC8">
              <w:rPr>
                <w:rFonts w:ascii="Consolas" w:hAnsi="Consolas" w:cs="Consolas"/>
                <w:color w:val="000000"/>
                <w:sz w:val="16"/>
                <w:szCs w:val="16"/>
              </w:rPr>
              <w:t xml:space="preserve"> </w:t>
            </w:r>
            <w:r w:rsidRPr="007805AF">
              <w:rPr>
                <w:rFonts w:ascii="Consolas" w:hAnsi="Consolas" w:cs="Consolas"/>
                <w:color w:val="000000"/>
                <w:sz w:val="16"/>
                <w:szCs w:val="16"/>
              </w:rPr>
              <w:t>ПСД и ИД по МР и законченного строительством объекта.</w:t>
            </w:r>
          </w:p>
        </w:tc>
        <w:tc>
          <w:tcPr>
            <w:tcW w:w="1593"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color w:val="000000"/>
                <w:sz w:val="16"/>
                <w:szCs w:val="16"/>
              </w:rPr>
            </w:pPr>
          </w:p>
        </w:tc>
        <w:tc>
          <w:tcPr>
            <w:tcW w:w="3402"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color w:val="000000"/>
                <w:sz w:val="16"/>
                <w:szCs w:val="16"/>
              </w:rPr>
            </w:pPr>
          </w:p>
        </w:tc>
        <w:tc>
          <w:tcPr>
            <w:tcW w:w="1360" w:type="dxa"/>
            <w:tcBorders>
              <w:top w:val="nil"/>
              <w:left w:val="nil"/>
              <w:bottom w:val="single" w:sz="4" w:space="0" w:color="808080"/>
              <w:right w:val="single" w:sz="4" w:space="0" w:color="808080"/>
            </w:tcBorders>
            <w:shd w:val="clear" w:color="000000" w:fill="CCC0DA"/>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порт 2-го каскада</w:t>
            </w:r>
          </w:p>
        </w:tc>
        <w:tc>
          <w:tcPr>
            <w:tcW w:w="5586" w:type="dxa"/>
            <w:gridSpan w:val="2"/>
            <w:vMerge/>
            <w:tcBorders>
              <w:top w:val="nil"/>
              <w:left w:val="nil"/>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color w:val="000000"/>
                <w:sz w:val="16"/>
                <w:szCs w:val="16"/>
              </w:rPr>
            </w:pPr>
          </w:p>
        </w:tc>
        <w:tc>
          <w:tcPr>
            <w:tcW w:w="1593" w:type="dxa"/>
            <w:tcBorders>
              <w:top w:val="nil"/>
              <w:left w:val="nil"/>
              <w:bottom w:val="single" w:sz="4" w:space="0" w:color="808080"/>
              <w:right w:val="single" w:sz="4" w:space="0" w:color="808080"/>
            </w:tcBorders>
            <w:shd w:val="clear" w:color="000000" w:fill="CCC0DA"/>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CCC0DA"/>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vMerge w:val="restart"/>
            <w:tcBorders>
              <w:top w:val="nil"/>
              <w:left w:val="single" w:sz="4" w:space="0" w:color="808080"/>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208.2</w:t>
            </w:r>
          </w:p>
        </w:tc>
        <w:tc>
          <w:tcPr>
            <w:tcW w:w="3402" w:type="dxa"/>
            <w:vMerge w:val="restart"/>
            <w:tcBorders>
              <w:top w:val="nil"/>
              <w:left w:val="single" w:sz="4" w:space="0" w:color="808080"/>
              <w:bottom w:val="single" w:sz="4" w:space="0" w:color="808080"/>
              <w:right w:val="single" w:sz="4" w:space="0" w:color="808080"/>
            </w:tcBorders>
            <w:shd w:val="clear" w:color="000000" w:fill="E4ECF4"/>
            <w:vAlign w:val="center"/>
            <w:hideMark/>
          </w:tcPr>
          <w:p w:rsidR="007805AF" w:rsidRPr="007805AF" w:rsidRDefault="007805AF" w:rsidP="00CE4EC8">
            <w:pPr>
              <w:ind w:firstLine="0"/>
              <w:jc w:val="center"/>
              <w:rPr>
                <w:rFonts w:ascii="Consolas" w:hAnsi="Consolas" w:cs="Consolas"/>
                <w:color w:val="000000"/>
                <w:sz w:val="16"/>
                <w:szCs w:val="16"/>
              </w:rPr>
            </w:pPr>
            <w:r w:rsidRPr="007805AF">
              <w:rPr>
                <w:rFonts w:ascii="Consolas" w:hAnsi="Consolas" w:cs="Consolas"/>
                <w:color w:val="000000"/>
                <w:sz w:val="16"/>
                <w:szCs w:val="16"/>
              </w:rPr>
              <w:t xml:space="preserve"> - для Домохозяйств, охваченных по технологии PON с проникновением </w:t>
            </w:r>
            <w:r w:rsidRPr="007805AF">
              <w:rPr>
                <w:rFonts w:ascii="Consolas" w:hAnsi="Consolas" w:cs="Consolas"/>
                <w:b/>
                <w:bCs/>
                <w:color w:val="FF0000"/>
                <w:sz w:val="16"/>
                <w:szCs w:val="16"/>
              </w:rPr>
              <w:t xml:space="preserve">100 % </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порт 1-го каскада</w:t>
            </w:r>
          </w:p>
        </w:tc>
        <w:tc>
          <w:tcPr>
            <w:tcW w:w="5586" w:type="dxa"/>
            <w:gridSpan w:val="2"/>
            <w:vMerge/>
            <w:tcBorders>
              <w:top w:val="nil"/>
              <w:left w:val="nil"/>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color w:val="000000"/>
                <w:sz w:val="16"/>
                <w:szCs w:val="16"/>
              </w:rPr>
            </w:pPr>
          </w:p>
        </w:tc>
        <w:tc>
          <w:tcPr>
            <w:tcW w:w="1593"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color w:val="000000"/>
                <w:sz w:val="16"/>
                <w:szCs w:val="16"/>
              </w:rPr>
            </w:pPr>
          </w:p>
        </w:tc>
        <w:tc>
          <w:tcPr>
            <w:tcW w:w="3402"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color w:val="000000"/>
                <w:sz w:val="16"/>
                <w:szCs w:val="16"/>
              </w:rPr>
            </w:pPr>
          </w:p>
        </w:tc>
        <w:tc>
          <w:tcPr>
            <w:tcW w:w="1360" w:type="dxa"/>
            <w:tcBorders>
              <w:top w:val="nil"/>
              <w:left w:val="nil"/>
              <w:bottom w:val="single" w:sz="4" w:space="0" w:color="808080"/>
              <w:right w:val="single" w:sz="4" w:space="0" w:color="808080"/>
            </w:tcBorders>
            <w:shd w:val="clear" w:color="000000" w:fill="CCC0DA"/>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порт 2-го каскада</w:t>
            </w:r>
          </w:p>
        </w:tc>
        <w:tc>
          <w:tcPr>
            <w:tcW w:w="5586" w:type="dxa"/>
            <w:gridSpan w:val="2"/>
            <w:vMerge/>
            <w:tcBorders>
              <w:top w:val="nil"/>
              <w:left w:val="nil"/>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color w:val="000000"/>
                <w:sz w:val="16"/>
                <w:szCs w:val="16"/>
              </w:rPr>
            </w:pPr>
          </w:p>
        </w:tc>
        <w:tc>
          <w:tcPr>
            <w:tcW w:w="1593" w:type="dxa"/>
            <w:tcBorders>
              <w:top w:val="nil"/>
              <w:left w:val="nil"/>
              <w:bottom w:val="single" w:sz="4" w:space="0" w:color="808080"/>
              <w:right w:val="single" w:sz="4" w:space="0" w:color="808080"/>
            </w:tcBorders>
            <w:shd w:val="clear" w:color="000000" w:fill="CCC0DA"/>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CCC0DA"/>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631424">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209</w:t>
            </w:r>
          </w:p>
        </w:tc>
        <w:tc>
          <w:tcPr>
            <w:tcW w:w="3402"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left"/>
              <w:rPr>
                <w:rFonts w:ascii="Consolas" w:hAnsi="Consolas" w:cs="Consolas"/>
                <w:b/>
                <w:bCs/>
                <w:color w:val="000000"/>
                <w:sz w:val="16"/>
                <w:szCs w:val="16"/>
              </w:rPr>
            </w:pPr>
            <w:r w:rsidRPr="007805AF">
              <w:rPr>
                <w:rFonts w:ascii="Consolas" w:hAnsi="Consolas" w:cs="Consolas"/>
                <w:b/>
                <w:bCs/>
                <w:color w:val="000000"/>
                <w:sz w:val="16"/>
                <w:szCs w:val="16"/>
              </w:rPr>
              <w:t>Строительство сетей абонентского доступа по технологии GPON в сегменте МКД стандартной застройки:</w:t>
            </w:r>
          </w:p>
        </w:tc>
        <w:tc>
          <w:tcPr>
            <w:tcW w:w="1360"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c>
          <w:tcPr>
            <w:tcW w:w="5586" w:type="dxa"/>
            <w:gridSpan w:val="2"/>
            <w:tcBorders>
              <w:top w:val="single" w:sz="4" w:space="0" w:color="808080"/>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rPr>
                <w:rFonts w:ascii="Consolas" w:hAnsi="Consolas" w:cs="Consolas"/>
                <w:color w:val="000000"/>
                <w:sz w:val="16"/>
                <w:szCs w:val="16"/>
              </w:rPr>
            </w:pPr>
            <w:r w:rsidRPr="007805AF">
              <w:rPr>
                <w:rFonts w:ascii="Consolas" w:hAnsi="Consolas" w:cs="Consolas"/>
                <w:color w:val="000000"/>
                <w:sz w:val="16"/>
                <w:szCs w:val="16"/>
              </w:rPr>
              <w:t xml:space="preserve">GPON - стандартное строительство в домах </w:t>
            </w:r>
            <w:r w:rsidRPr="007805AF">
              <w:rPr>
                <w:rFonts w:ascii="Consolas" w:hAnsi="Consolas" w:cs="Consolas"/>
                <w:b/>
                <w:bCs/>
                <w:color w:val="FF0000"/>
                <w:sz w:val="16"/>
                <w:szCs w:val="16"/>
              </w:rPr>
              <w:t xml:space="preserve">от </w:t>
            </w:r>
            <w:r w:rsidRPr="007805AF">
              <w:rPr>
                <w:rFonts w:ascii="Consolas" w:hAnsi="Consolas" w:cs="Consolas"/>
                <w:b/>
                <w:bCs/>
                <w:color w:val="0D0D0D"/>
                <w:sz w:val="16"/>
                <w:szCs w:val="16"/>
              </w:rPr>
              <w:t>3-х этажей и выше</w:t>
            </w:r>
            <w:r w:rsidRPr="007805AF">
              <w:rPr>
                <w:rFonts w:ascii="Consolas" w:hAnsi="Consolas" w:cs="Consolas"/>
                <w:color w:val="000000"/>
                <w:sz w:val="16"/>
                <w:szCs w:val="16"/>
              </w:rPr>
              <w:t xml:space="preserve"> (ДРС под 100%, стояки под 100%, ОРШ в каждом доме, ОРК через этаж, нормативная длина магистральных участков ВОЛС в кластере ШПД </w:t>
            </w:r>
            <w:r w:rsidRPr="007805AF">
              <w:rPr>
                <w:rFonts w:ascii="Consolas" w:hAnsi="Consolas" w:cs="Consolas"/>
                <w:b/>
                <w:bCs/>
                <w:color w:val="000000"/>
                <w:sz w:val="16"/>
                <w:szCs w:val="16"/>
              </w:rPr>
              <w:t>500 м на один дом</w:t>
            </w:r>
            <w:r w:rsidRPr="007805AF">
              <w:rPr>
                <w:rFonts w:ascii="Consolas" w:hAnsi="Consolas" w:cs="Consolas"/>
                <w:color w:val="000000"/>
                <w:sz w:val="16"/>
                <w:szCs w:val="16"/>
              </w:rPr>
              <w:t>)</w:t>
            </w:r>
          </w:p>
        </w:tc>
        <w:tc>
          <w:tcPr>
            <w:tcW w:w="1593"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 </w:t>
            </w:r>
          </w:p>
        </w:tc>
        <w:tc>
          <w:tcPr>
            <w:tcW w:w="1647" w:type="dxa"/>
            <w:tcBorders>
              <w:top w:val="nil"/>
              <w:left w:val="nil"/>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 </w:t>
            </w: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vMerge w:val="restart"/>
            <w:tcBorders>
              <w:top w:val="nil"/>
              <w:left w:val="single" w:sz="4" w:space="0" w:color="808080"/>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209.1</w:t>
            </w:r>
          </w:p>
        </w:tc>
        <w:tc>
          <w:tcPr>
            <w:tcW w:w="3402" w:type="dxa"/>
            <w:vMerge w:val="restart"/>
            <w:tcBorders>
              <w:top w:val="nil"/>
              <w:left w:val="single" w:sz="4" w:space="0" w:color="808080"/>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xml:space="preserve"> - для Домохозяйств, охваченных по технологии PON с </w:t>
            </w:r>
            <w:r w:rsidR="00CE4EC8" w:rsidRPr="007805AF">
              <w:rPr>
                <w:rFonts w:ascii="Consolas" w:hAnsi="Consolas" w:cs="Consolas"/>
                <w:color w:val="000000"/>
                <w:sz w:val="16"/>
                <w:szCs w:val="16"/>
              </w:rPr>
              <w:t>проникновением 50</w:t>
            </w:r>
            <w:r w:rsidRPr="007805AF">
              <w:rPr>
                <w:rFonts w:ascii="Consolas" w:hAnsi="Consolas" w:cs="Consolas"/>
                <w:b/>
                <w:bCs/>
                <w:color w:val="FF0000"/>
                <w:sz w:val="16"/>
                <w:szCs w:val="16"/>
              </w:rPr>
              <w:t xml:space="preserve"> % </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порт 1-го каскада</w:t>
            </w:r>
          </w:p>
        </w:tc>
        <w:tc>
          <w:tcPr>
            <w:tcW w:w="5586" w:type="dxa"/>
            <w:gridSpan w:val="2"/>
            <w:vMerge w:val="restart"/>
            <w:tcBorders>
              <w:top w:val="single" w:sz="4" w:space="0" w:color="808080"/>
              <w:left w:val="single" w:sz="4" w:space="0" w:color="808080"/>
              <w:bottom w:val="single" w:sz="4" w:space="0" w:color="808080"/>
              <w:right w:val="single" w:sz="4" w:space="0" w:color="808080"/>
            </w:tcBorders>
            <w:shd w:val="clear" w:color="000000" w:fill="E4ECF4"/>
            <w:vAlign w:val="center"/>
            <w:hideMark/>
          </w:tcPr>
          <w:p w:rsidR="007805AF" w:rsidRPr="007805AF" w:rsidRDefault="007805AF" w:rsidP="007805AF">
            <w:pPr>
              <w:ind w:firstLine="0"/>
              <w:rPr>
                <w:rFonts w:ascii="Consolas" w:hAnsi="Consolas" w:cs="Consolas"/>
                <w:color w:val="000000"/>
                <w:sz w:val="16"/>
                <w:szCs w:val="16"/>
              </w:rPr>
            </w:pPr>
            <w:r w:rsidRPr="007805AF">
              <w:rPr>
                <w:rFonts w:ascii="Consolas" w:hAnsi="Consolas" w:cs="Consolas"/>
                <w:color w:val="000000"/>
                <w:sz w:val="16"/>
                <w:szCs w:val="16"/>
              </w:rPr>
              <w:t xml:space="preserve">ПИР, СМР, включая </w:t>
            </w:r>
            <w:r w:rsidR="00CE4EC8" w:rsidRPr="007805AF">
              <w:rPr>
                <w:rFonts w:ascii="Consolas" w:hAnsi="Consolas" w:cs="Consolas"/>
                <w:color w:val="000000"/>
                <w:sz w:val="16"/>
                <w:szCs w:val="16"/>
              </w:rPr>
              <w:t>стоимость</w:t>
            </w:r>
            <w:r w:rsidRPr="007805AF">
              <w:rPr>
                <w:rFonts w:ascii="Consolas" w:hAnsi="Consolas" w:cs="Consolas"/>
                <w:color w:val="000000"/>
                <w:sz w:val="16"/>
                <w:szCs w:val="16"/>
              </w:rPr>
              <w:t xml:space="preserve"> всех материалов и комплектующих: оптических кроссов, сплиттеров, ОРК, ОРШ. Прочие затраты, включая: Проектирование магистральной сети </w:t>
            </w:r>
            <w:r w:rsidR="00CE4EC8" w:rsidRPr="007805AF">
              <w:rPr>
                <w:rFonts w:ascii="Consolas" w:hAnsi="Consolas" w:cs="Consolas"/>
                <w:color w:val="000000"/>
                <w:sz w:val="16"/>
                <w:szCs w:val="16"/>
              </w:rPr>
              <w:t>и домовой</w:t>
            </w:r>
            <w:r w:rsidRPr="007805AF">
              <w:rPr>
                <w:rFonts w:ascii="Consolas" w:hAnsi="Consolas" w:cs="Consolas"/>
                <w:color w:val="000000"/>
                <w:sz w:val="16"/>
                <w:szCs w:val="16"/>
              </w:rPr>
              <w:t xml:space="preserve"> распределительной сети; Прокладка, монтаж и измерение ВОК магистрального кабеля с учётом стоимости материалов, ODF и кабельной продукции, от ODF до ОРМО (МГ-1) (при средней длине МГ-1 на дом в кластере не более </w:t>
            </w:r>
            <w:r w:rsidR="00CE4EC8" w:rsidRPr="007805AF">
              <w:rPr>
                <w:rFonts w:ascii="Consolas" w:hAnsi="Consolas" w:cs="Consolas"/>
                <w:color w:val="000000"/>
                <w:sz w:val="16"/>
                <w:szCs w:val="16"/>
              </w:rPr>
              <w:t>500)</w:t>
            </w:r>
            <w:r w:rsidRPr="007805AF">
              <w:rPr>
                <w:rFonts w:ascii="Consolas" w:hAnsi="Consolas" w:cs="Consolas"/>
                <w:color w:val="000000"/>
                <w:sz w:val="16"/>
                <w:szCs w:val="16"/>
              </w:rPr>
              <w:t xml:space="preserve"> и от ОРМО до ОРШ (МГ-2). Строительство распределительной сети с учётом стоимости всех материалов и кабельной продукции, включая, но не ограничиваясь, выполнение следующих видов работ: получение всех видов согласований и разрешений,</w:t>
            </w:r>
            <w:r w:rsidR="00CE4EC8">
              <w:rPr>
                <w:rFonts w:ascii="Consolas" w:hAnsi="Consolas" w:cs="Consolas"/>
                <w:color w:val="000000"/>
                <w:sz w:val="16"/>
                <w:szCs w:val="16"/>
              </w:rPr>
              <w:t xml:space="preserve"> </w:t>
            </w:r>
            <w:r w:rsidRPr="007805AF">
              <w:rPr>
                <w:rFonts w:ascii="Consolas" w:hAnsi="Consolas" w:cs="Consolas"/>
                <w:color w:val="000000"/>
                <w:sz w:val="16"/>
                <w:szCs w:val="16"/>
              </w:rPr>
              <w:t>в т.ч. и с собственниками жилья; строительство вертикального и горизонтального ПВХ трубопровода( слаботочных стояков)с установкой переходных ящиков (включая стоимость ПВХ трубы и переходных ящиков); прокладка ВОК по существующему или вновь построенному трубопроводу; установка,</w:t>
            </w:r>
            <w:r w:rsidR="00CE4EC8">
              <w:rPr>
                <w:rFonts w:ascii="Consolas" w:hAnsi="Consolas" w:cs="Consolas"/>
                <w:color w:val="000000"/>
                <w:sz w:val="16"/>
                <w:szCs w:val="16"/>
              </w:rPr>
              <w:t xml:space="preserve"> </w:t>
            </w:r>
            <w:r w:rsidRPr="007805AF">
              <w:rPr>
                <w:rFonts w:ascii="Consolas" w:hAnsi="Consolas" w:cs="Consolas"/>
                <w:color w:val="000000"/>
                <w:sz w:val="16"/>
                <w:szCs w:val="16"/>
              </w:rPr>
              <w:t>монтаж ОРШ со сплиттерами первого каскада; установка,</w:t>
            </w:r>
            <w:r w:rsidR="00CE4EC8">
              <w:rPr>
                <w:rFonts w:ascii="Consolas" w:hAnsi="Consolas" w:cs="Consolas"/>
                <w:color w:val="000000"/>
                <w:sz w:val="16"/>
                <w:szCs w:val="16"/>
              </w:rPr>
              <w:t xml:space="preserve"> </w:t>
            </w:r>
            <w:r w:rsidRPr="007805AF">
              <w:rPr>
                <w:rFonts w:ascii="Consolas" w:hAnsi="Consolas" w:cs="Consolas"/>
                <w:color w:val="000000"/>
                <w:sz w:val="16"/>
                <w:szCs w:val="16"/>
              </w:rPr>
              <w:t>монтаж ОРК со сплиттерами второго каскада (для двухкаскадной схемы); монтаж, разварка ВОК с комплексом измерений; оформление, сдача разрешительных документов,</w:t>
            </w:r>
            <w:r w:rsidR="00CE4EC8">
              <w:rPr>
                <w:rFonts w:ascii="Consolas" w:hAnsi="Consolas" w:cs="Consolas"/>
                <w:color w:val="000000"/>
                <w:sz w:val="16"/>
                <w:szCs w:val="16"/>
              </w:rPr>
              <w:t xml:space="preserve"> </w:t>
            </w:r>
            <w:r w:rsidRPr="007805AF">
              <w:rPr>
                <w:rFonts w:ascii="Consolas" w:hAnsi="Consolas" w:cs="Consolas"/>
                <w:color w:val="000000"/>
                <w:sz w:val="16"/>
                <w:szCs w:val="16"/>
              </w:rPr>
              <w:t>ПСД и ИД по МР и законченного строительством объекта.</w:t>
            </w:r>
          </w:p>
        </w:tc>
        <w:tc>
          <w:tcPr>
            <w:tcW w:w="1593"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color w:val="000000"/>
                <w:sz w:val="16"/>
                <w:szCs w:val="16"/>
              </w:rPr>
            </w:pPr>
          </w:p>
        </w:tc>
        <w:tc>
          <w:tcPr>
            <w:tcW w:w="3402"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color w:val="000000"/>
                <w:sz w:val="16"/>
                <w:szCs w:val="16"/>
              </w:rPr>
            </w:pPr>
          </w:p>
        </w:tc>
        <w:tc>
          <w:tcPr>
            <w:tcW w:w="1360" w:type="dxa"/>
            <w:tcBorders>
              <w:top w:val="nil"/>
              <w:left w:val="nil"/>
              <w:bottom w:val="single" w:sz="4" w:space="0" w:color="808080"/>
              <w:right w:val="single" w:sz="4" w:space="0" w:color="808080"/>
            </w:tcBorders>
            <w:shd w:val="clear" w:color="000000" w:fill="CCC0DA"/>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порт 2-го каскада</w:t>
            </w:r>
          </w:p>
        </w:tc>
        <w:tc>
          <w:tcPr>
            <w:tcW w:w="5586" w:type="dxa"/>
            <w:gridSpan w:val="2"/>
            <w:vMerge/>
            <w:tcBorders>
              <w:top w:val="nil"/>
              <w:left w:val="nil"/>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color w:val="000000"/>
                <w:sz w:val="16"/>
                <w:szCs w:val="16"/>
              </w:rPr>
            </w:pPr>
          </w:p>
        </w:tc>
        <w:tc>
          <w:tcPr>
            <w:tcW w:w="1593" w:type="dxa"/>
            <w:tcBorders>
              <w:top w:val="nil"/>
              <w:left w:val="nil"/>
              <w:bottom w:val="single" w:sz="4" w:space="0" w:color="808080"/>
              <w:right w:val="single" w:sz="4" w:space="0" w:color="808080"/>
            </w:tcBorders>
            <w:shd w:val="clear" w:color="000000" w:fill="CCC0DA"/>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CCC0DA"/>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vMerge w:val="restart"/>
            <w:tcBorders>
              <w:top w:val="nil"/>
              <w:left w:val="single" w:sz="4" w:space="0" w:color="808080"/>
              <w:bottom w:val="single" w:sz="4" w:space="0" w:color="808080"/>
              <w:right w:val="single" w:sz="4" w:space="0" w:color="808080"/>
            </w:tcBorders>
            <w:shd w:val="clear" w:color="000000" w:fill="E4ECF4"/>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209.2</w:t>
            </w:r>
          </w:p>
        </w:tc>
        <w:tc>
          <w:tcPr>
            <w:tcW w:w="3402" w:type="dxa"/>
            <w:vMerge w:val="restart"/>
            <w:tcBorders>
              <w:top w:val="nil"/>
              <w:left w:val="single" w:sz="4" w:space="0" w:color="808080"/>
              <w:bottom w:val="single" w:sz="4" w:space="0" w:color="808080"/>
              <w:right w:val="single" w:sz="4" w:space="0" w:color="808080"/>
            </w:tcBorders>
            <w:shd w:val="clear" w:color="000000" w:fill="E4ECF4"/>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xml:space="preserve"> - для Домохозяйств, охваченных по технологии PON с </w:t>
            </w:r>
            <w:r w:rsidR="00CE4EC8" w:rsidRPr="007805AF">
              <w:rPr>
                <w:rFonts w:ascii="Consolas" w:hAnsi="Consolas" w:cs="Consolas"/>
                <w:color w:val="000000"/>
                <w:sz w:val="16"/>
                <w:szCs w:val="16"/>
              </w:rPr>
              <w:t xml:space="preserve">проникновением </w:t>
            </w:r>
            <w:r w:rsidR="00CE4EC8" w:rsidRPr="007805AF">
              <w:rPr>
                <w:rFonts w:ascii="Consolas" w:hAnsi="Consolas" w:cs="Consolas"/>
                <w:b/>
                <w:bCs/>
                <w:color w:val="FF0000"/>
                <w:sz w:val="16"/>
                <w:szCs w:val="16"/>
              </w:rPr>
              <w:t>100</w:t>
            </w:r>
            <w:r w:rsidRPr="007805AF">
              <w:rPr>
                <w:rFonts w:ascii="Consolas" w:hAnsi="Consolas" w:cs="Consolas"/>
                <w:b/>
                <w:bCs/>
                <w:color w:val="FF0000"/>
                <w:sz w:val="16"/>
                <w:szCs w:val="16"/>
              </w:rPr>
              <w:t xml:space="preserve"> % </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порт 1-го каскада</w:t>
            </w:r>
          </w:p>
        </w:tc>
        <w:tc>
          <w:tcPr>
            <w:tcW w:w="5586" w:type="dxa"/>
            <w:gridSpan w:val="2"/>
            <w:vMerge/>
            <w:tcBorders>
              <w:top w:val="nil"/>
              <w:left w:val="nil"/>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color w:val="000000"/>
                <w:sz w:val="16"/>
                <w:szCs w:val="16"/>
              </w:rPr>
            </w:pPr>
          </w:p>
        </w:tc>
        <w:tc>
          <w:tcPr>
            <w:tcW w:w="1593"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color w:val="000000"/>
                <w:sz w:val="16"/>
                <w:szCs w:val="16"/>
              </w:rPr>
            </w:pPr>
          </w:p>
        </w:tc>
        <w:tc>
          <w:tcPr>
            <w:tcW w:w="3402"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color w:val="000000"/>
                <w:sz w:val="16"/>
                <w:szCs w:val="16"/>
              </w:rPr>
            </w:pPr>
          </w:p>
        </w:tc>
        <w:tc>
          <w:tcPr>
            <w:tcW w:w="1360" w:type="dxa"/>
            <w:tcBorders>
              <w:top w:val="nil"/>
              <w:left w:val="nil"/>
              <w:bottom w:val="single" w:sz="4" w:space="0" w:color="808080"/>
              <w:right w:val="single" w:sz="4" w:space="0" w:color="808080"/>
            </w:tcBorders>
            <w:shd w:val="clear" w:color="000000" w:fill="CCC0DA"/>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порт 2-го каскада</w:t>
            </w:r>
          </w:p>
        </w:tc>
        <w:tc>
          <w:tcPr>
            <w:tcW w:w="5586" w:type="dxa"/>
            <w:gridSpan w:val="2"/>
            <w:vMerge/>
            <w:tcBorders>
              <w:top w:val="nil"/>
              <w:left w:val="nil"/>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color w:val="000000"/>
                <w:sz w:val="16"/>
                <w:szCs w:val="16"/>
              </w:rPr>
            </w:pPr>
          </w:p>
        </w:tc>
        <w:tc>
          <w:tcPr>
            <w:tcW w:w="1593" w:type="dxa"/>
            <w:tcBorders>
              <w:top w:val="nil"/>
              <w:left w:val="nil"/>
              <w:bottom w:val="single" w:sz="4" w:space="0" w:color="808080"/>
              <w:right w:val="single" w:sz="4" w:space="0" w:color="808080"/>
            </w:tcBorders>
            <w:shd w:val="clear" w:color="000000" w:fill="CCC0DA"/>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CCC0DA"/>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631424">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14560" w:type="dxa"/>
            <w:gridSpan w:val="7"/>
            <w:tcBorders>
              <w:top w:val="single" w:sz="4" w:space="0" w:color="808080"/>
              <w:left w:val="nil"/>
              <w:bottom w:val="single" w:sz="4" w:space="0" w:color="808080"/>
              <w:right w:val="single" w:sz="4" w:space="0" w:color="808080"/>
            </w:tcBorders>
            <w:shd w:val="clear" w:color="000000" w:fill="B8CCE4"/>
            <w:vAlign w:val="center"/>
            <w:hideMark/>
          </w:tcPr>
          <w:p w:rsidR="007805AF" w:rsidRPr="007805AF" w:rsidRDefault="007805AF" w:rsidP="007805AF">
            <w:pPr>
              <w:ind w:firstLine="0"/>
              <w:jc w:val="left"/>
              <w:rPr>
                <w:rFonts w:ascii="Consolas" w:hAnsi="Consolas" w:cs="Consolas"/>
                <w:b/>
                <w:bCs/>
                <w:color w:val="000000"/>
                <w:sz w:val="16"/>
                <w:szCs w:val="16"/>
              </w:rPr>
            </w:pPr>
            <w:r w:rsidRPr="007805AF">
              <w:rPr>
                <w:rFonts w:ascii="Consolas" w:hAnsi="Consolas" w:cs="Consolas"/>
                <w:b/>
                <w:bCs/>
                <w:color w:val="000000"/>
                <w:sz w:val="16"/>
                <w:szCs w:val="16"/>
              </w:rPr>
              <w:t>2.2 Дополнительные работы для PON (GPON)</w:t>
            </w: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205</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left"/>
              <w:rPr>
                <w:rFonts w:ascii="Consolas" w:hAnsi="Consolas" w:cs="Consolas"/>
                <w:b/>
                <w:bCs/>
                <w:color w:val="000000"/>
                <w:sz w:val="16"/>
                <w:szCs w:val="16"/>
              </w:rPr>
            </w:pPr>
            <w:r w:rsidRPr="007805AF">
              <w:rPr>
                <w:rFonts w:ascii="Consolas" w:hAnsi="Consolas" w:cs="Consolas"/>
                <w:b/>
                <w:bCs/>
                <w:color w:val="000000"/>
                <w:sz w:val="16"/>
                <w:szCs w:val="16"/>
              </w:rPr>
              <w:t>Монтаж активного оборудования</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комплект</w:t>
            </w:r>
          </w:p>
        </w:tc>
        <w:tc>
          <w:tcPr>
            <w:tcW w:w="5586" w:type="dxa"/>
            <w:gridSpan w:val="2"/>
            <w:tcBorders>
              <w:top w:val="single" w:sz="4" w:space="0" w:color="808080"/>
              <w:left w:val="nil"/>
              <w:bottom w:val="single" w:sz="4" w:space="0" w:color="808080"/>
              <w:right w:val="single" w:sz="4" w:space="0" w:color="808080"/>
            </w:tcBorders>
            <w:shd w:val="clear" w:color="auto" w:fill="auto"/>
            <w:vAlign w:val="bottom"/>
            <w:hideMark/>
          </w:tcPr>
          <w:p w:rsidR="007805AF" w:rsidRPr="007805AF" w:rsidRDefault="007805AF" w:rsidP="007805AF">
            <w:pPr>
              <w:ind w:firstLine="0"/>
              <w:rPr>
                <w:rFonts w:ascii="Consolas" w:hAnsi="Consolas" w:cs="Consolas"/>
                <w:color w:val="000000"/>
                <w:sz w:val="16"/>
                <w:szCs w:val="16"/>
              </w:rPr>
            </w:pPr>
            <w:r w:rsidRPr="007805AF">
              <w:rPr>
                <w:rFonts w:ascii="Consolas" w:hAnsi="Consolas" w:cs="Consolas"/>
                <w:color w:val="000000"/>
                <w:sz w:val="16"/>
                <w:szCs w:val="16"/>
              </w:rPr>
              <w:t>ПИР (включая предварительную рабочую документацию);</w:t>
            </w:r>
            <w:r w:rsidR="00CE4EC8">
              <w:rPr>
                <w:rFonts w:ascii="Consolas" w:hAnsi="Consolas" w:cs="Consolas"/>
                <w:color w:val="000000"/>
                <w:sz w:val="16"/>
                <w:szCs w:val="16"/>
              </w:rPr>
              <w:t xml:space="preserve"> </w:t>
            </w:r>
            <w:r w:rsidRPr="007805AF">
              <w:rPr>
                <w:rFonts w:ascii="Consolas" w:hAnsi="Consolas" w:cs="Consolas"/>
                <w:color w:val="000000"/>
                <w:sz w:val="16"/>
                <w:szCs w:val="16"/>
              </w:rPr>
              <w:t>СМР: оборудования OLT, коммутатора концентрации, подключение к питанию, кроссировка на оптический кро</w:t>
            </w:r>
            <w:r w:rsidR="00CE4EC8">
              <w:rPr>
                <w:rFonts w:ascii="Consolas" w:hAnsi="Consolas" w:cs="Consolas"/>
                <w:color w:val="000000"/>
                <w:sz w:val="16"/>
                <w:szCs w:val="16"/>
              </w:rPr>
              <w:t>с</w:t>
            </w:r>
            <w:r w:rsidRPr="007805AF">
              <w:rPr>
                <w:rFonts w:ascii="Consolas" w:hAnsi="Consolas" w:cs="Consolas"/>
                <w:color w:val="000000"/>
                <w:sz w:val="16"/>
                <w:szCs w:val="16"/>
              </w:rPr>
              <w:t xml:space="preserve">с, включая стоимость расходных материалов, кабелей </w:t>
            </w:r>
            <w:r w:rsidR="00CE4EC8" w:rsidRPr="007805AF">
              <w:rPr>
                <w:rFonts w:ascii="Consolas" w:hAnsi="Consolas" w:cs="Consolas"/>
                <w:color w:val="000000"/>
                <w:sz w:val="16"/>
                <w:szCs w:val="16"/>
              </w:rPr>
              <w:t>и комплектующих</w:t>
            </w:r>
            <w:r w:rsidRPr="007805AF">
              <w:rPr>
                <w:rFonts w:ascii="Consolas" w:hAnsi="Consolas" w:cs="Consolas"/>
                <w:color w:val="000000"/>
                <w:sz w:val="16"/>
                <w:szCs w:val="16"/>
              </w:rPr>
              <w:t xml:space="preserve">, </w:t>
            </w:r>
            <w:r w:rsidRPr="007805AF">
              <w:rPr>
                <w:rFonts w:ascii="Consolas" w:hAnsi="Consolas" w:cs="Consolas"/>
                <w:color w:val="FF0000"/>
                <w:sz w:val="16"/>
                <w:szCs w:val="16"/>
              </w:rPr>
              <w:t>без стоимости оборудования,</w:t>
            </w:r>
            <w:r w:rsidRPr="007805AF">
              <w:rPr>
                <w:rFonts w:ascii="Consolas" w:hAnsi="Consolas" w:cs="Consolas"/>
                <w:color w:val="000000"/>
                <w:sz w:val="16"/>
                <w:szCs w:val="16"/>
              </w:rPr>
              <w:t xml:space="preserve"> оформление исполнительной документации по МР и РД. (</w:t>
            </w:r>
            <w:r w:rsidRPr="007805AF">
              <w:rPr>
                <w:rFonts w:ascii="Consolas" w:hAnsi="Consolas" w:cs="Consolas"/>
                <w:color w:val="FF0000"/>
                <w:sz w:val="16"/>
                <w:szCs w:val="16"/>
              </w:rPr>
              <w:t>Все работы производятся в существующих стойках и шкафах</w:t>
            </w:r>
            <w:r w:rsidRPr="007805AF">
              <w:rPr>
                <w:rFonts w:ascii="Consolas" w:hAnsi="Consolas" w:cs="Consolas"/>
                <w:color w:val="000000"/>
                <w:sz w:val="16"/>
                <w:szCs w:val="16"/>
              </w:rPr>
              <w:t>)</w:t>
            </w:r>
          </w:p>
        </w:tc>
        <w:tc>
          <w:tcPr>
            <w:tcW w:w="1593"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206</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left"/>
              <w:rPr>
                <w:rFonts w:ascii="Consolas" w:hAnsi="Consolas" w:cs="Consolas"/>
                <w:b/>
                <w:bCs/>
                <w:color w:val="000000"/>
                <w:sz w:val="16"/>
                <w:szCs w:val="16"/>
              </w:rPr>
            </w:pPr>
            <w:r w:rsidRPr="007805AF">
              <w:rPr>
                <w:rFonts w:ascii="Consolas" w:hAnsi="Consolas" w:cs="Consolas"/>
                <w:b/>
                <w:bCs/>
                <w:color w:val="000000"/>
                <w:sz w:val="16"/>
                <w:szCs w:val="16"/>
              </w:rPr>
              <w:t>Инсталляционные работы GPON/P2P</w:t>
            </w:r>
            <w:r w:rsidRPr="007805AF">
              <w:rPr>
                <w:rFonts w:ascii="Consolas" w:hAnsi="Consolas" w:cs="Consolas"/>
                <w:b/>
                <w:bCs/>
                <w:color w:val="000000"/>
                <w:sz w:val="16"/>
                <w:szCs w:val="16"/>
              </w:rPr>
              <w:br/>
              <w:t xml:space="preserve">для предварительной </w:t>
            </w:r>
            <w:r w:rsidR="00CE4EC8" w:rsidRPr="007805AF">
              <w:rPr>
                <w:rFonts w:ascii="Consolas" w:hAnsi="Consolas" w:cs="Consolas"/>
                <w:b/>
                <w:bCs/>
                <w:color w:val="000000"/>
                <w:sz w:val="16"/>
                <w:szCs w:val="16"/>
              </w:rPr>
              <w:t>инсталляции</w:t>
            </w:r>
            <w:r w:rsidRPr="007805AF">
              <w:rPr>
                <w:rFonts w:ascii="Consolas" w:hAnsi="Consolas" w:cs="Consolas"/>
                <w:b/>
                <w:bCs/>
                <w:color w:val="000000"/>
                <w:sz w:val="16"/>
                <w:szCs w:val="16"/>
              </w:rPr>
              <w:t xml:space="preserve"> во время строительства основной сети кластера</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инсталляция</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rPr>
                <w:rFonts w:ascii="Consolas" w:hAnsi="Consolas" w:cs="Consolas"/>
                <w:color w:val="000000"/>
                <w:sz w:val="16"/>
                <w:szCs w:val="16"/>
              </w:rPr>
            </w:pPr>
            <w:r w:rsidRPr="007805AF">
              <w:rPr>
                <w:rFonts w:ascii="Consolas" w:hAnsi="Consolas" w:cs="Consolas"/>
                <w:color w:val="000000"/>
                <w:sz w:val="16"/>
                <w:szCs w:val="16"/>
              </w:rPr>
              <w:t>СМР (с учетом технологических, монтажных запасов кабеля), в том числе прокладка/подвес Drop кабеля, оконечивание/разварка Drop кабеля с двух сторон (включая стоимость кабеля,</w:t>
            </w:r>
            <w:r w:rsidR="00CE4EC8">
              <w:rPr>
                <w:rFonts w:ascii="Consolas" w:hAnsi="Consolas" w:cs="Consolas"/>
                <w:color w:val="000000"/>
                <w:sz w:val="16"/>
                <w:szCs w:val="16"/>
              </w:rPr>
              <w:t xml:space="preserve"> </w:t>
            </w:r>
            <w:r w:rsidRPr="007805AF">
              <w:rPr>
                <w:rFonts w:ascii="Consolas" w:hAnsi="Consolas" w:cs="Consolas"/>
                <w:color w:val="000000"/>
                <w:sz w:val="16"/>
                <w:szCs w:val="16"/>
              </w:rPr>
              <w:t>комплектующих,</w:t>
            </w:r>
            <w:r w:rsidR="00CE4EC8">
              <w:rPr>
                <w:rFonts w:ascii="Consolas" w:hAnsi="Consolas" w:cs="Consolas"/>
                <w:color w:val="000000"/>
                <w:sz w:val="16"/>
                <w:szCs w:val="16"/>
              </w:rPr>
              <w:t xml:space="preserve"> </w:t>
            </w:r>
            <w:r w:rsidRPr="007805AF">
              <w:rPr>
                <w:rFonts w:ascii="Consolas" w:hAnsi="Consolas" w:cs="Consolas"/>
                <w:color w:val="000000"/>
                <w:sz w:val="16"/>
                <w:szCs w:val="16"/>
              </w:rPr>
              <w:t>оконечных устройств, всей оснастки для подвеса на опорах (при необходимости) и т.д.); устройство абонентского ввода (воздушного или подземного), восстановление отделки поверхностей ;защита кабеля металлическими желобами на стене;</w:t>
            </w:r>
            <w:r w:rsidR="00CE4EC8">
              <w:rPr>
                <w:rFonts w:ascii="Consolas" w:hAnsi="Consolas" w:cs="Consolas"/>
                <w:color w:val="000000"/>
                <w:sz w:val="16"/>
                <w:szCs w:val="16"/>
              </w:rPr>
              <w:t xml:space="preserve"> </w:t>
            </w:r>
            <w:r w:rsidRPr="007805AF">
              <w:rPr>
                <w:rFonts w:ascii="Consolas" w:hAnsi="Consolas" w:cs="Consolas"/>
                <w:color w:val="000000"/>
                <w:sz w:val="16"/>
                <w:szCs w:val="16"/>
              </w:rPr>
              <w:t>защита оптического кабеля (Drop кабеля)  внутри помещения абонента (включая стоимость кабельного канала, крепёжных скоб и пр. при необходимости),установка абонентской оптической розетки; герметизация вводных каналов (гильз), маркировка (бирки на кабель); проведение всех измерений ВОК, включая входной контроль кабеля; оформление исполнительной документации(исполнительная схема, протокол измерения тестером и пр.</w:t>
            </w:r>
            <w:r w:rsidR="00CE4EC8">
              <w:rPr>
                <w:rFonts w:ascii="Consolas" w:hAnsi="Consolas" w:cs="Consolas"/>
                <w:color w:val="000000"/>
                <w:sz w:val="16"/>
                <w:szCs w:val="16"/>
              </w:rPr>
              <w:t xml:space="preserve"> </w:t>
            </w:r>
            <w:r w:rsidRPr="007805AF">
              <w:rPr>
                <w:rFonts w:ascii="Consolas" w:hAnsi="Consolas" w:cs="Consolas"/>
                <w:color w:val="000000"/>
                <w:sz w:val="16"/>
                <w:szCs w:val="16"/>
              </w:rPr>
              <w:t>+акт об отсутствии претензий со стороны абонента.)</w:t>
            </w:r>
            <w:r w:rsidRPr="007805AF">
              <w:rPr>
                <w:rFonts w:ascii="Consolas" w:hAnsi="Consolas" w:cs="Consolas"/>
                <w:color w:val="000000"/>
                <w:sz w:val="16"/>
                <w:szCs w:val="16"/>
              </w:rPr>
              <w:br/>
            </w:r>
            <w:r w:rsidRPr="007805AF">
              <w:rPr>
                <w:rFonts w:ascii="Consolas" w:hAnsi="Consolas" w:cs="Consolas"/>
                <w:color w:val="FF0000"/>
                <w:sz w:val="16"/>
                <w:szCs w:val="16"/>
              </w:rPr>
              <w:t>применяется  для подключений, предусмотренных в период строительства.</w:t>
            </w:r>
          </w:p>
        </w:tc>
        <w:tc>
          <w:tcPr>
            <w:tcW w:w="1593"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771772">
        <w:trPr>
          <w:trHeight w:val="20"/>
        </w:trPr>
        <w:tc>
          <w:tcPr>
            <w:tcW w:w="304" w:type="dxa"/>
            <w:vMerge/>
            <w:tcBorders>
              <w:top w:val="nil"/>
              <w:left w:val="single" w:sz="4" w:space="0" w:color="808080"/>
              <w:bottom w:val="nil"/>
              <w:right w:val="single" w:sz="4" w:space="0" w:color="808080"/>
            </w:tcBorders>
            <w:vAlign w:val="center"/>
            <w:hideMark/>
          </w:tcPr>
          <w:p w:rsidR="007805AF" w:rsidRPr="007805AF" w:rsidRDefault="007805AF" w:rsidP="007805AF">
            <w:pPr>
              <w:ind w:firstLine="0"/>
              <w:jc w:val="left"/>
              <w:rPr>
                <w:color w:val="000000"/>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103</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left"/>
              <w:rPr>
                <w:rFonts w:ascii="Consolas" w:hAnsi="Consolas" w:cs="Consolas"/>
                <w:b/>
                <w:bCs/>
                <w:color w:val="000000"/>
                <w:sz w:val="16"/>
                <w:szCs w:val="16"/>
              </w:rPr>
            </w:pPr>
            <w:r w:rsidRPr="007805AF">
              <w:rPr>
                <w:rFonts w:ascii="Consolas" w:hAnsi="Consolas" w:cs="Consolas"/>
                <w:b/>
                <w:bCs/>
                <w:color w:val="000000"/>
                <w:sz w:val="16"/>
                <w:szCs w:val="16"/>
              </w:rPr>
              <w:t xml:space="preserve">Прокладка и монтаж ВОК </w:t>
            </w:r>
            <w:r w:rsidRPr="007805AF">
              <w:rPr>
                <w:rFonts w:ascii="Consolas" w:hAnsi="Consolas" w:cs="Consolas"/>
                <w:b/>
                <w:bCs/>
                <w:color w:val="FF0000"/>
                <w:sz w:val="16"/>
                <w:szCs w:val="16"/>
              </w:rPr>
              <w:t>в кабельной канализации, в грунте, по опорам, по зданиям и конструкциям</w:t>
            </w:r>
            <w:r w:rsidRPr="007805AF">
              <w:rPr>
                <w:rFonts w:ascii="Consolas" w:hAnsi="Consolas" w:cs="Consolas"/>
                <w:b/>
                <w:bCs/>
                <w:color w:val="000000"/>
                <w:sz w:val="16"/>
                <w:szCs w:val="16"/>
              </w:rPr>
              <w:t xml:space="preserve"> (при превышении длины магистральных участков ВОЛС 500 м на дом</w:t>
            </w:r>
            <w:r w:rsidR="00CE4EC8" w:rsidRPr="007805AF">
              <w:rPr>
                <w:rFonts w:ascii="Consolas" w:hAnsi="Consolas" w:cs="Consolas"/>
                <w:b/>
                <w:bCs/>
                <w:color w:val="000000"/>
                <w:sz w:val="16"/>
                <w:szCs w:val="16"/>
              </w:rPr>
              <w:t>). Только</w:t>
            </w:r>
            <w:r w:rsidRPr="007805AF">
              <w:rPr>
                <w:rFonts w:ascii="Consolas" w:hAnsi="Consolas" w:cs="Consolas"/>
                <w:b/>
                <w:bCs/>
                <w:color w:val="FF0000"/>
                <w:sz w:val="16"/>
                <w:szCs w:val="16"/>
              </w:rPr>
              <w:t xml:space="preserve"> для PON в МКД</w:t>
            </w:r>
            <w:r w:rsidRPr="007805AF">
              <w:rPr>
                <w:rFonts w:ascii="Consolas" w:hAnsi="Consolas" w:cs="Consolas"/>
                <w:b/>
                <w:bCs/>
                <w:color w:val="000000"/>
                <w:sz w:val="16"/>
                <w:szCs w:val="16"/>
              </w:rPr>
              <w:t xml:space="preserve">                                                                                      </w:t>
            </w:r>
            <w:r w:rsidRPr="007805AF">
              <w:rPr>
                <w:rFonts w:ascii="Consolas" w:hAnsi="Consolas" w:cs="Consolas"/>
                <w:i/>
                <w:iC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xml:space="preserve">1 км трассы </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rPr>
                <w:rFonts w:ascii="Consolas" w:hAnsi="Consolas" w:cs="Consolas"/>
                <w:color w:val="000000"/>
                <w:sz w:val="16"/>
                <w:szCs w:val="16"/>
              </w:rPr>
            </w:pPr>
            <w:r w:rsidRPr="007805AF">
              <w:rPr>
                <w:rFonts w:ascii="Consolas" w:hAnsi="Consolas" w:cs="Consolas"/>
                <w:color w:val="000000"/>
                <w:sz w:val="16"/>
                <w:szCs w:val="16"/>
              </w:rPr>
              <w:t>ПИР (включая предварительную рабочую документацию); СМР с учетом стоимости материалов( в том числе и для внутриобъектовых работ), с учетом технологических, монтажных запасов кабеля, перепадов по трассе по вертикали и горизонтали, включая восстановление кабельной канализации, промывку/чистку каналов, откачку воды, установку консолей в колодцах  (при необходимости), герметизация каналов;</w:t>
            </w:r>
            <w:r w:rsidR="00CE4EC8">
              <w:rPr>
                <w:rFonts w:ascii="Consolas" w:hAnsi="Consolas" w:cs="Consolas"/>
                <w:color w:val="000000"/>
                <w:sz w:val="16"/>
                <w:szCs w:val="16"/>
              </w:rPr>
              <w:t xml:space="preserve"> </w:t>
            </w:r>
            <w:r w:rsidRPr="007805AF">
              <w:rPr>
                <w:rFonts w:ascii="Consolas" w:hAnsi="Consolas" w:cs="Consolas"/>
                <w:color w:val="000000"/>
                <w:sz w:val="16"/>
                <w:szCs w:val="16"/>
              </w:rPr>
              <w:t>оснащение/дооснащение опор необходимой арматурой;</w:t>
            </w:r>
            <w:r w:rsidR="00CE4EC8">
              <w:rPr>
                <w:rFonts w:ascii="Consolas" w:hAnsi="Consolas" w:cs="Consolas"/>
                <w:color w:val="000000"/>
                <w:sz w:val="16"/>
                <w:szCs w:val="16"/>
              </w:rPr>
              <w:t xml:space="preserve"> </w:t>
            </w:r>
            <w:r w:rsidRPr="007805AF">
              <w:rPr>
                <w:rFonts w:ascii="Consolas" w:hAnsi="Consolas" w:cs="Consolas"/>
                <w:color w:val="000000"/>
                <w:sz w:val="16"/>
                <w:szCs w:val="16"/>
              </w:rPr>
              <w:t>установку и перемонтаж муфт со сваркой волокон (включая стоимость муфт); герметизацию каналов; защита кабеля в опасных местах (места перехода через дороги, пересечение с инженерными сетями и т. д.); бирки, сигнальные (</w:t>
            </w:r>
            <w:r w:rsidR="00CE4EC8" w:rsidRPr="007805AF">
              <w:rPr>
                <w:rFonts w:ascii="Consolas" w:hAnsi="Consolas" w:cs="Consolas"/>
                <w:color w:val="000000"/>
                <w:sz w:val="16"/>
                <w:szCs w:val="16"/>
              </w:rPr>
              <w:t>опознавательные</w:t>
            </w:r>
            <w:r w:rsidRPr="007805AF">
              <w:rPr>
                <w:rFonts w:ascii="Consolas" w:hAnsi="Consolas" w:cs="Consolas"/>
                <w:color w:val="000000"/>
                <w:sz w:val="16"/>
                <w:szCs w:val="16"/>
              </w:rPr>
              <w:t>) ленты;</w:t>
            </w:r>
            <w:r w:rsidR="00CE4EC8">
              <w:rPr>
                <w:rFonts w:ascii="Consolas" w:hAnsi="Consolas" w:cs="Consolas"/>
                <w:color w:val="000000"/>
                <w:sz w:val="16"/>
                <w:szCs w:val="16"/>
              </w:rPr>
              <w:t xml:space="preserve"> </w:t>
            </w:r>
            <w:r w:rsidRPr="007805AF">
              <w:rPr>
                <w:rFonts w:ascii="Consolas" w:hAnsi="Consolas" w:cs="Consolas"/>
                <w:color w:val="000000"/>
                <w:sz w:val="16"/>
                <w:szCs w:val="16"/>
              </w:rPr>
              <w:t xml:space="preserve">внутриобъектовые работы, </w:t>
            </w:r>
            <w:r w:rsidRPr="007805AF">
              <w:rPr>
                <w:rFonts w:ascii="Consolas" w:hAnsi="Consolas" w:cs="Consolas"/>
                <w:b/>
                <w:bCs/>
                <w:color w:val="FF0000"/>
                <w:sz w:val="16"/>
                <w:szCs w:val="16"/>
              </w:rPr>
              <w:t>включая стоимость материалов и конструкций:</w:t>
            </w:r>
            <w:r w:rsidRPr="007805AF">
              <w:rPr>
                <w:rFonts w:ascii="Consolas" w:hAnsi="Consolas" w:cs="Consolas"/>
                <w:color w:val="000000"/>
                <w:sz w:val="16"/>
                <w:szCs w:val="16"/>
              </w:rPr>
              <w:t xml:space="preserve"> монтаж кабельростов, кабельных каналов,</w:t>
            </w:r>
            <w:r w:rsidR="00CE4EC8">
              <w:rPr>
                <w:rFonts w:ascii="Consolas" w:hAnsi="Consolas" w:cs="Consolas"/>
                <w:color w:val="000000"/>
                <w:sz w:val="16"/>
                <w:szCs w:val="16"/>
              </w:rPr>
              <w:t xml:space="preserve"> </w:t>
            </w:r>
            <w:r w:rsidRPr="007805AF">
              <w:rPr>
                <w:rFonts w:ascii="Consolas" w:hAnsi="Consolas" w:cs="Consolas"/>
                <w:color w:val="000000"/>
                <w:sz w:val="16"/>
                <w:szCs w:val="16"/>
              </w:rPr>
              <w:t>стоек, оптических кроссов , оконечивание кабеля с двух сторон;</w:t>
            </w:r>
            <w:r w:rsidR="00CE4EC8">
              <w:rPr>
                <w:rFonts w:ascii="Consolas" w:hAnsi="Consolas" w:cs="Consolas"/>
                <w:color w:val="000000"/>
                <w:sz w:val="16"/>
                <w:szCs w:val="16"/>
              </w:rPr>
              <w:t xml:space="preserve"> </w:t>
            </w:r>
            <w:r w:rsidRPr="007805AF">
              <w:rPr>
                <w:rFonts w:ascii="Consolas" w:hAnsi="Consolas" w:cs="Consolas"/>
                <w:color w:val="000000"/>
                <w:sz w:val="16"/>
                <w:szCs w:val="16"/>
              </w:rPr>
              <w:t>проведение всех  измерений ВОК, включая входной контроль кабеля;</w:t>
            </w:r>
            <w:r w:rsidR="00CE4EC8">
              <w:rPr>
                <w:rFonts w:ascii="Consolas" w:hAnsi="Consolas" w:cs="Consolas"/>
                <w:color w:val="000000"/>
                <w:sz w:val="16"/>
                <w:szCs w:val="16"/>
              </w:rPr>
              <w:t xml:space="preserve"> </w:t>
            </w:r>
            <w:r w:rsidRPr="007805AF">
              <w:rPr>
                <w:rFonts w:ascii="Consolas" w:hAnsi="Consolas" w:cs="Consolas"/>
                <w:color w:val="000000"/>
                <w:sz w:val="16"/>
                <w:szCs w:val="16"/>
              </w:rPr>
              <w:t>земельное дело, топосъемка (заказ и оплата) для строительства, согласования (при строительстве),топосъемка исполнительная;</w:t>
            </w:r>
            <w:r w:rsidR="00CE4EC8">
              <w:rPr>
                <w:rFonts w:ascii="Consolas" w:hAnsi="Consolas" w:cs="Consolas"/>
                <w:color w:val="000000"/>
                <w:sz w:val="16"/>
                <w:szCs w:val="16"/>
              </w:rPr>
              <w:t xml:space="preserve"> </w:t>
            </w:r>
            <w:r w:rsidRPr="007805AF">
              <w:rPr>
                <w:rFonts w:ascii="Consolas" w:hAnsi="Consolas" w:cs="Consolas"/>
                <w:color w:val="000000"/>
                <w:sz w:val="16"/>
                <w:szCs w:val="16"/>
              </w:rPr>
              <w:t>сдача в надзорные органы, оформление охранных зон линий связи; постановка на кадастровый учёт; оформление разрешительных и согласующих документов; оформление комплекта исполнительной документации по МР и РД</w:t>
            </w:r>
          </w:p>
        </w:tc>
        <w:tc>
          <w:tcPr>
            <w:tcW w:w="1593"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color w:val="000000"/>
                <w:sz w:val="16"/>
                <w:szCs w:val="16"/>
              </w:rPr>
            </w:pPr>
          </w:p>
        </w:tc>
      </w:tr>
      <w:tr w:rsidR="007805AF" w:rsidRPr="007805AF" w:rsidTr="00631424">
        <w:trPr>
          <w:trHeight w:val="20"/>
        </w:trPr>
        <w:tc>
          <w:tcPr>
            <w:tcW w:w="14864" w:type="dxa"/>
            <w:gridSpan w:val="8"/>
            <w:tcBorders>
              <w:top w:val="single" w:sz="4" w:space="0" w:color="808080"/>
              <w:left w:val="single" w:sz="4" w:space="0" w:color="808080"/>
              <w:bottom w:val="nil"/>
              <w:right w:val="single" w:sz="4" w:space="0" w:color="808080"/>
            </w:tcBorders>
            <w:shd w:val="clear" w:color="auto" w:fill="auto"/>
            <w:noWrap/>
            <w:vAlign w:val="center"/>
            <w:hideMark/>
          </w:tcPr>
          <w:p w:rsidR="007805AF" w:rsidRPr="007805AF" w:rsidRDefault="007805AF" w:rsidP="007805AF">
            <w:pPr>
              <w:ind w:firstLine="0"/>
              <w:jc w:val="center"/>
              <w:rPr>
                <w:b/>
                <w:bCs/>
                <w:color w:val="FFFFFF"/>
                <w:sz w:val="16"/>
                <w:szCs w:val="16"/>
              </w:rPr>
            </w:pPr>
            <w:r w:rsidRPr="007805AF">
              <w:rPr>
                <w:b/>
                <w:bCs/>
                <w:color w:val="FFFFFF"/>
                <w:sz w:val="16"/>
                <w:szCs w:val="16"/>
              </w:rPr>
              <w:t> </w:t>
            </w:r>
          </w:p>
        </w:tc>
      </w:tr>
      <w:tr w:rsidR="007805AF" w:rsidRPr="007805AF" w:rsidTr="00631424">
        <w:trPr>
          <w:trHeight w:val="20"/>
        </w:trPr>
        <w:tc>
          <w:tcPr>
            <w:tcW w:w="11624" w:type="dxa"/>
            <w:gridSpan w:val="6"/>
            <w:vMerge w:val="restart"/>
            <w:tcBorders>
              <w:top w:val="double" w:sz="6" w:space="0" w:color="808080"/>
              <w:left w:val="double" w:sz="6" w:space="0" w:color="808080"/>
              <w:bottom w:val="double" w:sz="6" w:space="0" w:color="808080"/>
              <w:right w:val="nil"/>
            </w:tcBorders>
            <w:shd w:val="clear" w:color="000000" w:fill="D0E0E3"/>
            <w:vAlign w:val="center"/>
            <w:hideMark/>
          </w:tcPr>
          <w:p w:rsidR="007805AF" w:rsidRPr="007805AF" w:rsidRDefault="007805AF" w:rsidP="007805AF">
            <w:pPr>
              <w:ind w:firstLine="0"/>
              <w:jc w:val="center"/>
              <w:rPr>
                <w:rFonts w:ascii="Consolas" w:hAnsi="Consolas" w:cs="Consolas"/>
                <w:b/>
                <w:bCs/>
                <w:color w:val="262626"/>
                <w:sz w:val="16"/>
                <w:szCs w:val="16"/>
              </w:rPr>
            </w:pPr>
            <w:r w:rsidRPr="007805AF">
              <w:rPr>
                <w:rFonts w:ascii="Consolas" w:hAnsi="Consolas" w:cs="Consolas"/>
                <w:b/>
                <w:bCs/>
                <w:color w:val="262626"/>
                <w:sz w:val="16"/>
                <w:szCs w:val="16"/>
              </w:rPr>
              <w:t>Раздел 4. Дополнительные удельные расценки на виды работ для строительства объектов связи (в том числе для В2В, P2P, FTTx, FTTB, PON, ADSL, ТФоП, МСС ВОЛС (ВОЛП) и др.)</w:t>
            </w:r>
          </w:p>
        </w:tc>
        <w:tc>
          <w:tcPr>
            <w:tcW w:w="3240" w:type="dxa"/>
            <w:gridSpan w:val="2"/>
            <w:tcBorders>
              <w:top w:val="double" w:sz="6" w:space="0" w:color="31869B"/>
              <w:left w:val="double" w:sz="6" w:space="0" w:color="31869B"/>
              <w:bottom w:val="dashed" w:sz="4" w:space="0" w:color="31869B"/>
              <w:right w:val="double" w:sz="6" w:space="0" w:color="31869B"/>
            </w:tcBorders>
            <w:shd w:val="clear" w:color="000000" w:fill="D0E0E3"/>
            <w:vAlign w:val="center"/>
            <w:hideMark/>
          </w:tcPr>
          <w:p w:rsidR="007805AF" w:rsidRPr="007805AF" w:rsidRDefault="007805AF" w:rsidP="007805AF">
            <w:pPr>
              <w:ind w:firstLine="0"/>
              <w:jc w:val="center"/>
              <w:rPr>
                <w:rFonts w:ascii="Consolas" w:hAnsi="Consolas" w:cs="Consolas"/>
                <w:b/>
                <w:bCs/>
                <w:color w:val="262626"/>
                <w:sz w:val="16"/>
                <w:szCs w:val="16"/>
              </w:rPr>
            </w:pPr>
            <w:r w:rsidRPr="007805AF">
              <w:rPr>
                <w:rFonts w:ascii="Consolas" w:hAnsi="Consolas" w:cs="Consolas"/>
                <w:b/>
                <w:bCs/>
                <w:color w:val="262626"/>
                <w:sz w:val="16"/>
                <w:szCs w:val="16"/>
              </w:rPr>
              <w:t>ввести Ксн:</w:t>
            </w:r>
          </w:p>
        </w:tc>
      </w:tr>
      <w:tr w:rsidR="007805AF" w:rsidRPr="007805AF" w:rsidTr="00631424">
        <w:trPr>
          <w:trHeight w:val="20"/>
        </w:trPr>
        <w:tc>
          <w:tcPr>
            <w:tcW w:w="11624" w:type="dxa"/>
            <w:gridSpan w:val="6"/>
            <w:vMerge/>
            <w:tcBorders>
              <w:top w:val="double" w:sz="6" w:space="0" w:color="808080"/>
              <w:left w:val="double" w:sz="6" w:space="0" w:color="808080"/>
              <w:bottom w:val="double" w:sz="6" w:space="0" w:color="808080"/>
              <w:right w:val="nil"/>
            </w:tcBorders>
            <w:vAlign w:val="center"/>
            <w:hideMark/>
          </w:tcPr>
          <w:p w:rsidR="007805AF" w:rsidRPr="007805AF" w:rsidRDefault="007805AF" w:rsidP="007805AF">
            <w:pPr>
              <w:ind w:firstLine="0"/>
              <w:jc w:val="left"/>
              <w:rPr>
                <w:rFonts w:ascii="Consolas" w:hAnsi="Consolas" w:cs="Consolas"/>
                <w:b/>
                <w:bCs/>
                <w:color w:val="262626"/>
                <w:sz w:val="16"/>
                <w:szCs w:val="16"/>
              </w:rPr>
            </w:pPr>
          </w:p>
        </w:tc>
        <w:tc>
          <w:tcPr>
            <w:tcW w:w="3240" w:type="dxa"/>
            <w:gridSpan w:val="2"/>
            <w:tcBorders>
              <w:top w:val="nil"/>
              <w:left w:val="double" w:sz="6" w:space="0" w:color="31869B"/>
              <w:bottom w:val="double" w:sz="6" w:space="0" w:color="31869B"/>
              <w:right w:val="double" w:sz="6" w:space="0" w:color="31869B"/>
            </w:tcBorders>
            <w:shd w:val="clear" w:color="000000" w:fill="FFFF00"/>
            <w:vAlign w:val="center"/>
            <w:hideMark/>
          </w:tcPr>
          <w:p w:rsidR="007805AF" w:rsidRPr="007805AF" w:rsidRDefault="007805AF" w:rsidP="007805AF">
            <w:pPr>
              <w:ind w:firstLine="0"/>
              <w:jc w:val="center"/>
              <w:rPr>
                <w:rFonts w:ascii="Consolas" w:hAnsi="Consolas" w:cs="Consolas"/>
                <w:b/>
                <w:bCs/>
                <w:color w:val="215967"/>
                <w:sz w:val="16"/>
                <w:szCs w:val="16"/>
              </w:rPr>
            </w:pPr>
          </w:p>
        </w:tc>
      </w:tr>
      <w:tr w:rsidR="007805AF" w:rsidRPr="007805AF" w:rsidTr="00771772">
        <w:trPr>
          <w:trHeight w:val="20"/>
        </w:trPr>
        <w:tc>
          <w:tcPr>
            <w:tcW w:w="304" w:type="dxa"/>
            <w:vMerge w:val="restart"/>
            <w:tcBorders>
              <w:top w:val="nil"/>
              <w:left w:val="single" w:sz="4" w:space="0" w:color="808080"/>
              <w:bottom w:val="single" w:sz="4" w:space="0" w:color="808080"/>
              <w:right w:val="single" w:sz="4" w:space="0" w:color="808080"/>
            </w:tcBorders>
            <w:shd w:val="clear" w:color="000000" w:fill="D0E0E3"/>
            <w:noWrap/>
            <w:vAlign w:val="center"/>
            <w:hideMark/>
          </w:tcPr>
          <w:p w:rsidR="007805AF" w:rsidRPr="007805AF" w:rsidRDefault="007805AF" w:rsidP="007805AF">
            <w:pPr>
              <w:ind w:firstLine="0"/>
              <w:jc w:val="center"/>
              <w:rPr>
                <w:rFonts w:ascii="Consolas" w:hAnsi="Consolas" w:cs="Consolas"/>
                <w:b/>
                <w:bCs/>
                <w:color w:val="0D0D0D"/>
                <w:sz w:val="16"/>
                <w:szCs w:val="16"/>
              </w:rPr>
            </w:pPr>
            <w:r w:rsidRPr="007805AF">
              <w:rPr>
                <w:rFonts w:ascii="Consolas" w:hAnsi="Consolas" w:cs="Consolas"/>
                <w:b/>
                <w:bCs/>
                <w:color w:val="0D0D0D"/>
                <w:sz w:val="16"/>
                <w:szCs w:val="16"/>
              </w:rPr>
              <w:t> </w:t>
            </w:r>
          </w:p>
        </w:tc>
        <w:tc>
          <w:tcPr>
            <w:tcW w:w="972" w:type="dxa"/>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401</w:t>
            </w:r>
          </w:p>
        </w:tc>
        <w:tc>
          <w:tcPr>
            <w:tcW w:w="3402" w:type="dxa"/>
            <w:tcBorders>
              <w:top w:val="single" w:sz="4" w:space="0" w:color="808080"/>
              <w:left w:val="nil"/>
              <w:bottom w:val="single" w:sz="4" w:space="0" w:color="808080"/>
              <w:right w:val="single" w:sz="4" w:space="0" w:color="808080"/>
            </w:tcBorders>
            <w:shd w:val="clear" w:color="000000" w:fill="FFFFFF"/>
            <w:vAlign w:val="center"/>
            <w:hideMark/>
          </w:tcPr>
          <w:p w:rsidR="007805AF" w:rsidRPr="007805AF" w:rsidRDefault="007805AF" w:rsidP="007805AF">
            <w:pPr>
              <w:ind w:firstLine="0"/>
              <w:rPr>
                <w:rFonts w:ascii="Consolas" w:hAnsi="Consolas" w:cs="Consolas"/>
                <w:color w:val="000000"/>
                <w:sz w:val="16"/>
                <w:szCs w:val="16"/>
              </w:rPr>
            </w:pPr>
            <w:r w:rsidRPr="007805AF">
              <w:rPr>
                <w:rFonts w:ascii="Consolas" w:hAnsi="Consolas" w:cs="Consolas"/>
                <w:b/>
                <w:bCs/>
                <w:color w:val="000000"/>
                <w:sz w:val="16"/>
                <w:szCs w:val="16"/>
              </w:rPr>
              <w:t>Установка трубостойки (слаботочного стояка) в подъезде</w:t>
            </w:r>
            <w:r w:rsidRPr="007805AF">
              <w:rPr>
                <w:rFonts w:ascii="Consolas" w:hAnsi="Consolas" w:cs="Consolas"/>
                <w:color w:val="000000"/>
                <w:sz w:val="16"/>
                <w:szCs w:val="16"/>
              </w:rPr>
              <w:t xml:space="preserve"> (с учетом стоимости труб, крепежа, установки проходных коробок, сопутствующих СМР)</w:t>
            </w:r>
          </w:p>
        </w:tc>
        <w:tc>
          <w:tcPr>
            <w:tcW w:w="1360" w:type="dxa"/>
            <w:tcBorders>
              <w:top w:val="single" w:sz="4" w:space="0" w:color="808080"/>
              <w:left w:val="nil"/>
              <w:bottom w:val="single" w:sz="4" w:space="0" w:color="808080"/>
              <w:right w:val="single" w:sz="4" w:space="0" w:color="808080"/>
            </w:tcBorders>
            <w:shd w:val="clear" w:color="000000" w:fill="FFFFFF"/>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1м</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rPr>
                <w:rFonts w:ascii="Consolas" w:hAnsi="Consolas" w:cs="Consolas"/>
                <w:sz w:val="16"/>
                <w:szCs w:val="16"/>
              </w:rPr>
            </w:pPr>
            <w:r w:rsidRPr="007805AF">
              <w:rPr>
                <w:rFonts w:ascii="Consolas" w:hAnsi="Consolas" w:cs="Consolas"/>
                <w:sz w:val="16"/>
                <w:szCs w:val="16"/>
              </w:rPr>
              <w:t>ПИР (включая предварительную рабочую документацию);</w:t>
            </w:r>
            <w:r w:rsidR="00CE4EC8">
              <w:rPr>
                <w:rFonts w:ascii="Consolas" w:hAnsi="Consolas" w:cs="Consolas"/>
                <w:sz w:val="16"/>
                <w:szCs w:val="16"/>
              </w:rPr>
              <w:t xml:space="preserve"> </w:t>
            </w:r>
            <w:r w:rsidRPr="007805AF">
              <w:rPr>
                <w:rFonts w:ascii="Consolas" w:hAnsi="Consolas" w:cs="Consolas"/>
                <w:sz w:val="16"/>
                <w:szCs w:val="16"/>
              </w:rPr>
              <w:t xml:space="preserve">СМР, </w:t>
            </w:r>
            <w:r w:rsidRPr="007805AF">
              <w:rPr>
                <w:rFonts w:ascii="Consolas" w:hAnsi="Consolas" w:cs="Consolas"/>
                <w:color w:val="FF0000"/>
                <w:sz w:val="16"/>
                <w:szCs w:val="16"/>
              </w:rPr>
              <w:t>включая стоимость всех материалов</w:t>
            </w:r>
            <w:r w:rsidRPr="007805AF">
              <w:rPr>
                <w:rFonts w:ascii="Consolas" w:hAnsi="Consolas" w:cs="Consolas"/>
                <w:sz w:val="16"/>
                <w:szCs w:val="16"/>
              </w:rPr>
              <w:t>, включая пробивку и заделку отверстий;</w:t>
            </w:r>
            <w:r w:rsidR="00CE4EC8">
              <w:rPr>
                <w:rFonts w:ascii="Consolas" w:hAnsi="Consolas" w:cs="Consolas"/>
                <w:sz w:val="16"/>
                <w:szCs w:val="16"/>
              </w:rPr>
              <w:t xml:space="preserve"> </w:t>
            </w:r>
            <w:r w:rsidRPr="007805AF">
              <w:rPr>
                <w:rFonts w:ascii="Consolas" w:hAnsi="Consolas" w:cs="Consolas"/>
                <w:sz w:val="16"/>
                <w:szCs w:val="16"/>
              </w:rPr>
              <w:t>установку гильз в перекрытиях; соединение трубостоек; восстановление отделки поверхностей в доме, наклейки на трубостойки; прочие затраты, все необходимые согласования и разрешения;</w:t>
            </w:r>
            <w:r w:rsidR="00CE4EC8">
              <w:rPr>
                <w:rFonts w:ascii="Consolas" w:hAnsi="Consolas" w:cs="Consolas"/>
                <w:sz w:val="16"/>
                <w:szCs w:val="16"/>
              </w:rPr>
              <w:t xml:space="preserve"> </w:t>
            </w:r>
            <w:r w:rsidRPr="007805AF">
              <w:rPr>
                <w:rFonts w:ascii="Consolas" w:hAnsi="Consolas" w:cs="Consolas"/>
                <w:sz w:val="16"/>
                <w:szCs w:val="16"/>
              </w:rPr>
              <w:t>исполнительная документация по МР</w:t>
            </w:r>
          </w:p>
        </w:tc>
        <w:tc>
          <w:tcPr>
            <w:tcW w:w="1593" w:type="dxa"/>
            <w:tcBorders>
              <w:top w:val="single" w:sz="4" w:space="0" w:color="808080"/>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c>
          <w:tcPr>
            <w:tcW w:w="1647" w:type="dxa"/>
            <w:tcBorders>
              <w:top w:val="single" w:sz="4" w:space="0" w:color="808080"/>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r>
      <w:tr w:rsidR="007805AF" w:rsidRPr="007805AF" w:rsidTr="009F3947">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auto"/>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403</w:t>
            </w:r>
          </w:p>
        </w:tc>
        <w:tc>
          <w:tcPr>
            <w:tcW w:w="3402" w:type="dxa"/>
            <w:tcBorders>
              <w:top w:val="nil"/>
              <w:left w:val="nil"/>
              <w:bottom w:val="single" w:sz="4" w:space="0" w:color="auto"/>
              <w:right w:val="single" w:sz="4" w:space="0" w:color="808080"/>
            </w:tcBorders>
            <w:shd w:val="clear" w:color="000000" w:fill="FFFFFF"/>
            <w:vAlign w:val="center"/>
            <w:hideMark/>
          </w:tcPr>
          <w:p w:rsidR="007805AF" w:rsidRPr="007805AF" w:rsidRDefault="007805AF" w:rsidP="007805AF">
            <w:pPr>
              <w:ind w:firstLine="0"/>
              <w:jc w:val="left"/>
              <w:rPr>
                <w:rFonts w:ascii="Consolas" w:hAnsi="Consolas" w:cs="Consolas"/>
                <w:b/>
                <w:bCs/>
                <w:color w:val="000000"/>
                <w:sz w:val="16"/>
                <w:szCs w:val="16"/>
              </w:rPr>
            </w:pPr>
            <w:r w:rsidRPr="007805AF">
              <w:rPr>
                <w:rFonts w:ascii="Consolas" w:hAnsi="Consolas" w:cs="Consolas"/>
                <w:b/>
                <w:bCs/>
                <w:color w:val="000000"/>
                <w:sz w:val="16"/>
                <w:szCs w:val="16"/>
              </w:rPr>
              <w:t xml:space="preserve">Монтаж </w:t>
            </w:r>
            <w:r w:rsidR="00CE4EC8" w:rsidRPr="007805AF">
              <w:rPr>
                <w:rFonts w:ascii="Consolas" w:hAnsi="Consolas" w:cs="Consolas"/>
                <w:b/>
                <w:bCs/>
                <w:color w:val="000000"/>
                <w:sz w:val="16"/>
                <w:szCs w:val="16"/>
              </w:rPr>
              <w:t>телекоммуникационного шкафа,</w:t>
            </w:r>
            <w:r w:rsidRPr="007805AF">
              <w:rPr>
                <w:rFonts w:ascii="Consolas" w:hAnsi="Consolas" w:cs="Consolas"/>
                <w:b/>
                <w:bCs/>
                <w:color w:val="000000"/>
                <w:sz w:val="16"/>
                <w:szCs w:val="16"/>
              </w:rPr>
              <w:t xml:space="preserve"> телекоммуникационной стойки емкостью:</w:t>
            </w:r>
          </w:p>
        </w:tc>
        <w:tc>
          <w:tcPr>
            <w:tcW w:w="1360" w:type="dxa"/>
            <w:tcBorders>
              <w:top w:val="nil"/>
              <w:left w:val="nil"/>
              <w:bottom w:val="single" w:sz="4" w:space="0" w:color="auto"/>
              <w:right w:val="single" w:sz="4" w:space="0" w:color="808080"/>
            </w:tcBorders>
            <w:shd w:val="clear" w:color="000000" w:fill="FFFFFF"/>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 шт.</w:t>
            </w:r>
          </w:p>
        </w:tc>
        <w:tc>
          <w:tcPr>
            <w:tcW w:w="5586" w:type="dxa"/>
            <w:gridSpan w:val="2"/>
            <w:tcBorders>
              <w:top w:val="single" w:sz="4" w:space="0" w:color="808080"/>
              <w:left w:val="nil"/>
              <w:bottom w:val="single" w:sz="4" w:space="0" w:color="auto"/>
              <w:right w:val="single" w:sz="4" w:space="0" w:color="808080"/>
            </w:tcBorders>
            <w:shd w:val="clear" w:color="000000" w:fill="FFFFFF"/>
            <w:vAlign w:val="center"/>
            <w:hideMark/>
          </w:tcPr>
          <w:p w:rsidR="007805AF" w:rsidRPr="007805AF" w:rsidRDefault="007805AF" w:rsidP="007805AF">
            <w:pPr>
              <w:ind w:firstLine="0"/>
              <w:rPr>
                <w:rFonts w:ascii="Consolas" w:hAnsi="Consolas" w:cs="Consolas"/>
                <w:sz w:val="16"/>
                <w:szCs w:val="16"/>
              </w:rPr>
            </w:pPr>
            <w:r w:rsidRPr="007805AF">
              <w:rPr>
                <w:rFonts w:ascii="Consolas" w:hAnsi="Consolas" w:cs="Consolas"/>
                <w:sz w:val="16"/>
                <w:szCs w:val="16"/>
              </w:rPr>
              <w:t>ПИР;</w:t>
            </w:r>
            <w:r w:rsidR="00CE4EC8">
              <w:rPr>
                <w:rFonts w:ascii="Consolas" w:hAnsi="Consolas" w:cs="Consolas"/>
                <w:sz w:val="16"/>
                <w:szCs w:val="16"/>
              </w:rPr>
              <w:t xml:space="preserve"> </w:t>
            </w:r>
            <w:r w:rsidRPr="007805AF">
              <w:rPr>
                <w:rFonts w:ascii="Consolas" w:hAnsi="Consolas" w:cs="Consolas"/>
                <w:sz w:val="16"/>
                <w:szCs w:val="16"/>
              </w:rPr>
              <w:t xml:space="preserve">СМР, включая прочие затраты; исполнительная документация; при этом </w:t>
            </w:r>
            <w:r w:rsidR="00CE4EC8" w:rsidRPr="007805AF">
              <w:rPr>
                <w:rFonts w:ascii="Consolas" w:hAnsi="Consolas" w:cs="Consolas"/>
                <w:sz w:val="16"/>
                <w:szCs w:val="16"/>
              </w:rPr>
              <w:t>включено: монтаж</w:t>
            </w:r>
            <w:r w:rsidRPr="007805AF">
              <w:rPr>
                <w:rFonts w:ascii="Consolas" w:hAnsi="Consolas" w:cs="Consolas"/>
                <w:sz w:val="16"/>
                <w:szCs w:val="16"/>
              </w:rPr>
              <w:t xml:space="preserve"> шкафа, подключение к электропитанию и заземлению (</w:t>
            </w:r>
            <w:r w:rsidRPr="007805AF">
              <w:rPr>
                <w:rFonts w:ascii="Consolas" w:hAnsi="Consolas" w:cs="Consolas"/>
                <w:color w:val="FF0000"/>
                <w:sz w:val="16"/>
                <w:szCs w:val="16"/>
              </w:rPr>
              <w:t>если более 50 м. дополнительно применяется уд. расценка № 801</w:t>
            </w:r>
            <w:r w:rsidRPr="007805AF">
              <w:rPr>
                <w:rFonts w:ascii="Consolas" w:hAnsi="Consolas" w:cs="Consolas"/>
                <w:sz w:val="16"/>
                <w:szCs w:val="16"/>
              </w:rPr>
              <w:t xml:space="preserve">), установка ЩРУН (щиток учетно-распределительный), установка узлов учета электрической энергии, автоматического выключателя), стоимость силового кабеля (при необходимости), стоимость шкафа/стойки и монтажных материалов, включая органайзер, патч-панель, имиджевые наклейки. Оформление разрешительных документов на размещение. </w:t>
            </w:r>
            <w:r w:rsidRPr="007805AF">
              <w:rPr>
                <w:rFonts w:ascii="Consolas" w:hAnsi="Consolas" w:cs="Consolas"/>
                <w:color w:val="FF0000"/>
                <w:sz w:val="16"/>
                <w:szCs w:val="16"/>
              </w:rPr>
              <w:t xml:space="preserve">Не включено: стоимость активного оборудования </w:t>
            </w:r>
          </w:p>
        </w:tc>
        <w:tc>
          <w:tcPr>
            <w:tcW w:w="1593" w:type="dxa"/>
            <w:tcBorders>
              <w:top w:val="nil"/>
              <w:left w:val="nil"/>
              <w:bottom w:val="single" w:sz="4" w:space="0" w:color="auto"/>
              <w:right w:val="single" w:sz="4" w:space="0" w:color="808080"/>
            </w:tcBorders>
            <w:shd w:val="clear" w:color="auto" w:fill="auto"/>
            <w:vAlign w:val="center"/>
            <w:hideMark/>
          </w:tcPr>
          <w:p w:rsidR="007805AF" w:rsidRPr="007805AF" w:rsidRDefault="007805AF" w:rsidP="007805AF">
            <w:pPr>
              <w:ind w:firstLine="0"/>
              <w:jc w:val="right"/>
              <w:rPr>
                <w:rFonts w:ascii="Consolas" w:hAnsi="Consolas" w:cs="Consolas"/>
                <w:sz w:val="16"/>
                <w:szCs w:val="16"/>
              </w:rPr>
            </w:pPr>
            <w:r w:rsidRPr="007805AF">
              <w:rPr>
                <w:rFonts w:ascii="Consolas" w:hAnsi="Consolas" w:cs="Consolas"/>
                <w:sz w:val="16"/>
                <w:szCs w:val="16"/>
              </w:rPr>
              <w:t> </w:t>
            </w:r>
          </w:p>
        </w:tc>
        <w:tc>
          <w:tcPr>
            <w:tcW w:w="1647" w:type="dxa"/>
            <w:tcBorders>
              <w:top w:val="nil"/>
              <w:left w:val="nil"/>
              <w:bottom w:val="single" w:sz="4" w:space="0" w:color="auto"/>
              <w:right w:val="single" w:sz="4" w:space="0" w:color="808080"/>
            </w:tcBorders>
            <w:shd w:val="clear" w:color="auto" w:fill="auto"/>
            <w:vAlign w:val="center"/>
            <w:hideMark/>
          </w:tcPr>
          <w:p w:rsidR="007805AF" w:rsidRPr="007805AF" w:rsidRDefault="007805AF" w:rsidP="007805AF">
            <w:pPr>
              <w:ind w:firstLine="0"/>
              <w:jc w:val="right"/>
              <w:rPr>
                <w:rFonts w:ascii="Consolas" w:hAnsi="Consolas" w:cs="Consolas"/>
                <w:sz w:val="16"/>
                <w:szCs w:val="16"/>
              </w:rPr>
            </w:pPr>
            <w:r w:rsidRPr="007805AF">
              <w:rPr>
                <w:rFonts w:ascii="Consolas" w:hAnsi="Consolas" w:cs="Consolas"/>
                <w:sz w:val="16"/>
                <w:szCs w:val="16"/>
              </w:rPr>
              <w:t> </w:t>
            </w: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single" w:sz="4" w:space="0" w:color="auto"/>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403.1</w:t>
            </w:r>
          </w:p>
        </w:tc>
        <w:tc>
          <w:tcPr>
            <w:tcW w:w="3402" w:type="dxa"/>
            <w:tcBorders>
              <w:top w:val="single" w:sz="4" w:space="0" w:color="auto"/>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left"/>
              <w:rPr>
                <w:rFonts w:ascii="Consolas" w:hAnsi="Consolas" w:cs="Consolas"/>
                <w:sz w:val="16"/>
                <w:szCs w:val="16"/>
              </w:rPr>
            </w:pPr>
            <w:r w:rsidRPr="007805AF">
              <w:rPr>
                <w:rFonts w:ascii="Consolas" w:hAnsi="Consolas" w:cs="Consolas"/>
                <w:b/>
                <w:bCs/>
                <w:color w:val="FF0000"/>
                <w:sz w:val="16"/>
                <w:szCs w:val="16"/>
              </w:rPr>
              <w:t>до 12U</w:t>
            </w:r>
            <w:r w:rsidRPr="007805AF">
              <w:rPr>
                <w:rFonts w:ascii="Consolas" w:hAnsi="Consolas" w:cs="Consolas"/>
                <w:b/>
                <w:bCs/>
                <w:sz w:val="16"/>
                <w:szCs w:val="16"/>
              </w:rPr>
              <w:t xml:space="preserve"> </w:t>
            </w:r>
            <w:r w:rsidRPr="007805AF">
              <w:rPr>
                <w:rFonts w:ascii="Consolas" w:hAnsi="Consolas" w:cs="Consolas"/>
                <w:sz w:val="16"/>
                <w:szCs w:val="16"/>
              </w:rPr>
              <w:t>(в том числе ШР-1200, ШР-2400)</w:t>
            </w:r>
          </w:p>
        </w:tc>
        <w:tc>
          <w:tcPr>
            <w:tcW w:w="1360" w:type="dxa"/>
            <w:tcBorders>
              <w:top w:val="single" w:sz="4" w:space="0" w:color="auto"/>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 шт.</w:t>
            </w:r>
          </w:p>
        </w:tc>
        <w:tc>
          <w:tcPr>
            <w:tcW w:w="5586" w:type="dxa"/>
            <w:gridSpan w:val="2"/>
            <w:tcBorders>
              <w:top w:val="single" w:sz="4" w:space="0" w:color="auto"/>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left"/>
              <w:rPr>
                <w:rFonts w:ascii="Consolas" w:hAnsi="Consolas" w:cs="Consolas"/>
                <w:sz w:val="16"/>
                <w:szCs w:val="16"/>
              </w:rPr>
            </w:pPr>
            <w:r w:rsidRPr="007805AF">
              <w:rPr>
                <w:rFonts w:ascii="Consolas" w:hAnsi="Consolas" w:cs="Consolas"/>
                <w:sz w:val="16"/>
                <w:szCs w:val="16"/>
              </w:rPr>
              <w:t> </w:t>
            </w:r>
          </w:p>
        </w:tc>
        <w:tc>
          <w:tcPr>
            <w:tcW w:w="1593" w:type="dxa"/>
            <w:tcBorders>
              <w:top w:val="single" w:sz="4" w:space="0" w:color="auto"/>
              <w:left w:val="nil"/>
              <w:bottom w:val="single" w:sz="4" w:space="0" w:color="808080"/>
              <w:right w:val="single" w:sz="4" w:space="0" w:color="808080"/>
            </w:tcBorders>
            <w:shd w:val="clear" w:color="000000" w:fill="EBF6F9"/>
            <w:vAlign w:val="center"/>
          </w:tcPr>
          <w:p w:rsidR="007805AF" w:rsidRPr="007805AF" w:rsidRDefault="007805AF" w:rsidP="007805AF">
            <w:pPr>
              <w:ind w:firstLine="0"/>
              <w:jc w:val="right"/>
              <w:rPr>
                <w:rFonts w:ascii="Consolas" w:hAnsi="Consolas" w:cs="Consolas"/>
                <w:sz w:val="16"/>
                <w:szCs w:val="16"/>
              </w:rPr>
            </w:pPr>
          </w:p>
        </w:tc>
        <w:tc>
          <w:tcPr>
            <w:tcW w:w="1647" w:type="dxa"/>
            <w:tcBorders>
              <w:top w:val="single" w:sz="4" w:space="0" w:color="auto"/>
              <w:left w:val="nil"/>
              <w:bottom w:val="single" w:sz="4" w:space="0" w:color="808080"/>
              <w:right w:val="single" w:sz="4" w:space="0" w:color="808080"/>
            </w:tcBorders>
            <w:shd w:val="clear" w:color="000000" w:fill="EBF6F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403.2</w:t>
            </w:r>
          </w:p>
        </w:tc>
        <w:tc>
          <w:tcPr>
            <w:tcW w:w="3402" w:type="dxa"/>
            <w:tcBorders>
              <w:top w:val="nil"/>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left"/>
              <w:rPr>
                <w:rFonts w:ascii="Consolas" w:hAnsi="Consolas" w:cs="Consolas"/>
                <w:b/>
                <w:bCs/>
                <w:color w:val="FF0000"/>
                <w:sz w:val="16"/>
                <w:szCs w:val="16"/>
              </w:rPr>
            </w:pPr>
            <w:r w:rsidRPr="007805AF">
              <w:rPr>
                <w:rFonts w:ascii="Consolas" w:hAnsi="Consolas" w:cs="Consolas"/>
                <w:b/>
                <w:bCs/>
                <w:color w:val="FF0000"/>
                <w:sz w:val="16"/>
                <w:szCs w:val="16"/>
              </w:rPr>
              <w:t xml:space="preserve">до 24U </w:t>
            </w:r>
          </w:p>
        </w:tc>
        <w:tc>
          <w:tcPr>
            <w:tcW w:w="1360" w:type="dxa"/>
            <w:tcBorders>
              <w:top w:val="nil"/>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 шт.</w:t>
            </w:r>
          </w:p>
        </w:tc>
        <w:tc>
          <w:tcPr>
            <w:tcW w:w="5586" w:type="dxa"/>
            <w:gridSpan w:val="2"/>
            <w:tcBorders>
              <w:top w:val="single" w:sz="4" w:space="0" w:color="808080"/>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 </w:t>
            </w:r>
          </w:p>
        </w:tc>
        <w:tc>
          <w:tcPr>
            <w:tcW w:w="1593" w:type="dxa"/>
            <w:tcBorders>
              <w:top w:val="nil"/>
              <w:left w:val="nil"/>
              <w:bottom w:val="single" w:sz="4" w:space="0" w:color="808080"/>
              <w:right w:val="single" w:sz="4" w:space="0" w:color="808080"/>
            </w:tcBorders>
            <w:shd w:val="clear" w:color="000000" w:fill="EBF6F9"/>
            <w:vAlign w:val="center"/>
          </w:tcPr>
          <w:p w:rsidR="007805AF" w:rsidRPr="007805AF" w:rsidRDefault="007805AF" w:rsidP="007805AF">
            <w:pPr>
              <w:ind w:firstLine="0"/>
              <w:jc w:val="right"/>
              <w:rPr>
                <w:rFonts w:ascii="Consolas" w:hAnsi="Consolas" w:cs="Consolas"/>
                <w:sz w:val="16"/>
                <w:szCs w:val="16"/>
              </w:rPr>
            </w:pPr>
          </w:p>
        </w:tc>
        <w:tc>
          <w:tcPr>
            <w:tcW w:w="1647" w:type="dxa"/>
            <w:tcBorders>
              <w:top w:val="nil"/>
              <w:left w:val="nil"/>
              <w:bottom w:val="single" w:sz="4" w:space="0" w:color="808080"/>
              <w:right w:val="single" w:sz="4" w:space="0" w:color="808080"/>
            </w:tcBorders>
            <w:shd w:val="clear" w:color="000000" w:fill="EBF6F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403.3</w:t>
            </w:r>
          </w:p>
        </w:tc>
        <w:tc>
          <w:tcPr>
            <w:tcW w:w="3402" w:type="dxa"/>
            <w:tcBorders>
              <w:top w:val="nil"/>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left"/>
              <w:rPr>
                <w:rFonts w:ascii="Consolas" w:hAnsi="Consolas" w:cs="Consolas"/>
                <w:b/>
                <w:bCs/>
                <w:color w:val="FF0000"/>
                <w:sz w:val="16"/>
                <w:szCs w:val="16"/>
              </w:rPr>
            </w:pPr>
            <w:r w:rsidRPr="007805AF">
              <w:rPr>
                <w:rFonts w:ascii="Consolas" w:hAnsi="Consolas" w:cs="Consolas"/>
                <w:b/>
                <w:bCs/>
                <w:color w:val="FF0000"/>
                <w:sz w:val="16"/>
                <w:szCs w:val="16"/>
              </w:rPr>
              <w:t xml:space="preserve">до 48U </w:t>
            </w:r>
          </w:p>
        </w:tc>
        <w:tc>
          <w:tcPr>
            <w:tcW w:w="1360" w:type="dxa"/>
            <w:tcBorders>
              <w:top w:val="nil"/>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 шт.</w:t>
            </w:r>
          </w:p>
        </w:tc>
        <w:tc>
          <w:tcPr>
            <w:tcW w:w="5586" w:type="dxa"/>
            <w:gridSpan w:val="2"/>
            <w:tcBorders>
              <w:top w:val="single" w:sz="4" w:space="0" w:color="808080"/>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left"/>
              <w:rPr>
                <w:rFonts w:ascii="Consolas" w:hAnsi="Consolas" w:cs="Consolas"/>
                <w:sz w:val="16"/>
                <w:szCs w:val="16"/>
              </w:rPr>
            </w:pPr>
            <w:r w:rsidRPr="007805AF">
              <w:rPr>
                <w:rFonts w:ascii="Consolas" w:hAnsi="Consolas" w:cs="Consolas"/>
                <w:sz w:val="16"/>
                <w:szCs w:val="16"/>
              </w:rPr>
              <w:t> </w:t>
            </w:r>
          </w:p>
        </w:tc>
        <w:tc>
          <w:tcPr>
            <w:tcW w:w="1593" w:type="dxa"/>
            <w:tcBorders>
              <w:top w:val="nil"/>
              <w:left w:val="nil"/>
              <w:bottom w:val="single" w:sz="4" w:space="0" w:color="808080"/>
              <w:right w:val="single" w:sz="4" w:space="0" w:color="808080"/>
            </w:tcBorders>
            <w:shd w:val="clear" w:color="000000" w:fill="EBF6F9"/>
            <w:vAlign w:val="center"/>
          </w:tcPr>
          <w:p w:rsidR="007805AF" w:rsidRPr="007805AF" w:rsidRDefault="007805AF" w:rsidP="007805AF">
            <w:pPr>
              <w:ind w:firstLine="0"/>
              <w:jc w:val="right"/>
              <w:rPr>
                <w:rFonts w:ascii="Consolas" w:hAnsi="Consolas" w:cs="Consolas"/>
                <w:sz w:val="16"/>
                <w:szCs w:val="16"/>
              </w:rPr>
            </w:pPr>
          </w:p>
        </w:tc>
        <w:tc>
          <w:tcPr>
            <w:tcW w:w="1647" w:type="dxa"/>
            <w:tcBorders>
              <w:top w:val="nil"/>
              <w:left w:val="nil"/>
              <w:bottom w:val="single" w:sz="4" w:space="0" w:color="808080"/>
              <w:right w:val="single" w:sz="4" w:space="0" w:color="808080"/>
            </w:tcBorders>
            <w:shd w:val="clear" w:color="000000" w:fill="EBF6F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FFF"/>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404</w:t>
            </w:r>
          </w:p>
        </w:tc>
        <w:tc>
          <w:tcPr>
            <w:tcW w:w="3402" w:type="dxa"/>
            <w:tcBorders>
              <w:top w:val="nil"/>
              <w:left w:val="nil"/>
              <w:bottom w:val="single" w:sz="4" w:space="0" w:color="808080"/>
              <w:right w:val="single" w:sz="4" w:space="0" w:color="808080"/>
            </w:tcBorders>
            <w:shd w:val="clear" w:color="000000" w:fill="FFFFFF"/>
            <w:vAlign w:val="center"/>
            <w:hideMark/>
          </w:tcPr>
          <w:p w:rsidR="007805AF" w:rsidRPr="007805AF" w:rsidRDefault="007805AF" w:rsidP="007805AF">
            <w:pPr>
              <w:ind w:firstLine="0"/>
              <w:jc w:val="left"/>
              <w:rPr>
                <w:rFonts w:ascii="Consolas" w:hAnsi="Consolas" w:cs="Consolas"/>
                <w:b/>
                <w:bCs/>
                <w:sz w:val="16"/>
                <w:szCs w:val="16"/>
              </w:rPr>
            </w:pPr>
            <w:r w:rsidRPr="007805AF">
              <w:rPr>
                <w:rFonts w:ascii="Consolas" w:hAnsi="Consolas" w:cs="Consolas"/>
                <w:b/>
                <w:bCs/>
                <w:sz w:val="16"/>
                <w:szCs w:val="16"/>
              </w:rPr>
              <w:t>Монтаж телекоммуникационного шкафа, стойки на станционной или линейной стороне</w:t>
            </w:r>
          </w:p>
        </w:tc>
        <w:tc>
          <w:tcPr>
            <w:tcW w:w="1360" w:type="dxa"/>
            <w:tcBorders>
              <w:top w:val="nil"/>
              <w:left w:val="nil"/>
              <w:bottom w:val="single" w:sz="4" w:space="0" w:color="808080"/>
              <w:right w:val="single" w:sz="4" w:space="0" w:color="808080"/>
            </w:tcBorders>
            <w:shd w:val="clear" w:color="000000" w:fill="FFFFFF"/>
            <w:noWrap/>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 xml:space="preserve">1 шкаф </w:t>
            </w:r>
          </w:p>
        </w:tc>
        <w:tc>
          <w:tcPr>
            <w:tcW w:w="5586" w:type="dxa"/>
            <w:gridSpan w:val="2"/>
            <w:tcBorders>
              <w:top w:val="single" w:sz="4" w:space="0" w:color="808080"/>
              <w:left w:val="nil"/>
              <w:bottom w:val="single" w:sz="4" w:space="0" w:color="808080"/>
              <w:right w:val="single" w:sz="4" w:space="0" w:color="808080"/>
            </w:tcBorders>
            <w:shd w:val="clear" w:color="000000" w:fill="FFFFFF"/>
            <w:vAlign w:val="center"/>
            <w:hideMark/>
          </w:tcPr>
          <w:p w:rsidR="007805AF" w:rsidRPr="007805AF" w:rsidRDefault="007805AF" w:rsidP="00CE4EC8">
            <w:pPr>
              <w:ind w:firstLine="0"/>
              <w:rPr>
                <w:rFonts w:ascii="Consolas" w:hAnsi="Consolas" w:cs="Consolas"/>
                <w:sz w:val="16"/>
                <w:szCs w:val="16"/>
              </w:rPr>
            </w:pPr>
            <w:r w:rsidRPr="007805AF">
              <w:rPr>
                <w:rFonts w:ascii="Consolas" w:hAnsi="Consolas" w:cs="Consolas"/>
                <w:sz w:val="16"/>
                <w:szCs w:val="16"/>
              </w:rPr>
              <w:t>ПИР;</w:t>
            </w:r>
            <w:r w:rsidR="00CE4EC8">
              <w:rPr>
                <w:rFonts w:ascii="Consolas" w:hAnsi="Consolas" w:cs="Consolas"/>
                <w:sz w:val="16"/>
                <w:szCs w:val="16"/>
              </w:rPr>
              <w:t xml:space="preserve"> </w:t>
            </w:r>
            <w:r w:rsidRPr="007805AF">
              <w:rPr>
                <w:rFonts w:ascii="Consolas" w:hAnsi="Consolas" w:cs="Consolas"/>
                <w:sz w:val="16"/>
                <w:szCs w:val="16"/>
              </w:rPr>
              <w:t>СМР, включая прочие затраты; исполнительная документация, при этом включено (не ограничиваясь этим): монтаж шкафа, электромонтажные работы (при необходимости</w:t>
            </w:r>
            <w:r w:rsidR="00CE4EC8" w:rsidRPr="007805AF">
              <w:rPr>
                <w:rFonts w:ascii="Consolas" w:hAnsi="Consolas" w:cs="Consolas"/>
                <w:sz w:val="16"/>
                <w:szCs w:val="16"/>
              </w:rPr>
              <w:t>), стоимость</w:t>
            </w:r>
            <w:r w:rsidRPr="007805AF">
              <w:rPr>
                <w:rFonts w:ascii="Consolas" w:hAnsi="Consolas" w:cs="Consolas"/>
                <w:sz w:val="16"/>
                <w:szCs w:val="16"/>
              </w:rPr>
              <w:t xml:space="preserve"> силового кабеля (при необходимости), стоимость монтажных материалов,</w:t>
            </w:r>
            <w:r w:rsidR="00CE4EC8">
              <w:rPr>
                <w:rFonts w:ascii="Consolas" w:hAnsi="Consolas" w:cs="Consolas"/>
                <w:sz w:val="16"/>
                <w:szCs w:val="16"/>
              </w:rPr>
              <w:t xml:space="preserve"> </w:t>
            </w:r>
            <w:r w:rsidRPr="007805AF">
              <w:rPr>
                <w:rFonts w:ascii="Consolas" w:hAnsi="Consolas" w:cs="Consolas"/>
                <w:sz w:val="16"/>
                <w:szCs w:val="16"/>
              </w:rPr>
              <w:t xml:space="preserve">имиджевые наклейки и бирки на кабель. </w:t>
            </w:r>
            <w:r w:rsidRPr="007805AF">
              <w:rPr>
                <w:rFonts w:ascii="Consolas" w:hAnsi="Consolas" w:cs="Consolas"/>
                <w:color w:val="FF0000"/>
                <w:sz w:val="16"/>
                <w:szCs w:val="16"/>
              </w:rPr>
              <w:t xml:space="preserve">Не </w:t>
            </w:r>
            <w:r w:rsidR="00CE4EC8" w:rsidRPr="007805AF">
              <w:rPr>
                <w:rFonts w:ascii="Consolas" w:hAnsi="Consolas" w:cs="Consolas"/>
                <w:color w:val="FF0000"/>
                <w:sz w:val="16"/>
                <w:szCs w:val="16"/>
              </w:rPr>
              <w:t>включено: стоимость шкафа, монтаж</w:t>
            </w:r>
            <w:r w:rsidRPr="007805AF">
              <w:rPr>
                <w:rFonts w:ascii="Consolas" w:hAnsi="Consolas" w:cs="Consolas"/>
                <w:color w:val="FF0000"/>
                <w:sz w:val="16"/>
                <w:szCs w:val="16"/>
              </w:rPr>
              <w:t xml:space="preserve"> и стоимость активного оборудования </w:t>
            </w:r>
          </w:p>
        </w:tc>
        <w:tc>
          <w:tcPr>
            <w:tcW w:w="1593"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c>
          <w:tcPr>
            <w:tcW w:w="1647"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405</w:t>
            </w:r>
          </w:p>
        </w:tc>
        <w:tc>
          <w:tcPr>
            <w:tcW w:w="3402" w:type="dxa"/>
            <w:tcBorders>
              <w:top w:val="nil"/>
              <w:left w:val="nil"/>
              <w:bottom w:val="single" w:sz="4" w:space="0" w:color="808080"/>
              <w:right w:val="single" w:sz="4" w:space="0" w:color="808080"/>
            </w:tcBorders>
            <w:shd w:val="clear" w:color="000000" w:fill="FFFFFF"/>
            <w:vAlign w:val="center"/>
            <w:hideMark/>
          </w:tcPr>
          <w:p w:rsidR="007805AF" w:rsidRPr="007805AF" w:rsidRDefault="007805AF" w:rsidP="007805AF">
            <w:pPr>
              <w:ind w:firstLine="0"/>
              <w:rPr>
                <w:rFonts w:ascii="Consolas" w:hAnsi="Consolas" w:cs="Consolas"/>
                <w:sz w:val="16"/>
                <w:szCs w:val="16"/>
              </w:rPr>
            </w:pPr>
            <w:r w:rsidRPr="007805AF">
              <w:rPr>
                <w:rFonts w:ascii="Consolas" w:hAnsi="Consolas" w:cs="Consolas"/>
                <w:b/>
                <w:bCs/>
                <w:sz w:val="16"/>
                <w:szCs w:val="16"/>
              </w:rPr>
              <w:t xml:space="preserve">Монтаж </w:t>
            </w:r>
            <w:r w:rsidR="00DF6052" w:rsidRPr="007805AF">
              <w:rPr>
                <w:rFonts w:ascii="Consolas" w:hAnsi="Consolas" w:cs="Consolas"/>
                <w:b/>
                <w:bCs/>
                <w:sz w:val="16"/>
                <w:szCs w:val="16"/>
              </w:rPr>
              <w:t>телекоммуникационного оборудования</w:t>
            </w:r>
            <w:r w:rsidRPr="007805AF">
              <w:rPr>
                <w:rFonts w:ascii="Consolas" w:hAnsi="Consolas" w:cs="Consolas"/>
                <w:b/>
                <w:bCs/>
                <w:sz w:val="16"/>
                <w:szCs w:val="16"/>
              </w:rPr>
              <w:t xml:space="preserve"> на станционной или линейной </w:t>
            </w:r>
            <w:r w:rsidR="00DF6052" w:rsidRPr="007805AF">
              <w:rPr>
                <w:rFonts w:ascii="Consolas" w:hAnsi="Consolas" w:cs="Consolas"/>
                <w:b/>
                <w:bCs/>
                <w:sz w:val="16"/>
                <w:szCs w:val="16"/>
              </w:rPr>
              <w:t>стороне</w:t>
            </w:r>
            <w:r w:rsidR="00DF6052" w:rsidRPr="007805AF">
              <w:rPr>
                <w:rFonts w:ascii="Consolas" w:hAnsi="Consolas" w:cs="Consolas"/>
                <w:sz w:val="16"/>
                <w:szCs w:val="16"/>
              </w:rPr>
              <w:t xml:space="preserve"> (</w:t>
            </w:r>
            <w:r w:rsidRPr="007805AF">
              <w:rPr>
                <w:rFonts w:ascii="Consolas" w:hAnsi="Consolas" w:cs="Consolas"/>
                <w:sz w:val="16"/>
                <w:szCs w:val="16"/>
              </w:rPr>
              <w:t xml:space="preserve">коммутатор, шлюз, мультиплексор, OLT и проч.)  </w:t>
            </w:r>
          </w:p>
        </w:tc>
        <w:tc>
          <w:tcPr>
            <w:tcW w:w="1360" w:type="dxa"/>
            <w:tcBorders>
              <w:top w:val="nil"/>
              <w:left w:val="nil"/>
              <w:bottom w:val="single" w:sz="4" w:space="0" w:color="808080"/>
              <w:right w:val="single" w:sz="4" w:space="0" w:color="808080"/>
            </w:tcBorders>
            <w:shd w:val="clear" w:color="000000" w:fill="FFFFFF"/>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 шт.</w:t>
            </w:r>
          </w:p>
        </w:tc>
        <w:tc>
          <w:tcPr>
            <w:tcW w:w="5586" w:type="dxa"/>
            <w:gridSpan w:val="2"/>
            <w:tcBorders>
              <w:top w:val="single" w:sz="4" w:space="0" w:color="808080"/>
              <w:left w:val="nil"/>
              <w:bottom w:val="single" w:sz="4" w:space="0" w:color="808080"/>
              <w:right w:val="single" w:sz="4" w:space="0" w:color="808080"/>
            </w:tcBorders>
            <w:shd w:val="clear" w:color="000000" w:fill="FFFFFF"/>
            <w:vAlign w:val="center"/>
            <w:hideMark/>
          </w:tcPr>
          <w:p w:rsidR="007805AF" w:rsidRPr="007805AF" w:rsidRDefault="007805AF" w:rsidP="007805AF">
            <w:pPr>
              <w:ind w:firstLine="0"/>
              <w:rPr>
                <w:rFonts w:ascii="Consolas" w:hAnsi="Consolas" w:cs="Consolas"/>
                <w:sz w:val="16"/>
                <w:szCs w:val="16"/>
              </w:rPr>
            </w:pPr>
            <w:r w:rsidRPr="007805AF">
              <w:rPr>
                <w:rFonts w:ascii="Consolas" w:hAnsi="Consolas" w:cs="Consolas"/>
                <w:sz w:val="16"/>
                <w:szCs w:val="16"/>
              </w:rPr>
              <w:t>ПИР;</w:t>
            </w:r>
            <w:r w:rsidR="00CE4EC8">
              <w:rPr>
                <w:rFonts w:ascii="Consolas" w:hAnsi="Consolas" w:cs="Consolas"/>
                <w:sz w:val="16"/>
                <w:szCs w:val="16"/>
              </w:rPr>
              <w:t xml:space="preserve"> </w:t>
            </w:r>
            <w:r w:rsidR="00DF6052" w:rsidRPr="007805AF">
              <w:rPr>
                <w:rFonts w:ascii="Consolas" w:hAnsi="Consolas" w:cs="Consolas"/>
                <w:sz w:val="16"/>
                <w:szCs w:val="16"/>
              </w:rPr>
              <w:t>СМР, включая</w:t>
            </w:r>
            <w:r w:rsidRPr="007805AF">
              <w:rPr>
                <w:rFonts w:ascii="Consolas" w:hAnsi="Consolas" w:cs="Consolas"/>
                <w:sz w:val="16"/>
                <w:szCs w:val="16"/>
              </w:rPr>
              <w:t xml:space="preserve"> прочие затраты; исполнительная документация, при этом включено (не ограничиваясь этим): монтаж коммутатора, шлюза, мультиплексора, OLT или другого подобного </w:t>
            </w:r>
            <w:r w:rsidR="00E70739" w:rsidRPr="007805AF">
              <w:rPr>
                <w:rFonts w:ascii="Consolas" w:hAnsi="Consolas" w:cs="Consolas"/>
                <w:sz w:val="16"/>
                <w:szCs w:val="16"/>
              </w:rPr>
              <w:t>оборудования, электромонтажные</w:t>
            </w:r>
            <w:r w:rsidRPr="007805AF">
              <w:rPr>
                <w:rFonts w:ascii="Consolas" w:hAnsi="Consolas" w:cs="Consolas"/>
                <w:sz w:val="16"/>
                <w:szCs w:val="16"/>
              </w:rPr>
              <w:t xml:space="preserve"> работы (при необходимости</w:t>
            </w:r>
            <w:r w:rsidR="00E70739" w:rsidRPr="007805AF">
              <w:rPr>
                <w:rFonts w:ascii="Consolas" w:hAnsi="Consolas" w:cs="Consolas"/>
                <w:sz w:val="16"/>
                <w:szCs w:val="16"/>
              </w:rPr>
              <w:t>), стоимость</w:t>
            </w:r>
            <w:r w:rsidRPr="007805AF">
              <w:rPr>
                <w:rFonts w:ascii="Consolas" w:hAnsi="Consolas" w:cs="Consolas"/>
                <w:sz w:val="16"/>
                <w:szCs w:val="16"/>
              </w:rPr>
              <w:t xml:space="preserve"> силового кабеля (при необходимости) и монтажных материалов,</w:t>
            </w:r>
            <w:r w:rsidR="00E70739">
              <w:rPr>
                <w:rFonts w:ascii="Consolas" w:hAnsi="Consolas" w:cs="Consolas"/>
                <w:sz w:val="16"/>
                <w:szCs w:val="16"/>
              </w:rPr>
              <w:t xml:space="preserve"> </w:t>
            </w:r>
            <w:r w:rsidRPr="007805AF">
              <w:rPr>
                <w:rFonts w:ascii="Consolas" w:hAnsi="Consolas" w:cs="Consolas"/>
                <w:sz w:val="16"/>
                <w:szCs w:val="16"/>
              </w:rPr>
              <w:t>бирки на кабель.</w:t>
            </w:r>
            <w:r w:rsidRPr="007805AF">
              <w:rPr>
                <w:rFonts w:ascii="Consolas" w:hAnsi="Consolas" w:cs="Consolas"/>
                <w:color w:val="FF0000"/>
                <w:sz w:val="16"/>
                <w:szCs w:val="16"/>
              </w:rPr>
              <w:t xml:space="preserve"> Не </w:t>
            </w:r>
            <w:r w:rsidR="00E70739" w:rsidRPr="007805AF">
              <w:rPr>
                <w:rFonts w:ascii="Consolas" w:hAnsi="Consolas" w:cs="Consolas"/>
                <w:color w:val="FF0000"/>
                <w:sz w:val="16"/>
                <w:szCs w:val="16"/>
              </w:rPr>
              <w:t>включено: стоимость активного</w:t>
            </w:r>
            <w:r w:rsidRPr="007805AF">
              <w:rPr>
                <w:rFonts w:ascii="Consolas" w:hAnsi="Consolas" w:cs="Consolas"/>
                <w:color w:val="FF0000"/>
                <w:sz w:val="16"/>
                <w:szCs w:val="16"/>
              </w:rPr>
              <w:t xml:space="preserve"> оборудования, монтаж и стоимость стойки, шкафа</w:t>
            </w:r>
          </w:p>
        </w:tc>
        <w:tc>
          <w:tcPr>
            <w:tcW w:w="1593"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c>
          <w:tcPr>
            <w:tcW w:w="1647"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408</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b/>
                <w:bCs/>
                <w:color w:val="000000"/>
                <w:sz w:val="16"/>
                <w:szCs w:val="16"/>
              </w:rPr>
              <w:t>Монтаж/Замена патч-корда с монтажом/заменой SFP модуля (при необходимости) при длине патч-корда</w:t>
            </w:r>
            <w:r w:rsidRPr="007805AF">
              <w:rPr>
                <w:rFonts w:ascii="Consolas" w:hAnsi="Consolas" w:cs="Consolas"/>
                <w:color w:val="FF0000"/>
                <w:sz w:val="16"/>
                <w:szCs w:val="16"/>
              </w:rPr>
              <w:t xml:space="preserve"> </w:t>
            </w:r>
            <w:r w:rsidRPr="007805AF">
              <w:rPr>
                <w:rFonts w:ascii="Consolas" w:hAnsi="Consolas" w:cs="Consolas"/>
                <w:b/>
                <w:bCs/>
                <w:color w:val="FF0000"/>
                <w:sz w:val="16"/>
                <w:szCs w:val="16"/>
              </w:rPr>
              <w:t xml:space="preserve">до 3 м (применяется только </w:t>
            </w:r>
            <w:r w:rsidR="00E70739" w:rsidRPr="007805AF">
              <w:rPr>
                <w:rFonts w:ascii="Consolas" w:hAnsi="Consolas" w:cs="Consolas"/>
                <w:b/>
                <w:bCs/>
                <w:color w:val="FF0000"/>
                <w:sz w:val="16"/>
                <w:szCs w:val="16"/>
              </w:rPr>
              <w:t>на существующей</w:t>
            </w:r>
            <w:r w:rsidRPr="007805AF">
              <w:rPr>
                <w:rFonts w:ascii="Consolas" w:hAnsi="Consolas" w:cs="Consolas"/>
                <w:b/>
                <w:bCs/>
                <w:color w:val="FF0000"/>
                <w:sz w:val="16"/>
                <w:szCs w:val="16"/>
              </w:rPr>
              <w:t xml:space="preserve"> кабельной линии при разрыве колец)</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патчкорд</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rPr>
                <w:rFonts w:ascii="Consolas" w:hAnsi="Consolas" w:cs="Consolas"/>
                <w:color w:val="000000"/>
                <w:sz w:val="16"/>
                <w:szCs w:val="16"/>
              </w:rPr>
            </w:pPr>
            <w:r w:rsidRPr="007805AF">
              <w:rPr>
                <w:rFonts w:ascii="Consolas" w:hAnsi="Consolas" w:cs="Consolas"/>
                <w:color w:val="000000"/>
                <w:sz w:val="16"/>
                <w:szCs w:val="16"/>
              </w:rPr>
              <w:t xml:space="preserve">ПИР; СМР: </w:t>
            </w:r>
            <w:r w:rsidR="00E70739" w:rsidRPr="007805AF">
              <w:rPr>
                <w:rFonts w:ascii="Consolas" w:hAnsi="Consolas" w:cs="Consolas"/>
                <w:color w:val="000000"/>
                <w:sz w:val="16"/>
                <w:szCs w:val="16"/>
              </w:rPr>
              <w:t>переключение узлов</w:t>
            </w:r>
            <w:r w:rsidRPr="007805AF">
              <w:rPr>
                <w:rFonts w:ascii="Consolas" w:hAnsi="Consolas" w:cs="Consolas"/>
                <w:color w:val="000000"/>
                <w:sz w:val="16"/>
                <w:szCs w:val="16"/>
              </w:rPr>
              <w:t xml:space="preserve"> FTTB с двухволоконной на одноволоконную схему организации связи: монтаж/замена патч-корда с заменой (при необходимости) SFP модуля, работающего по двухволоконной схеме, на SFP модуль, работающий по одноволоконной схеме, </w:t>
            </w:r>
            <w:r w:rsidRPr="007805AF">
              <w:rPr>
                <w:rFonts w:ascii="Consolas" w:hAnsi="Consolas" w:cs="Consolas"/>
                <w:color w:val="FF0000"/>
                <w:sz w:val="16"/>
                <w:szCs w:val="16"/>
              </w:rPr>
              <w:t>с учетом стоимости патч-кордов и расходных материалов</w:t>
            </w:r>
            <w:r w:rsidRPr="007805AF">
              <w:rPr>
                <w:rFonts w:ascii="Consolas" w:hAnsi="Consolas" w:cs="Consolas"/>
                <w:color w:val="000000"/>
                <w:sz w:val="16"/>
                <w:szCs w:val="16"/>
              </w:rPr>
              <w:t xml:space="preserve"> (состав для обработки разъемов, баллончик со сжатым воздухом и проч.), </w:t>
            </w:r>
            <w:r w:rsidRPr="007805AF">
              <w:rPr>
                <w:rFonts w:ascii="Consolas" w:hAnsi="Consolas" w:cs="Consolas"/>
                <w:color w:val="FF0000"/>
                <w:sz w:val="16"/>
                <w:szCs w:val="16"/>
              </w:rPr>
              <w:t>без учета стоимости SFP модуля</w:t>
            </w:r>
            <w:r w:rsidRPr="007805AF">
              <w:rPr>
                <w:rFonts w:ascii="Consolas" w:hAnsi="Consolas" w:cs="Consolas"/>
                <w:color w:val="000000"/>
                <w:sz w:val="16"/>
                <w:szCs w:val="16"/>
              </w:rPr>
              <w:t>, с учетом прочих расходов (включая транспортные).</w:t>
            </w:r>
          </w:p>
        </w:tc>
        <w:tc>
          <w:tcPr>
            <w:tcW w:w="1593"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c>
          <w:tcPr>
            <w:tcW w:w="1647"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409</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rPr>
                <w:rFonts w:ascii="Consolas" w:hAnsi="Consolas" w:cs="Consolas"/>
                <w:color w:val="000000"/>
                <w:sz w:val="16"/>
                <w:szCs w:val="16"/>
              </w:rPr>
            </w:pPr>
            <w:r w:rsidRPr="007805AF">
              <w:rPr>
                <w:rFonts w:ascii="Consolas" w:hAnsi="Consolas" w:cs="Consolas"/>
                <w:b/>
                <w:bCs/>
                <w:color w:val="000000"/>
                <w:sz w:val="16"/>
                <w:szCs w:val="16"/>
              </w:rPr>
              <w:t>Монтаж/Замена патч-корда с монтажом/заменой SFP модуля (при необходимости) при длине патч-корда</w:t>
            </w:r>
            <w:r w:rsidRPr="007805AF">
              <w:rPr>
                <w:rFonts w:ascii="Consolas" w:hAnsi="Consolas" w:cs="Consolas"/>
                <w:color w:val="000000"/>
                <w:sz w:val="16"/>
                <w:szCs w:val="16"/>
              </w:rPr>
              <w:t xml:space="preserve"> </w:t>
            </w:r>
            <w:r w:rsidRPr="007805AF">
              <w:rPr>
                <w:rFonts w:ascii="Consolas" w:hAnsi="Consolas" w:cs="Consolas"/>
                <w:b/>
                <w:bCs/>
                <w:color w:val="FF0000"/>
                <w:sz w:val="16"/>
                <w:szCs w:val="16"/>
              </w:rPr>
              <w:t xml:space="preserve">свыше 3 м (применяется только </w:t>
            </w:r>
            <w:r w:rsidR="00E70739" w:rsidRPr="007805AF">
              <w:rPr>
                <w:rFonts w:ascii="Consolas" w:hAnsi="Consolas" w:cs="Consolas"/>
                <w:b/>
                <w:bCs/>
                <w:color w:val="FF0000"/>
                <w:sz w:val="16"/>
                <w:szCs w:val="16"/>
              </w:rPr>
              <w:t>на существующей</w:t>
            </w:r>
            <w:r w:rsidRPr="007805AF">
              <w:rPr>
                <w:rFonts w:ascii="Consolas" w:hAnsi="Consolas" w:cs="Consolas"/>
                <w:b/>
                <w:bCs/>
                <w:color w:val="FF0000"/>
                <w:sz w:val="16"/>
                <w:szCs w:val="16"/>
              </w:rPr>
              <w:t xml:space="preserve"> кабельной линии при разрыве колец)</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патчкорд</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rPr>
                <w:rFonts w:ascii="Consolas" w:hAnsi="Consolas" w:cs="Consolas"/>
                <w:color w:val="000000"/>
                <w:sz w:val="16"/>
                <w:szCs w:val="16"/>
              </w:rPr>
            </w:pPr>
            <w:r w:rsidRPr="007805AF">
              <w:rPr>
                <w:rFonts w:ascii="Consolas" w:hAnsi="Consolas" w:cs="Consolas"/>
                <w:color w:val="000000"/>
                <w:sz w:val="16"/>
                <w:szCs w:val="16"/>
              </w:rPr>
              <w:t xml:space="preserve">ПИР; СМР: </w:t>
            </w:r>
            <w:r w:rsidR="00E70739" w:rsidRPr="007805AF">
              <w:rPr>
                <w:rFonts w:ascii="Consolas" w:hAnsi="Consolas" w:cs="Consolas"/>
                <w:color w:val="000000"/>
                <w:sz w:val="16"/>
                <w:szCs w:val="16"/>
              </w:rPr>
              <w:t>переключение узлов</w:t>
            </w:r>
            <w:r w:rsidRPr="007805AF">
              <w:rPr>
                <w:rFonts w:ascii="Consolas" w:hAnsi="Consolas" w:cs="Consolas"/>
                <w:color w:val="000000"/>
                <w:sz w:val="16"/>
                <w:szCs w:val="16"/>
              </w:rPr>
              <w:t xml:space="preserve"> FTTB с двухволоконной на одноволоконную схему организации связи: монтаж/замена патч-корда с заменой (при необходимости) SFP модуля, работающего по двухволоконной схеме, на SFP модуль, работающий по одноволоконной схеме, </w:t>
            </w:r>
            <w:r w:rsidRPr="007805AF">
              <w:rPr>
                <w:rFonts w:ascii="Consolas" w:hAnsi="Consolas" w:cs="Consolas"/>
                <w:color w:val="FF0000"/>
                <w:sz w:val="16"/>
                <w:szCs w:val="16"/>
              </w:rPr>
              <w:t>с учетом стоимости патч-кордов и расходных материалов</w:t>
            </w:r>
            <w:r w:rsidRPr="007805AF">
              <w:rPr>
                <w:rFonts w:ascii="Consolas" w:hAnsi="Consolas" w:cs="Consolas"/>
                <w:color w:val="000000"/>
                <w:sz w:val="16"/>
                <w:szCs w:val="16"/>
              </w:rPr>
              <w:t xml:space="preserve"> (состав для обработки разъемов, баллончик со сжатым воздухом и проч.), </w:t>
            </w:r>
            <w:r w:rsidRPr="007805AF">
              <w:rPr>
                <w:rFonts w:ascii="Consolas" w:hAnsi="Consolas" w:cs="Consolas"/>
                <w:color w:val="FF0000"/>
                <w:sz w:val="16"/>
                <w:szCs w:val="16"/>
              </w:rPr>
              <w:t>без учета стоимости SFP модуля</w:t>
            </w:r>
            <w:r w:rsidRPr="007805AF">
              <w:rPr>
                <w:rFonts w:ascii="Consolas" w:hAnsi="Consolas" w:cs="Consolas"/>
                <w:color w:val="000000"/>
                <w:sz w:val="16"/>
                <w:szCs w:val="16"/>
              </w:rPr>
              <w:t>, с учетом прочих расходов (включая транспортные).</w:t>
            </w:r>
          </w:p>
        </w:tc>
        <w:tc>
          <w:tcPr>
            <w:tcW w:w="1593"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c>
          <w:tcPr>
            <w:tcW w:w="1647"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r>
      <w:tr w:rsidR="007805AF" w:rsidRPr="007805AF" w:rsidTr="00631424">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418</w:t>
            </w:r>
          </w:p>
        </w:tc>
        <w:tc>
          <w:tcPr>
            <w:tcW w:w="3402" w:type="dxa"/>
            <w:tcBorders>
              <w:top w:val="nil"/>
              <w:left w:val="nil"/>
              <w:bottom w:val="single" w:sz="4" w:space="0" w:color="808080"/>
              <w:right w:val="single" w:sz="4" w:space="0" w:color="808080"/>
            </w:tcBorders>
            <w:shd w:val="clear" w:color="000000" w:fill="FFFFFF"/>
            <w:vAlign w:val="center"/>
            <w:hideMark/>
          </w:tcPr>
          <w:p w:rsidR="007805AF" w:rsidRPr="007805AF" w:rsidRDefault="007805AF" w:rsidP="00E70739">
            <w:pPr>
              <w:ind w:firstLine="0"/>
              <w:jc w:val="left"/>
              <w:rPr>
                <w:rFonts w:ascii="Consolas" w:hAnsi="Consolas" w:cs="Consolas"/>
                <w:b/>
                <w:bCs/>
                <w:color w:val="000000"/>
                <w:sz w:val="16"/>
                <w:szCs w:val="16"/>
              </w:rPr>
            </w:pPr>
            <w:r w:rsidRPr="007805AF">
              <w:rPr>
                <w:rFonts w:ascii="Consolas" w:hAnsi="Consolas" w:cs="Consolas"/>
                <w:b/>
                <w:bCs/>
                <w:color w:val="000000"/>
                <w:sz w:val="16"/>
                <w:szCs w:val="16"/>
              </w:rPr>
              <w:t>Прокладка и монтаж кабельных каналов, коробов</w:t>
            </w:r>
            <w:r w:rsidR="00E70739">
              <w:rPr>
                <w:rFonts w:ascii="Consolas" w:hAnsi="Consolas" w:cs="Consolas"/>
                <w:b/>
                <w:bCs/>
                <w:color w:val="000000"/>
                <w:sz w:val="16"/>
                <w:szCs w:val="16"/>
              </w:rPr>
              <w:t xml:space="preserve"> </w:t>
            </w:r>
            <w:r w:rsidRPr="007805AF">
              <w:rPr>
                <w:rFonts w:ascii="Consolas" w:hAnsi="Consolas" w:cs="Consolas"/>
                <w:b/>
                <w:bCs/>
                <w:color w:val="000000"/>
                <w:sz w:val="16"/>
                <w:szCs w:val="16"/>
              </w:rPr>
              <w:t>(в т.ч и металлических), гофротрубы (полный комплекс работ)</w:t>
            </w:r>
          </w:p>
        </w:tc>
        <w:tc>
          <w:tcPr>
            <w:tcW w:w="1360" w:type="dxa"/>
            <w:tcBorders>
              <w:top w:val="nil"/>
              <w:left w:val="nil"/>
              <w:bottom w:val="single" w:sz="4" w:space="0" w:color="808080"/>
              <w:right w:val="single" w:sz="4" w:space="0" w:color="808080"/>
            </w:tcBorders>
            <w:shd w:val="clear" w:color="000000" w:fill="FFFFFF"/>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 м</w:t>
            </w:r>
          </w:p>
        </w:tc>
        <w:tc>
          <w:tcPr>
            <w:tcW w:w="5586" w:type="dxa"/>
            <w:gridSpan w:val="2"/>
            <w:tcBorders>
              <w:top w:val="single" w:sz="4" w:space="0" w:color="808080"/>
              <w:left w:val="nil"/>
              <w:bottom w:val="single" w:sz="4" w:space="0" w:color="808080"/>
              <w:right w:val="single" w:sz="4" w:space="0" w:color="808080"/>
            </w:tcBorders>
            <w:shd w:val="clear" w:color="000000" w:fill="FFFFFF"/>
            <w:vAlign w:val="center"/>
            <w:hideMark/>
          </w:tcPr>
          <w:p w:rsidR="007805AF" w:rsidRPr="007805AF" w:rsidRDefault="007805AF" w:rsidP="00E70739">
            <w:pPr>
              <w:ind w:firstLine="0"/>
              <w:rPr>
                <w:rFonts w:ascii="Consolas" w:hAnsi="Consolas" w:cs="Consolas"/>
                <w:color w:val="0D0D0D"/>
                <w:sz w:val="16"/>
                <w:szCs w:val="16"/>
              </w:rPr>
            </w:pPr>
            <w:r w:rsidRPr="007805AF">
              <w:rPr>
                <w:rFonts w:ascii="Consolas" w:hAnsi="Consolas" w:cs="Consolas"/>
                <w:color w:val="0D0D0D"/>
                <w:sz w:val="16"/>
                <w:szCs w:val="16"/>
              </w:rPr>
              <w:t>ПИР;</w:t>
            </w:r>
            <w:r w:rsidR="00E70739">
              <w:rPr>
                <w:rFonts w:ascii="Consolas" w:hAnsi="Consolas" w:cs="Consolas"/>
                <w:color w:val="0D0D0D"/>
                <w:sz w:val="16"/>
                <w:szCs w:val="16"/>
              </w:rPr>
              <w:t xml:space="preserve"> </w:t>
            </w:r>
            <w:r w:rsidRPr="007805AF">
              <w:rPr>
                <w:rFonts w:ascii="Consolas" w:hAnsi="Consolas" w:cs="Consolas"/>
                <w:color w:val="0D0D0D"/>
                <w:sz w:val="16"/>
                <w:szCs w:val="16"/>
              </w:rPr>
              <w:t>СМР (включая стоимость вс</w:t>
            </w:r>
            <w:r w:rsidR="00E70739">
              <w:rPr>
                <w:rFonts w:ascii="Consolas" w:hAnsi="Consolas" w:cs="Consolas"/>
                <w:color w:val="0D0D0D"/>
                <w:sz w:val="16"/>
                <w:szCs w:val="16"/>
              </w:rPr>
              <w:t xml:space="preserve">ех конструкций, комплектующих и </w:t>
            </w:r>
            <w:r w:rsidRPr="007805AF">
              <w:rPr>
                <w:rFonts w:ascii="Consolas" w:hAnsi="Consolas" w:cs="Consolas"/>
                <w:color w:val="0D0D0D"/>
                <w:sz w:val="16"/>
                <w:szCs w:val="16"/>
              </w:rPr>
              <w:t>материалов), включая заделку отверстий и восстановление поверхностей и их отделки</w:t>
            </w:r>
          </w:p>
        </w:tc>
        <w:tc>
          <w:tcPr>
            <w:tcW w:w="1593"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right"/>
              <w:rPr>
                <w:rFonts w:ascii="Consolas" w:hAnsi="Consolas" w:cs="Consolas"/>
                <w:sz w:val="16"/>
                <w:szCs w:val="16"/>
              </w:rPr>
            </w:pPr>
            <w:r w:rsidRPr="007805AF">
              <w:rPr>
                <w:rFonts w:ascii="Consolas" w:hAnsi="Consolas" w:cs="Consolas"/>
                <w:sz w:val="16"/>
                <w:szCs w:val="16"/>
              </w:rPr>
              <w:t> </w:t>
            </w:r>
          </w:p>
        </w:tc>
        <w:tc>
          <w:tcPr>
            <w:tcW w:w="1647"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right"/>
              <w:rPr>
                <w:rFonts w:ascii="Consolas" w:hAnsi="Consolas" w:cs="Consolas"/>
                <w:sz w:val="16"/>
                <w:szCs w:val="16"/>
              </w:rPr>
            </w:pPr>
            <w:r w:rsidRPr="007805AF">
              <w:rPr>
                <w:rFonts w:ascii="Consolas" w:hAnsi="Consolas" w:cs="Consolas"/>
                <w:sz w:val="16"/>
                <w:szCs w:val="16"/>
              </w:rPr>
              <w:t> </w:t>
            </w: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418.1</w:t>
            </w:r>
          </w:p>
        </w:tc>
        <w:tc>
          <w:tcPr>
            <w:tcW w:w="3402" w:type="dxa"/>
            <w:tcBorders>
              <w:top w:val="nil"/>
              <w:left w:val="nil"/>
              <w:bottom w:val="single" w:sz="4" w:space="0" w:color="808080"/>
              <w:right w:val="single" w:sz="4" w:space="0" w:color="808080"/>
            </w:tcBorders>
            <w:shd w:val="clear" w:color="000000" w:fill="EBF6F9"/>
            <w:vAlign w:val="center"/>
            <w:hideMark/>
          </w:tcPr>
          <w:p w:rsidR="007805AF" w:rsidRPr="007805AF" w:rsidRDefault="007805AF" w:rsidP="00E70739">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кабельных каналов (в т.ч. закладных) и коробов шириной </w:t>
            </w:r>
            <w:r w:rsidRPr="007805AF">
              <w:rPr>
                <w:rFonts w:ascii="Consolas" w:hAnsi="Consolas" w:cs="Consolas"/>
                <w:b/>
                <w:bCs/>
                <w:color w:val="FF0000"/>
                <w:sz w:val="16"/>
                <w:szCs w:val="16"/>
              </w:rPr>
              <w:t>до 100 мм</w:t>
            </w:r>
            <w:r w:rsidRPr="007805AF">
              <w:rPr>
                <w:rFonts w:ascii="Consolas" w:hAnsi="Consolas" w:cs="Consolas"/>
                <w:color w:val="FF0000"/>
                <w:sz w:val="16"/>
                <w:szCs w:val="16"/>
              </w:rPr>
              <w:t xml:space="preserve"> </w:t>
            </w:r>
            <w:r w:rsidRPr="007805AF">
              <w:rPr>
                <w:rFonts w:ascii="Consolas" w:hAnsi="Consolas" w:cs="Consolas"/>
                <w:color w:val="000000"/>
                <w:sz w:val="16"/>
                <w:szCs w:val="16"/>
              </w:rPr>
              <w:t xml:space="preserve">и гофротрубы диаметром </w:t>
            </w:r>
            <w:r w:rsidRPr="007805AF">
              <w:rPr>
                <w:rFonts w:ascii="Consolas" w:hAnsi="Consolas" w:cs="Consolas"/>
                <w:b/>
                <w:bCs/>
                <w:color w:val="FF0000"/>
                <w:sz w:val="16"/>
                <w:szCs w:val="16"/>
              </w:rPr>
              <w:t>до 50мм</w:t>
            </w:r>
          </w:p>
        </w:tc>
        <w:tc>
          <w:tcPr>
            <w:tcW w:w="1360" w:type="dxa"/>
            <w:tcBorders>
              <w:top w:val="nil"/>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 м</w:t>
            </w:r>
          </w:p>
        </w:tc>
        <w:tc>
          <w:tcPr>
            <w:tcW w:w="5586" w:type="dxa"/>
            <w:gridSpan w:val="2"/>
            <w:tcBorders>
              <w:top w:val="single" w:sz="4" w:space="0" w:color="808080"/>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 </w:t>
            </w:r>
          </w:p>
        </w:tc>
        <w:tc>
          <w:tcPr>
            <w:tcW w:w="1593" w:type="dxa"/>
            <w:tcBorders>
              <w:top w:val="nil"/>
              <w:left w:val="nil"/>
              <w:bottom w:val="single" w:sz="4" w:space="0" w:color="808080"/>
              <w:right w:val="single" w:sz="4" w:space="0" w:color="808080"/>
            </w:tcBorders>
            <w:shd w:val="clear" w:color="000000" w:fill="EBF6F9"/>
            <w:vAlign w:val="center"/>
          </w:tcPr>
          <w:p w:rsidR="007805AF" w:rsidRPr="007805AF" w:rsidRDefault="007805AF" w:rsidP="007805AF">
            <w:pPr>
              <w:ind w:firstLine="0"/>
              <w:jc w:val="right"/>
              <w:rPr>
                <w:rFonts w:ascii="Consolas" w:hAnsi="Consolas" w:cs="Consolas"/>
                <w:sz w:val="16"/>
                <w:szCs w:val="16"/>
              </w:rPr>
            </w:pPr>
          </w:p>
        </w:tc>
        <w:tc>
          <w:tcPr>
            <w:tcW w:w="1647" w:type="dxa"/>
            <w:tcBorders>
              <w:top w:val="nil"/>
              <w:left w:val="nil"/>
              <w:bottom w:val="single" w:sz="4" w:space="0" w:color="808080"/>
              <w:right w:val="single" w:sz="4" w:space="0" w:color="808080"/>
            </w:tcBorders>
            <w:shd w:val="clear" w:color="000000" w:fill="EBF6F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418.2</w:t>
            </w:r>
          </w:p>
        </w:tc>
        <w:tc>
          <w:tcPr>
            <w:tcW w:w="3402" w:type="dxa"/>
            <w:tcBorders>
              <w:top w:val="nil"/>
              <w:left w:val="nil"/>
              <w:bottom w:val="single" w:sz="4" w:space="0" w:color="808080"/>
              <w:right w:val="single" w:sz="4" w:space="0" w:color="808080"/>
            </w:tcBorders>
            <w:shd w:val="clear" w:color="000000" w:fill="EBF6F9"/>
            <w:vAlign w:val="center"/>
            <w:hideMark/>
          </w:tcPr>
          <w:p w:rsidR="007805AF" w:rsidRPr="007805AF" w:rsidRDefault="007805AF" w:rsidP="00E70739">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кабельных каналов (в т.ч.  закладных) и коробов шириной </w:t>
            </w:r>
            <w:r w:rsidRPr="007805AF">
              <w:rPr>
                <w:rFonts w:ascii="Consolas" w:hAnsi="Consolas" w:cs="Consolas"/>
                <w:b/>
                <w:bCs/>
                <w:color w:val="FF0000"/>
                <w:sz w:val="16"/>
                <w:szCs w:val="16"/>
              </w:rPr>
              <w:t>до 200 мм</w:t>
            </w:r>
          </w:p>
        </w:tc>
        <w:tc>
          <w:tcPr>
            <w:tcW w:w="1360" w:type="dxa"/>
            <w:tcBorders>
              <w:top w:val="nil"/>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 м</w:t>
            </w:r>
          </w:p>
        </w:tc>
        <w:tc>
          <w:tcPr>
            <w:tcW w:w="5586" w:type="dxa"/>
            <w:gridSpan w:val="2"/>
            <w:tcBorders>
              <w:top w:val="single" w:sz="4" w:space="0" w:color="808080"/>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 </w:t>
            </w:r>
          </w:p>
        </w:tc>
        <w:tc>
          <w:tcPr>
            <w:tcW w:w="1593" w:type="dxa"/>
            <w:tcBorders>
              <w:top w:val="nil"/>
              <w:left w:val="nil"/>
              <w:bottom w:val="single" w:sz="4" w:space="0" w:color="808080"/>
              <w:right w:val="single" w:sz="4" w:space="0" w:color="808080"/>
            </w:tcBorders>
            <w:shd w:val="clear" w:color="000000" w:fill="EBF6F9"/>
            <w:vAlign w:val="center"/>
          </w:tcPr>
          <w:p w:rsidR="007805AF" w:rsidRPr="007805AF" w:rsidRDefault="007805AF" w:rsidP="007805AF">
            <w:pPr>
              <w:ind w:firstLine="0"/>
              <w:jc w:val="right"/>
              <w:rPr>
                <w:rFonts w:ascii="Consolas" w:hAnsi="Consolas" w:cs="Consolas"/>
                <w:sz w:val="16"/>
                <w:szCs w:val="16"/>
              </w:rPr>
            </w:pPr>
          </w:p>
        </w:tc>
        <w:tc>
          <w:tcPr>
            <w:tcW w:w="1647" w:type="dxa"/>
            <w:tcBorders>
              <w:top w:val="nil"/>
              <w:left w:val="nil"/>
              <w:bottom w:val="single" w:sz="4" w:space="0" w:color="808080"/>
              <w:right w:val="single" w:sz="4" w:space="0" w:color="808080"/>
            </w:tcBorders>
            <w:shd w:val="clear" w:color="000000" w:fill="EBF6F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auto"/>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419</w:t>
            </w:r>
          </w:p>
        </w:tc>
        <w:tc>
          <w:tcPr>
            <w:tcW w:w="3402" w:type="dxa"/>
            <w:tcBorders>
              <w:top w:val="nil"/>
              <w:left w:val="nil"/>
              <w:bottom w:val="single" w:sz="4" w:space="0" w:color="auto"/>
              <w:right w:val="single" w:sz="4" w:space="0" w:color="808080"/>
            </w:tcBorders>
            <w:shd w:val="clear" w:color="auto" w:fill="auto"/>
            <w:vAlign w:val="center"/>
            <w:hideMark/>
          </w:tcPr>
          <w:p w:rsidR="007805AF" w:rsidRPr="007805AF" w:rsidRDefault="007805AF" w:rsidP="007805AF">
            <w:pPr>
              <w:ind w:firstLine="0"/>
              <w:rPr>
                <w:rFonts w:ascii="Consolas" w:hAnsi="Consolas" w:cs="Consolas"/>
                <w:b/>
                <w:bCs/>
                <w:color w:val="000000"/>
                <w:sz w:val="16"/>
                <w:szCs w:val="16"/>
              </w:rPr>
            </w:pPr>
            <w:r w:rsidRPr="007805AF">
              <w:rPr>
                <w:rFonts w:ascii="Consolas" w:hAnsi="Consolas" w:cs="Consolas"/>
                <w:b/>
                <w:bCs/>
                <w:color w:val="000000"/>
                <w:sz w:val="16"/>
                <w:szCs w:val="16"/>
              </w:rPr>
              <w:t>Установка (монтаж) кронштейнов для муфт с декоративными футлярами, кожухами, коробами для размещения запасов кабелей, муфт и оконечных устройств на опорах,</w:t>
            </w:r>
            <w:r w:rsidR="00E70739">
              <w:rPr>
                <w:rFonts w:ascii="Consolas" w:hAnsi="Consolas" w:cs="Consolas"/>
                <w:b/>
                <w:bCs/>
                <w:color w:val="000000"/>
                <w:sz w:val="16"/>
                <w:szCs w:val="16"/>
              </w:rPr>
              <w:t xml:space="preserve"> </w:t>
            </w:r>
            <w:r w:rsidRPr="007805AF">
              <w:rPr>
                <w:rFonts w:ascii="Consolas" w:hAnsi="Consolas" w:cs="Consolas"/>
                <w:b/>
                <w:bCs/>
                <w:color w:val="000000"/>
                <w:sz w:val="16"/>
                <w:szCs w:val="16"/>
              </w:rPr>
              <w:t>зданиях и конструкциях</w:t>
            </w:r>
          </w:p>
        </w:tc>
        <w:tc>
          <w:tcPr>
            <w:tcW w:w="1360" w:type="dxa"/>
            <w:tcBorders>
              <w:top w:val="nil"/>
              <w:left w:val="nil"/>
              <w:bottom w:val="single" w:sz="4" w:space="0" w:color="auto"/>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 комплект</w:t>
            </w:r>
          </w:p>
        </w:tc>
        <w:tc>
          <w:tcPr>
            <w:tcW w:w="5586" w:type="dxa"/>
            <w:gridSpan w:val="2"/>
            <w:tcBorders>
              <w:top w:val="single" w:sz="4" w:space="0" w:color="808080"/>
              <w:left w:val="nil"/>
              <w:bottom w:val="single" w:sz="4" w:space="0" w:color="auto"/>
              <w:right w:val="single" w:sz="4" w:space="0" w:color="808080"/>
            </w:tcBorders>
            <w:shd w:val="clear" w:color="auto" w:fill="auto"/>
            <w:vAlign w:val="center"/>
            <w:hideMark/>
          </w:tcPr>
          <w:p w:rsidR="007805AF" w:rsidRPr="007805AF" w:rsidRDefault="007805AF" w:rsidP="00E70739">
            <w:pPr>
              <w:ind w:firstLine="0"/>
              <w:rPr>
                <w:rFonts w:ascii="Consolas" w:hAnsi="Consolas" w:cs="Consolas"/>
                <w:color w:val="0D0D0D"/>
                <w:sz w:val="16"/>
                <w:szCs w:val="16"/>
              </w:rPr>
            </w:pPr>
            <w:r w:rsidRPr="007805AF">
              <w:rPr>
                <w:rFonts w:ascii="Consolas" w:hAnsi="Consolas" w:cs="Consolas"/>
                <w:color w:val="0D0D0D"/>
                <w:sz w:val="16"/>
                <w:szCs w:val="16"/>
              </w:rPr>
              <w:t>ПИР;</w:t>
            </w:r>
            <w:r w:rsidR="00E70739">
              <w:rPr>
                <w:rFonts w:ascii="Consolas" w:hAnsi="Consolas" w:cs="Consolas"/>
                <w:color w:val="0D0D0D"/>
                <w:sz w:val="16"/>
                <w:szCs w:val="16"/>
              </w:rPr>
              <w:t xml:space="preserve"> </w:t>
            </w:r>
            <w:r w:rsidRPr="007805AF">
              <w:rPr>
                <w:rFonts w:ascii="Consolas" w:hAnsi="Consolas" w:cs="Consolas"/>
                <w:color w:val="0D0D0D"/>
                <w:sz w:val="16"/>
                <w:szCs w:val="16"/>
              </w:rPr>
              <w:t>СМР и услуги (включая стоимость всех материалов и конструкций,</w:t>
            </w:r>
            <w:r w:rsidR="00E70739">
              <w:rPr>
                <w:rFonts w:ascii="Consolas" w:hAnsi="Consolas" w:cs="Consolas"/>
                <w:color w:val="0D0D0D"/>
                <w:sz w:val="16"/>
                <w:szCs w:val="16"/>
              </w:rPr>
              <w:t xml:space="preserve"> </w:t>
            </w:r>
            <w:r w:rsidRPr="007805AF">
              <w:rPr>
                <w:rFonts w:ascii="Consolas" w:hAnsi="Consolas" w:cs="Consolas"/>
                <w:color w:val="0D0D0D"/>
                <w:sz w:val="16"/>
                <w:szCs w:val="16"/>
              </w:rPr>
              <w:t>согласование размещения конструкций с владельцами опор), в т.ч. декоративное покрытие футляра (короба,</w:t>
            </w:r>
            <w:r w:rsidR="00E70739">
              <w:rPr>
                <w:rFonts w:ascii="Consolas" w:hAnsi="Consolas" w:cs="Consolas"/>
                <w:color w:val="0D0D0D"/>
                <w:sz w:val="16"/>
                <w:szCs w:val="16"/>
              </w:rPr>
              <w:t xml:space="preserve"> </w:t>
            </w:r>
            <w:r w:rsidRPr="007805AF">
              <w:rPr>
                <w:rFonts w:ascii="Consolas" w:hAnsi="Consolas" w:cs="Consolas"/>
                <w:color w:val="0D0D0D"/>
                <w:sz w:val="16"/>
                <w:szCs w:val="16"/>
              </w:rPr>
              <w:t>кожуха),</w:t>
            </w:r>
            <w:r w:rsidR="00E70739">
              <w:rPr>
                <w:rFonts w:ascii="Consolas" w:hAnsi="Consolas" w:cs="Consolas"/>
                <w:color w:val="0D0D0D"/>
                <w:sz w:val="16"/>
                <w:szCs w:val="16"/>
              </w:rPr>
              <w:t xml:space="preserve"> </w:t>
            </w:r>
            <w:r w:rsidRPr="007805AF">
              <w:rPr>
                <w:rFonts w:ascii="Consolas" w:hAnsi="Consolas" w:cs="Consolas"/>
                <w:color w:val="0D0D0D"/>
                <w:sz w:val="16"/>
                <w:szCs w:val="16"/>
              </w:rPr>
              <w:t>а именно: покраска, нанесение логотипа и рекламной информации Заказчика промышленным способом.</w:t>
            </w:r>
          </w:p>
        </w:tc>
        <w:tc>
          <w:tcPr>
            <w:tcW w:w="1593" w:type="dxa"/>
            <w:tcBorders>
              <w:top w:val="nil"/>
              <w:left w:val="nil"/>
              <w:bottom w:val="single" w:sz="4" w:space="0" w:color="auto"/>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c>
          <w:tcPr>
            <w:tcW w:w="1647" w:type="dxa"/>
            <w:tcBorders>
              <w:top w:val="nil"/>
              <w:left w:val="nil"/>
              <w:bottom w:val="single" w:sz="4" w:space="0" w:color="auto"/>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single" w:sz="4" w:space="0" w:color="auto"/>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421</w:t>
            </w:r>
          </w:p>
        </w:tc>
        <w:tc>
          <w:tcPr>
            <w:tcW w:w="3402" w:type="dxa"/>
            <w:tcBorders>
              <w:top w:val="single" w:sz="4" w:space="0" w:color="auto"/>
              <w:left w:val="nil"/>
              <w:bottom w:val="single" w:sz="4" w:space="0" w:color="808080"/>
              <w:right w:val="single" w:sz="4" w:space="0" w:color="808080"/>
            </w:tcBorders>
            <w:shd w:val="clear" w:color="000000" w:fill="FFFFFF"/>
            <w:vAlign w:val="center"/>
            <w:hideMark/>
          </w:tcPr>
          <w:p w:rsidR="007805AF" w:rsidRPr="007805AF" w:rsidRDefault="007805AF" w:rsidP="00E70739">
            <w:pPr>
              <w:ind w:firstLine="0"/>
              <w:rPr>
                <w:rFonts w:ascii="Consolas" w:hAnsi="Consolas" w:cs="Consolas"/>
                <w:color w:val="000000"/>
                <w:sz w:val="16"/>
                <w:szCs w:val="16"/>
              </w:rPr>
            </w:pPr>
            <w:r w:rsidRPr="007805AF">
              <w:rPr>
                <w:rFonts w:ascii="Consolas" w:hAnsi="Consolas" w:cs="Consolas"/>
                <w:b/>
                <w:bCs/>
                <w:color w:val="000000"/>
                <w:sz w:val="16"/>
                <w:szCs w:val="16"/>
              </w:rPr>
              <w:t>Прокладка и монтаж абонентского ВОК</w:t>
            </w:r>
            <w:r w:rsidRPr="007805AF">
              <w:rPr>
                <w:rFonts w:ascii="Consolas" w:hAnsi="Consolas" w:cs="Consolas"/>
                <w:color w:val="000000"/>
                <w:sz w:val="16"/>
                <w:szCs w:val="16"/>
              </w:rPr>
              <w:t xml:space="preserve"> (</w:t>
            </w:r>
            <w:r w:rsidRPr="007805AF">
              <w:rPr>
                <w:rFonts w:ascii="Consolas" w:hAnsi="Consolas" w:cs="Consolas"/>
                <w:b/>
                <w:bCs/>
                <w:color w:val="FF0000"/>
                <w:sz w:val="16"/>
                <w:szCs w:val="16"/>
              </w:rPr>
              <w:t>2 -4 волокна</w:t>
            </w:r>
            <w:r w:rsidRPr="007805AF">
              <w:rPr>
                <w:rFonts w:ascii="Consolas" w:hAnsi="Consolas" w:cs="Consolas"/>
                <w:color w:val="000000"/>
                <w:sz w:val="16"/>
                <w:szCs w:val="16"/>
              </w:rPr>
              <w:t xml:space="preserve">) от сплиттера 2-го каскада или оконечного устройства с установкой оптической розетки и </w:t>
            </w:r>
            <w:r w:rsidRPr="007805AF">
              <w:rPr>
                <w:rFonts w:ascii="Consolas" w:hAnsi="Consolas" w:cs="Consolas"/>
                <w:color w:val="FF0000"/>
                <w:sz w:val="16"/>
                <w:szCs w:val="16"/>
              </w:rPr>
              <w:t xml:space="preserve">с учетом стоимости материалов и оптической розетки  </w:t>
            </w:r>
          </w:p>
        </w:tc>
        <w:tc>
          <w:tcPr>
            <w:tcW w:w="1360" w:type="dxa"/>
            <w:tcBorders>
              <w:top w:val="single" w:sz="4" w:space="0" w:color="auto"/>
              <w:left w:val="nil"/>
              <w:bottom w:val="single" w:sz="4" w:space="0" w:color="808080"/>
              <w:right w:val="single" w:sz="4" w:space="0" w:color="808080"/>
            </w:tcBorders>
            <w:shd w:val="clear" w:color="000000" w:fill="FFFFFF"/>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 м</w:t>
            </w:r>
          </w:p>
        </w:tc>
        <w:tc>
          <w:tcPr>
            <w:tcW w:w="5586" w:type="dxa"/>
            <w:gridSpan w:val="2"/>
            <w:tcBorders>
              <w:top w:val="single" w:sz="4" w:space="0" w:color="auto"/>
              <w:left w:val="nil"/>
              <w:bottom w:val="single" w:sz="4" w:space="0" w:color="808080"/>
              <w:right w:val="single" w:sz="4" w:space="0" w:color="808080"/>
            </w:tcBorders>
            <w:shd w:val="clear" w:color="000000" w:fill="FFFFFF"/>
            <w:vAlign w:val="center"/>
            <w:hideMark/>
          </w:tcPr>
          <w:p w:rsidR="007805AF" w:rsidRPr="007805AF" w:rsidRDefault="007805AF" w:rsidP="007805AF">
            <w:pPr>
              <w:ind w:firstLine="0"/>
              <w:jc w:val="left"/>
              <w:rPr>
                <w:rFonts w:ascii="Consolas" w:hAnsi="Consolas" w:cs="Consolas"/>
                <w:sz w:val="16"/>
                <w:szCs w:val="16"/>
              </w:rPr>
            </w:pPr>
            <w:r w:rsidRPr="007805AF">
              <w:rPr>
                <w:rFonts w:ascii="Consolas" w:hAnsi="Consolas" w:cs="Consolas"/>
                <w:sz w:val="16"/>
                <w:szCs w:val="16"/>
              </w:rPr>
              <w:t>ПИР;</w:t>
            </w:r>
            <w:r w:rsidR="00E70739">
              <w:rPr>
                <w:rFonts w:ascii="Consolas" w:hAnsi="Consolas" w:cs="Consolas"/>
                <w:sz w:val="16"/>
                <w:szCs w:val="16"/>
              </w:rPr>
              <w:t xml:space="preserve"> </w:t>
            </w:r>
            <w:r w:rsidRPr="007805AF">
              <w:rPr>
                <w:rFonts w:ascii="Consolas" w:hAnsi="Consolas" w:cs="Consolas"/>
                <w:sz w:val="16"/>
                <w:szCs w:val="16"/>
              </w:rPr>
              <w:t>СМР (включая стоимость материалов, в том числе абонентской розетки), прочие затраты, исполнительная документация по МР.</w:t>
            </w:r>
          </w:p>
        </w:tc>
        <w:tc>
          <w:tcPr>
            <w:tcW w:w="1593" w:type="dxa"/>
            <w:tcBorders>
              <w:top w:val="single" w:sz="4" w:space="0" w:color="auto"/>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c>
          <w:tcPr>
            <w:tcW w:w="1647" w:type="dxa"/>
            <w:tcBorders>
              <w:top w:val="single" w:sz="4" w:space="0" w:color="auto"/>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423</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left"/>
              <w:rPr>
                <w:rFonts w:ascii="Consolas" w:hAnsi="Consolas" w:cs="Consolas"/>
                <w:b/>
                <w:bCs/>
                <w:color w:val="000000"/>
                <w:sz w:val="16"/>
                <w:szCs w:val="16"/>
              </w:rPr>
            </w:pPr>
            <w:r w:rsidRPr="007805AF">
              <w:rPr>
                <w:rFonts w:ascii="Consolas" w:hAnsi="Consolas" w:cs="Consolas"/>
                <w:b/>
                <w:bCs/>
                <w:color w:val="000000"/>
                <w:sz w:val="16"/>
                <w:szCs w:val="16"/>
              </w:rPr>
              <w:t>Монтаж контейнера "под ключ".</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Комплект           1 контейнер</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9C2B0E">
            <w:pPr>
              <w:ind w:firstLine="0"/>
              <w:rPr>
                <w:rFonts w:ascii="Consolas" w:hAnsi="Consolas" w:cs="Consolas"/>
                <w:sz w:val="16"/>
                <w:szCs w:val="16"/>
              </w:rPr>
            </w:pPr>
            <w:r w:rsidRPr="007805AF">
              <w:rPr>
                <w:rFonts w:ascii="Consolas" w:hAnsi="Consolas" w:cs="Consolas"/>
                <w:sz w:val="16"/>
                <w:szCs w:val="16"/>
              </w:rPr>
              <w:t>ПИР;</w:t>
            </w:r>
            <w:r w:rsidR="00E70739">
              <w:rPr>
                <w:rFonts w:ascii="Consolas" w:hAnsi="Consolas" w:cs="Consolas"/>
                <w:sz w:val="16"/>
                <w:szCs w:val="16"/>
              </w:rPr>
              <w:t xml:space="preserve"> </w:t>
            </w:r>
            <w:r w:rsidRPr="007805AF">
              <w:rPr>
                <w:rFonts w:ascii="Consolas" w:hAnsi="Consolas" w:cs="Consolas"/>
                <w:sz w:val="16"/>
                <w:szCs w:val="16"/>
              </w:rPr>
              <w:t>СМР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(с оформлением комплекта документов). Прочие</w:t>
            </w:r>
            <w:r w:rsidR="009C2B0E">
              <w:rPr>
                <w:rFonts w:ascii="Consolas" w:hAnsi="Consolas" w:cs="Consolas"/>
                <w:sz w:val="16"/>
                <w:szCs w:val="16"/>
              </w:rPr>
              <w:t xml:space="preserve">: заказ и оплата топосъемки    </w:t>
            </w:r>
            <w:r w:rsidR="00C70BBB" w:rsidRPr="007805AF">
              <w:rPr>
                <w:rFonts w:ascii="Consolas" w:hAnsi="Consolas" w:cs="Consolas"/>
                <w:sz w:val="16"/>
                <w:szCs w:val="16"/>
              </w:rPr>
              <w:t>(</w:t>
            </w:r>
            <w:r w:rsidRPr="007805AF">
              <w:rPr>
                <w:rFonts w:ascii="Consolas" w:hAnsi="Consolas" w:cs="Consolas"/>
                <w:sz w:val="16"/>
                <w:szCs w:val="16"/>
              </w:rPr>
              <w:t>для строительства и исполнительной), оформление разрешительных документов; постановка на кадастровый учёт; оформление исполнительной документации по МР и РД;  ПНР.</w:t>
            </w:r>
          </w:p>
        </w:tc>
        <w:tc>
          <w:tcPr>
            <w:tcW w:w="1593"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c>
          <w:tcPr>
            <w:tcW w:w="1647"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424</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left"/>
              <w:rPr>
                <w:rFonts w:ascii="Consolas" w:hAnsi="Consolas" w:cs="Consolas"/>
                <w:b/>
                <w:bCs/>
                <w:sz w:val="16"/>
                <w:szCs w:val="16"/>
              </w:rPr>
            </w:pPr>
            <w:r w:rsidRPr="007805AF">
              <w:rPr>
                <w:rFonts w:ascii="Consolas" w:hAnsi="Consolas" w:cs="Consolas"/>
                <w:b/>
                <w:bCs/>
                <w:sz w:val="16"/>
                <w:szCs w:val="16"/>
              </w:rPr>
              <w:t>Монтаж климатического телекоммуникационного шкафа (термошкафа)</w:t>
            </w:r>
          </w:p>
        </w:tc>
        <w:tc>
          <w:tcPr>
            <w:tcW w:w="1360" w:type="dxa"/>
            <w:tcBorders>
              <w:top w:val="nil"/>
              <w:left w:val="nil"/>
              <w:bottom w:val="single" w:sz="4" w:space="0" w:color="808080"/>
              <w:right w:val="single" w:sz="4" w:space="0" w:color="808080"/>
            </w:tcBorders>
            <w:shd w:val="clear" w:color="auto" w:fill="auto"/>
            <w:noWrap/>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 шкаф</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C70BBB">
            <w:pPr>
              <w:ind w:firstLine="0"/>
              <w:rPr>
                <w:rFonts w:ascii="Consolas" w:hAnsi="Consolas" w:cs="Consolas"/>
                <w:sz w:val="16"/>
                <w:szCs w:val="16"/>
              </w:rPr>
            </w:pPr>
            <w:r w:rsidRPr="007805AF">
              <w:rPr>
                <w:rFonts w:ascii="Consolas" w:hAnsi="Consolas" w:cs="Consolas"/>
                <w:sz w:val="16"/>
                <w:szCs w:val="16"/>
              </w:rPr>
              <w:t>ПИР; СМР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(при необходимости, с</w:t>
            </w:r>
            <w:r w:rsidR="00E70739">
              <w:rPr>
                <w:rFonts w:ascii="Consolas" w:hAnsi="Consolas" w:cs="Consolas"/>
                <w:sz w:val="16"/>
                <w:szCs w:val="16"/>
              </w:rPr>
              <w:t xml:space="preserve"> </w:t>
            </w:r>
            <w:r w:rsidRPr="007805AF">
              <w:rPr>
                <w:rFonts w:ascii="Consolas" w:hAnsi="Consolas" w:cs="Consolas"/>
                <w:sz w:val="16"/>
                <w:szCs w:val="16"/>
              </w:rPr>
              <w:t xml:space="preserve">оформлением комплекта документов). </w:t>
            </w:r>
            <w:r w:rsidR="00E70739" w:rsidRPr="007805AF">
              <w:rPr>
                <w:rFonts w:ascii="Consolas" w:hAnsi="Consolas" w:cs="Consolas"/>
                <w:sz w:val="16"/>
                <w:szCs w:val="16"/>
              </w:rPr>
              <w:t>Прочие: заказ</w:t>
            </w:r>
            <w:r w:rsidRPr="007805AF">
              <w:rPr>
                <w:rFonts w:ascii="Consolas" w:hAnsi="Consolas" w:cs="Consolas"/>
                <w:sz w:val="16"/>
                <w:szCs w:val="16"/>
              </w:rPr>
              <w:t xml:space="preserve"> и оплата топосъемки (при необходимости) для строительства,</w:t>
            </w:r>
            <w:r w:rsidR="00E70739">
              <w:rPr>
                <w:rFonts w:ascii="Consolas" w:hAnsi="Consolas" w:cs="Consolas"/>
                <w:sz w:val="16"/>
                <w:szCs w:val="16"/>
              </w:rPr>
              <w:t xml:space="preserve"> </w:t>
            </w:r>
            <w:r w:rsidRPr="007805AF">
              <w:rPr>
                <w:rFonts w:ascii="Consolas" w:hAnsi="Consolas" w:cs="Consolas"/>
                <w:sz w:val="16"/>
                <w:szCs w:val="16"/>
              </w:rPr>
              <w:t>исполнительной топосъемки; постановка на кадастровый учёт; оформление разрешительных документов; оформление исполнительной документации по МР и РД; ПНР.</w:t>
            </w:r>
          </w:p>
        </w:tc>
        <w:tc>
          <w:tcPr>
            <w:tcW w:w="1593"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c>
          <w:tcPr>
            <w:tcW w:w="1647"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424.1</w:t>
            </w:r>
          </w:p>
        </w:tc>
        <w:tc>
          <w:tcPr>
            <w:tcW w:w="3402" w:type="dxa"/>
            <w:tcBorders>
              <w:top w:val="nil"/>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"под ключ" со стоимостью шкафа</w:t>
            </w:r>
          </w:p>
        </w:tc>
        <w:tc>
          <w:tcPr>
            <w:tcW w:w="1360" w:type="dxa"/>
            <w:tcBorders>
              <w:top w:val="nil"/>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 </w:t>
            </w:r>
          </w:p>
        </w:tc>
        <w:tc>
          <w:tcPr>
            <w:tcW w:w="5586" w:type="dxa"/>
            <w:gridSpan w:val="2"/>
            <w:tcBorders>
              <w:top w:val="single" w:sz="4" w:space="0" w:color="808080"/>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 </w:t>
            </w:r>
          </w:p>
        </w:tc>
        <w:tc>
          <w:tcPr>
            <w:tcW w:w="1593" w:type="dxa"/>
            <w:tcBorders>
              <w:top w:val="nil"/>
              <w:left w:val="nil"/>
              <w:bottom w:val="single" w:sz="4" w:space="0" w:color="808080"/>
              <w:right w:val="single" w:sz="4" w:space="0" w:color="808080"/>
            </w:tcBorders>
            <w:shd w:val="clear" w:color="000000" w:fill="EBF6F9"/>
            <w:vAlign w:val="center"/>
          </w:tcPr>
          <w:p w:rsidR="007805AF" w:rsidRPr="007805AF" w:rsidRDefault="007805AF" w:rsidP="007805AF">
            <w:pPr>
              <w:ind w:firstLine="0"/>
              <w:jc w:val="right"/>
              <w:rPr>
                <w:rFonts w:ascii="Consolas" w:hAnsi="Consolas" w:cs="Consolas"/>
                <w:sz w:val="16"/>
                <w:szCs w:val="16"/>
              </w:rPr>
            </w:pPr>
          </w:p>
        </w:tc>
        <w:tc>
          <w:tcPr>
            <w:tcW w:w="1647" w:type="dxa"/>
            <w:tcBorders>
              <w:top w:val="nil"/>
              <w:left w:val="nil"/>
              <w:bottom w:val="single" w:sz="4" w:space="0" w:color="808080"/>
              <w:right w:val="single" w:sz="4" w:space="0" w:color="808080"/>
            </w:tcBorders>
            <w:shd w:val="clear" w:color="000000" w:fill="EBF6F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424.2</w:t>
            </w:r>
          </w:p>
        </w:tc>
        <w:tc>
          <w:tcPr>
            <w:tcW w:w="3402" w:type="dxa"/>
            <w:tcBorders>
              <w:top w:val="nil"/>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без учета стоимости шкафа</w:t>
            </w:r>
          </w:p>
        </w:tc>
        <w:tc>
          <w:tcPr>
            <w:tcW w:w="1360" w:type="dxa"/>
            <w:tcBorders>
              <w:top w:val="nil"/>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 </w:t>
            </w:r>
          </w:p>
        </w:tc>
        <w:tc>
          <w:tcPr>
            <w:tcW w:w="5586" w:type="dxa"/>
            <w:gridSpan w:val="2"/>
            <w:tcBorders>
              <w:top w:val="single" w:sz="4" w:space="0" w:color="808080"/>
              <w:left w:val="nil"/>
              <w:bottom w:val="single" w:sz="4" w:space="0" w:color="808080"/>
              <w:right w:val="single" w:sz="4" w:space="0" w:color="808080"/>
            </w:tcBorders>
            <w:shd w:val="clear" w:color="000000" w:fill="EBF6F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 </w:t>
            </w:r>
          </w:p>
        </w:tc>
        <w:tc>
          <w:tcPr>
            <w:tcW w:w="1593" w:type="dxa"/>
            <w:tcBorders>
              <w:top w:val="nil"/>
              <w:left w:val="nil"/>
              <w:bottom w:val="single" w:sz="4" w:space="0" w:color="808080"/>
              <w:right w:val="single" w:sz="4" w:space="0" w:color="808080"/>
            </w:tcBorders>
            <w:shd w:val="clear" w:color="000000" w:fill="EBF6F9"/>
            <w:vAlign w:val="center"/>
          </w:tcPr>
          <w:p w:rsidR="007805AF" w:rsidRPr="007805AF" w:rsidRDefault="007805AF" w:rsidP="007805AF">
            <w:pPr>
              <w:ind w:firstLine="0"/>
              <w:jc w:val="right"/>
              <w:rPr>
                <w:rFonts w:ascii="Consolas" w:hAnsi="Consolas" w:cs="Consolas"/>
                <w:sz w:val="16"/>
                <w:szCs w:val="16"/>
              </w:rPr>
            </w:pPr>
          </w:p>
        </w:tc>
        <w:tc>
          <w:tcPr>
            <w:tcW w:w="1647" w:type="dxa"/>
            <w:tcBorders>
              <w:top w:val="nil"/>
              <w:left w:val="nil"/>
              <w:bottom w:val="single" w:sz="4" w:space="0" w:color="808080"/>
              <w:right w:val="single" w:sz="4" w:space="0" w:color="808080"/>
            </w:tcBorders>
            <w:shd w:val="clear" w:color="000000" w:fill="EBF6F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425</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left"/>
              <w:rPr>
                <w:rFonts w:ascii="Consolas" w:hAnsi="Consolas" w:cs="Consolas"/>
                <w:b/>
                <w:bCs/>
                <w:sz w:val="16"/>
                <w:szCs w:val="16"/>
              </w:rPr>
            </w:pPr>
            <w:r w:rsidRPr="007805AF">
              <w:rPr>
                <w:rFonts w:ascii="Consolas" w:hAnsi="Consolas" w:cs="Consolas"/>
                <w:b/>
                <w:bCs/>
                <w:sz w:val="16"/>
                <w:szCs w:val="16"/>
              </w:rPr>
              <w:t xml:space="preserve">Монтаж слаботочного щита (шкафа, бокса, ниши) </w:t>
            </w:r>
          </w:p>
        </w:tc>
        <w:tc>
          <w:tcPr>
            <w:tcW w:w="1360" w:type="dxa"/>
            <w:tcBorders>
              <w:top w:val="nil"/>
              <w:left w:val="nil"/>
              <w:bottom w:val="single" w:sz="4" w:space="0" w:color="808080"/>
              <w:right w:val="single" w:sz="4" w:space="0" w:color="808080"/>
            </w:tcBorders>
            <w:shd w:val="clear" w:color="auto" w:fill="auto"/>
            <w:noWrap/>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 щит</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rPr>
                <w:rFonts w:ascii="Consolas" w:hAnsi="Consolas" w:cs="Consolas"/>
                <w:sz w:val="16"/>
                <w:szCs w:val="16"/>
              </w:rPr>
            </w:pPr>
            <w:r w:rsidRPr="007805AF">
              <w:rPr>
                <w:rFonts w:ascii="Consolas" w:hAnsi="Consolas" w:cs="Consolas"/>
                <w:sz w:val="16"/>
                <w:szCs w:val="16"/>
              </w:rPr>
              <w:t>ПИР; СМР (</w:t>
            </w:r>
            <w:r w:rsidRPr="007805AF">
              <w:rPr>
                <w:rFonts w:ascii="Consolas" w:hAnsi="Consolas" w:cs="Consolas"/>
                <w:color w:val="FF0000"/>
                <w:sz w:val="16"/>
                <w:szCs w:val="16"/>
              </w:rPr>
              <w:t>включая стоимость всех материалов</w:t>
            </w:r>
            <w:r w:rsidRPr="007805AF">
              <w:rPr>
                <w:rFonts w:ascii="Consolas" w:hAnsi="Consolas" w:cs="Consolas"/>
                <w:sz w:val="16"/>
                <w:szCs w:val="16"/>
              </w:rPr>
              <w:t>: щита (шкафа,</w:t>
            </w:r>
            <w:r w:rsidR="00C70BBB">
              <w:rPr>
                <w:rFonts w:ascii="Consolas" w:hAnsi="Consolas" w:cs="Consolas"/>
                <w:sz w:val="16"/>
                <w:szCs w:val="16"/>
              </w:rPr>
              <w:t xml:space="preserve"> </w:t>
            </w:r>
            <w:r w:rsidRPr="007805AF">
              <w:rPr>
                <w:rFonts w:ascii="Consolas" w:hAnsi="Consolas" w:cs="Consolas"/>
                <w:sz w:val="16"/>
                <w:szCs w:val="16"/>
              </w:rPr>
              <w:t>бокса), шины заземления, запорного устройства, имиджевых наклеек, внутренней оснастки для крепления оконечных устройств (рам/опор с плинтами, патч-панелей, ТАН, сплиттеров и др.); включая прочие затраты, в том числе и не ограничиваясь этим: монтаж щита на лестничных площадках, этажах, помещениях и т.д.; устройство заземления щита и внутренних элементов;  восстановление целостности и отделки поверхностей после монтажа щита и заземления,  прочие: оформление разрешительных документов; оформление документов, подтверждающих право собственности Заказчика на смонтированное оборудование у Застройщика или УК; оформление исполнительной документации по МР и РД.</w:t>
            </w:r>
          </w:p>
        </w:tc>
        <w:tc>
          <w:tcPr>
            <w:tcW w:w="1593"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c>
          <w:tcPr>
            <w:tcW w:w="1647"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r>
      <w:tr w:rsidR="007805AF" w:rsidRPr="007805AF" w:rsidTr="00631424">
        <w:trPr>
          <w:trHeight w:val="20"/>
        </w:trPr>
        <w:tc>
          <w:tcPr>
            <w:tcW w:w="14864" w:type="dxa"/>
            <w:gridSpan w:val="8"/>
            <w:tcBorders>
              <w:top w:val="single" w:sz="4" w:space="0" w:color="808080"/>
              <w:left w:val="single" w:sz="4" w:space="0" w:color="808080"/>
              <w:bottom w:val="nil"/>
              <w:right w:val="single" w:sz="4" w:space="0" w:color="808080"/>
            </w:tcBorders>
            <w:shd w:val="clear" w:color="auto" w:fill="auto"/>
            <w:noWrap/>
            <w:vAlign w:val="center"/>
            <w:hideMark/>
          </w:tcPr>
          <w:p w:rsidR="007805AF" w:rsidRPr="007805AF" w:rsidRDefault="007805AF" w:rsidP="007805AF">
            <w:pPr>
              <w:ind w:firstLine="0"/>
              <w:jc w:val="center"/>
              <w:rPr>
                <w:color w:val="000000"/>
                <w:sz w:val="16"/>
                <w:szCs w:val="16"/>
              </w:rPr>
            </w:pPr>
            <w:r w:rsidRPr="007805AF">
              <w:rPr>
                <w:color w:val="000000"/>
                <w:sz w:val="16"/>
                <w:szCs w:val="16"/>
              </w:rPr>
              <w:t> </w:t>
            </w:r>
          </w:p>
        </w:tc>
      </w:tr>
      <w:tr w:rsidR="007805AF" w:rsidRPr="007805AF" w:rsidTr="00631424">
        <w:trPr>
          <w:trHeight w:val="20"/>
        </w:trPr>
        <w:tc>
          <w:tcPr>
            <w:tcW w:w="14864" w:type="dxa"/>
            <w:gridSpan w:val="8"/>
            <w:tcBorders>
              <w:top w:val="single" w:sz="4" w:space="0" w:color="808080"/>
              <w:left w:val="single" w:sz="4" w:space="0" w:color="808080"/>
              <w:bottom w:val="nil"/>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 </w:t>
            </w:r>
          </w:p>
        </w:tc>
      </w:tr>
      <w:tr w:rsidR="007805AF" w:rsidRPr="007805AF" w:rsidTr="00631424">
        <w:trPr>
          <w:trHeight w:val="20"/>
        </w:trPr>
        <w:tc>
          <w:tcPr>
            <w:tcW w:w="11624" w:type="dxa"/>
            <w:gridSpan w:val="6"/>
            <w:vMerge w:val="restart"/>
            <w:tcBorders>
              <w:top w:val="double" w:sz="6" w:space="0" w:color="808080"/>
              <w:left w:val="double" w:sz="6" w:space="0" w:color="808080"/>
              <w:bottom w:val="double" w:sz="6" w:space="0" w:color="808080"/>
              <w:right w:val="double" w:sz="6" w:space="0" w:color="808080"/>
            </w:tcBorders>
            <w:shd w:val="clear" w:color="000000" w:fill="FFF2CC"/>
            <w:vAlign w:val="center"/>
            <w:hideMark/>
          </w:tcPr>
          <w:p w:rsidR="007805AF" w:rsidRPr="007805AF" w:rsidRDefault="007805AF" w:rsidP="007805AF">
            <w:pPr>
              <w:ind w:firstLine="0"/>
              <w:jc w:val="left"/>
              <w:rPr>
                <w:rFonts w:ascii="Consolas" w:hAnsi="Consolas" w:cs="Consolas"/>
                <w:b/>
                <w:bCs/>
                <w:color w:val="0D0D0D"/>
                <w:sz w:val="16"/>
                <w:szCs w:val="16"/>
              </w:rPr>
            </w:pPr>
            <w:r w:rsidRPr="007805AF">
              <w:rPr>
                <w:rFonts w:ascii="Consolas" w:hAnsi="Consolas" w:cs="Consolas"/>
                <w:b/>
                <w:bCs/>
                <w:color w:val="0D0D0D"/>
                <w:sz w:val="16"/>
                <w:szCs w:val="16"/>
              </w:rPr>
              <w:t xml:space="preserve">Раздел 9. Удельные расценки на виды работ для строительства ЛКСС для объектов связи                                                                                                                                                                                                                                                                                                                                  </w:t>
            </w:r>
          </w:p>
        </w:tc>
        <w:tc>
          <w:tcPr>
            <w:tcW w:w="3240" w:type="dxa"/>
            <w:gridSpan w:val="2"/>
            <w:tcBorders>
              <w:top w:val="double" w:sz="6" w:space="0" w:color="808080"/>
              <w:left w:val="nil"/>
              <w:bottom w:val="dashed" w:sz="4" w:space="0" w:color="808080"/>
              <w:right w:val="double" w:sz="6" w:space="0" w:color="808080"/>
            </w:tcBorders>
            <w:shd w:val="clear" w:color="000000" w:fill="FFF2CC"/>
            <w:hideMark/>
          </w:tcPr>
          <w:p w:rsidR="007805AF" w:rsidRPr="007805AF" w:rsidRDefault="007805AF" w:rsidP="007805AF">
            <w:pPr>
              <w:ind w:firstLine="0"/>
              <w:jc w:val="center"/>
              <w:rPr>
                <w:rFonts w:ascii="Consolas" w:hAnsi="Consolas" w:cs="Consolas"/>
                <w:b/>
                <w:bCs/>
                <w:color w:val="0D0D0D"/>
                <w:sz w:val="16"/>
                <w:szCs w:val="16"/>
              </w:rPr>
            </w:pPr>
            <w:r w:rsidRPr="007805AF">
              <w:rPr>
                <w:rFonts w:ascii="Consolas" w:hAnsi="Consolas" w:cs="Consolas"/>
                <w:b/>
                <w:bCs/>
                <w:color w:val="0D0D0D"/>
                <w:sz w:val="16"/>
                <w:szCs w:val="16"/>
              </w:rPr>
              <w:t>ввести Ксн:</w:t>
            </w:r>
          </w:p>
        </w:tc>
      </w:tr>
      <w:tr w:rsidR="007805AF" w:rsidRPr="007805AF" w:rsidTr="00631424">
        <w:trPr>
          <w:trHeight w:val="20"/>
        </w:trPr>
        <w:tc>
          <w:tcPr>
            <w:tcW w:w="11624" w:type="dxa"/>
            <w:gridSpan w:val="6"/>
            <w:vMerge/>
            <w:tcBorders>
              <w:top w:val="double" w:sz="6" w:space="0" w:color="808080"/>
              <w:left w:val="double" w:sz="6" w:space="0" w:color="808080"/>
              <w:bottom w:val="double" w:sz="6" w:space="0" w:color="808080"/>
              <w:right w:val="double" w:sz="6"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3240" w:type="dxa"/>
            <w:gridSpan w:val="2"/>
            <w:tcBorders>
              <w:top w:val="dashed" w:sz="4" w:space="0" w:color="808080"/>
              <w:left w:val="nil"/>
              <w:bottom w:val="double" w:sz="6" w:space="0" w:color="808080"/>
              <w:right w:val="double" w:sz="6" w:space="0" w:color="808080"/>
            </w:tcBorders>
            <w:shd w:val="clear" w:color="000000" w:fill="FFFF00"/>
            <w:vAlign w:val="center"/>
            <w:hideMark/>
          </w:tcPr>
          <w:p w:rsidR="007805AF" w:rsidRPr="007805AF" w:rsidRDefault="007805AF" w:rsidP="007805AF">
            <w:pPr>
              <w:ind w:firstLine="0"/>
              <w:jc w:val="center"/>
              <w:rPr>
                <w:rFonts w:ascii="Consolas" w:hAnsi="Consolas" w:cs="Consolas"/>
                <w:b/>
                <w:bCs/>
                <w:color w:val="262626"/>
                <w:sz w:val="16"/>
                <w:szCs w:val="16"/>
              </w:rPr>
            </w:pPr>
          </w:p>
        </w:tc>
      </w:tr>
      <w:tr w:rsidR="007805AF" w:rsidRPr="007805AF" w:rsidTr="00631424">
        <w:trPr>
          <w:trHeight w:val="20"/>
        </w:trPr>
        <w:tc>
          <w:tcPr>
            <w:tcW w:w="304" w:type="dxa"/>
            <w:vMerge w:val="restart"/>
            <w:tcBorders>
              <w:top w:val="nil"/>
              <w:left w:val="single" w:sz="4" w:space="0" w:color="808080"/>
              <w:bottom w:val="single" w:sz="4" w:space="0" w:color="808080"/>
              <w:right w:val="single" w:sz="4" w:space="0" w:color="808080"/>
            </w:tcBorders>
            <w:shd w:val="clear" w:color="000000" w:fill="FFF2CC"/>
            <w:noWrap/>
            <w:vAlign w:val="center"/>
            <w:hideMark/>
          </w:tcPr>
          <w:p w:rsidR="007805AF" w:rsidRPr="007805AF" w:rsidRDefault="007805AF" w:rsidP="007805AF">
            <w:pPr>
              <w:ind w:firstLine="0"/>
              <w:jc w:val="center"/>
              <w:rPr>
                <w:rFonts w:ascii="Consolas" w:hAnsi="Consolas" w:cs="Consolas"/>
                <w:b/>
                <w:bCs/>
                <w:color w:val="0D0D0D"/>
                <w:sz w:val="16"/>
                <w:szCs w:val="16"/>
              </w:rPr>
            </w:pPr>
            <w:r w:rsidRPr="007805AF">
              <w:rPr>
                <w:rFonts w:ascii="Consolas" w:hAnsi="Consolas" w:cs="Consolas"/>
                <w:b/>
                <w:bCs/>
                <w:color w:val="0D0D0D"/>
                <w:sz w:val="16"/>
                <w:szCs w:val="16"/>
              </w:rPr>
              <w:t> </w:t>
            </w: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900</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b/>
                <w:bCs/>
                <w:color w:val="000000"/>
                <w:sz w:val="16"/>
                <w:szCs w:val="16"/>
              </w:rPr>
              <w:t>Переход методом ГНБ</w:t>
            </w:r>
            <w:r w:rsidRPr="007805AF">
              <w:rPr>
                <w:rFonts w:ascii="Consolas" w:hAnsi="Consolas" w:cs="Consolas"/>
                <w:b/>
                <w:bCs/>
                <w:color w:val="FF0000"/>
                <w:sz w:val="16"/>
                <w:szCs w:val="16"/>
              </w:rPr>
              <w:t xml:space="preserve"> одной трубой</w:t>
            </w:r>
            <w:r w:rsidRPr="007805AF">
              <w:rPr>
                <w:rFonts w:ascii="Consolas" w:hAnsi="Consolas" w:cs="Consolas"/>
                <w:color w:val="FF0000"/>
                <w:sz w:val="16"/>
                <w:szCs w:val="16"/>
              </w:rPr>
              <w:t xml:space="preserve"> </w:t>
            </w:r>
            <w:r w:rsidRPr="007805AF">
              <w:rPr>
                <w:rFonts w:ascii="Consolas" w:hAnsi="Consolas" w:cs="Consolas"/>
                <w:color w:val="000000"/>
                <w:sz w:val="16"/>
                <w:szCs w:val="16"/>
              </w:rPr>
              <w:t>(полный комплекс работ)***</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 метр проекции перехода</w:t>
            </w:r>
          </w:p>
        </w:tc>
        <w:tc>
          <w:tcPr>
            <w:tcW w:w="5586" w:type="dxa"/>
            <w:gridSpan w:val="2"/>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rPr>
                <w:rFonts w:ascii="Consolas" w:hAnsi="Consolas" w:cs="Consolas"/>
                <w:sz w:val="16"/>
                <w:szCs w:val="16"/>
              </w:rPr>
            </w:pPr>
            <w:r w:rsidRPr="007805AF">
              <w:rPr>
                <w:rFonts w:ascii="Consolas" w:hAnsi="Consolas" w:cs="Consolas"/>
                <w:sz w:val="16"/>
                <w:szCs w:val="16"/>
              </w:rPr>
              <w:t>ПИР (включая предварительную рабочую документацию); СМР (включая стоимость всех материалов), оформление разрешительных документов, исполнительной документации по МР и РД</w:t>
            </w:r>
          </w:p>
        </w:tc>
        <w:tc>
          <w:tcPr>
            <w:tcW w:w="1593" w:type="dxa"/>
            <w:tcBorders>
              <w:top w:val="nil"/>
              <w:left w:val="nil"/>
              <w:bottom w:val="single" w:sz="4" w:space="0" w:color="808080"/>
              <w:right w:val="single" w:sz="4" w:space="0" w:color="808080"/>
            </w:tcBorders>
            <w:shd w:val="clear" w:color="auto" w:fill="auto"/>
            <w:noWrap/>
            <w:vAlign w:val="bottom"/>
            <w:hideMark/>
          </w:tcPr>
          <w:p w:rsidR="007805AF" w:rsidRPr="007805AF" w:rsidRDefault="007805AF" w:rsidP="007805AF">
            <w:pPr>
              <w:ind w:firstLine="0"/>
              <w:jc w:val="right"/>
              <w:rPr>
                <w:rFonts w:ascii="Consolas" w:hAnsi="Consolas" w:cs="Consolas"/>
                <w:sz w:val="16"/>
                <w:szCs w:val="16"/>
              </w:rPr>
            </w:pPr>
            <w:r w:rsidRPr="007805AF">
              <w:rPr>
                <w:rFonts w:ascii="Consolas" w:hAnsi="Consolas" w:cs="Consolas"/>
                <w:sz w:val="16"/>
                <w:szCs w:val="16"/>
              </w:rPr>
              <w:t> </w:t>
            </w:r>
          </w:p>
        </w:tc>
        <w:tc>
          <w:tcPr>
            <w:tcW w:w="1647" w:type="dxa"/>
            <w:tcBorders>
              <w:top w:val="nil"/>
              <w:left w:val="nil"/>
              <w:bottom w:val="single" w:sz="4" w:space="0" w:color="808080"/>
              <w:right w:val="single" w:sz="4" w:space="0" w:color="808080"/>
            </w:tcBorders>
            <w:shd w:val="clear" w:color="auto" w:fill="auto"/>
            <w:noWrap/>
            <w:vAlign w:val="bottom"/>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 </w:t>
            </w: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right"/>
              <w:rPr>
                <w:rFonts w:ascii="Consolas" w:hAnsi="Consolas" w:cs="Consolas"/>
                <w:sz w:val="16"/>
                <w:szCs w:val="16"/>
              </w:rPr>
            </w:pPr>
            <w:r w:rsidRPr="007805AF">
              <w:rPr>
                <w:rFonts w:ascii="Consolas" w:hAnsi="Consolas" w:cs="Consolas"/>
                <w:sz w:val="16"/>
                <w:szCs w:val="16"/>
              </w:rPr>
              <w:t xml:space="preserve"> 900.1</w:t>
            </w:r>
          </w:p>
        </w:tc>
        <w:tc>
          <w:tcPr>
            <w:tcW w:w="340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Д=63мм </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 </w:t>
            </w:r>
          </w:p>
        </w:tc>
        <w:tc>
          <w:tcPr>
            <w:tcW w:w="5586"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sz w:val="16"/>
                <w:szCs w:val="16"/>
              </w:rPr>
            </w:pPr>
            <w:r w:rsidRPr="007805AF">
              <w:rPr>
                <w:rFonts w:ascii="Consolas" w:hAnsi="Consolas" w:cs="Consolas"/>
                <w:sz w:val="16"/>
                <w:szCs w:val="16"/>
              </w:rPr>
              <w:t> </w:t>
            </w:r>
          </w:p>
        </w:tc>
        <w:tc>
          <w:tcPr>
            <w:tcW w:w="1593" w:type="dxa"/>
            <w:tcBorders>
              <w:top w:val="nil"/>
              <w:left w:val="nil"/>
              <w:bottom w:val="single" w:sz="4" w:space="0" w:color="808080"/>
              <w:right w:val="single" w:sz="4" w:space="0" w:color="808080"/>
            </w:tcBorders>
            <w:shd w:val="clear" w:color="000000" w:fill="FFF2C9"/>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right"/>
              <w:rPr>
                <w:rFonts w:ascii="Consolas" w:hAnsi="Consolas" w:cs="Consolas"/>
                <w:sz w:val="16"/>
                <w:szCs w:val="16"/>
              </w:rPr>
            </w:pPr>
            <w:r w:rsidRPr="007805AF">
              <w:rPr>
                <w:rFonts w:ascii="Consolas" w:hAnsi="Consolas" w:cs="Consolas"/>
                <w:sz w:val="16"/>
                <w:szCs w:val="16"/>
              </w:rPr>
              <w:t>900.2</w:t>
            </w:r>
          </w:p>
        </w:tc>
        <w:tc>
          <w:tcPr>
            <w:tcW w:w="340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Д=110мм</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 </w:t>
            </w:r>
          </w:p>
        </w:tc>
        <w:tc>
          <w:tcPr>
            <w:tcW w:w="5586"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sz w:val="16"/>
                <w:szCs w:val="16"/>
              </w:rPr>
            </w:pPr>
            <w:r w:rsidRPr="007805AF">
              <w:rPr>
                <w:rFonts w:ascii="Consolas" w:hAnsi="Consolas" w:cs="Consolas"/>
                <w:sz w:val="16"/>
                <w:szCs w:val="16"/>
              </w:rPr>
              <w:t> </w:t>
            </w:r>
          </w:p>
        </w:tc>
        <w:tc>
          <w:tcPr>
            <w:tcW w:w="1593" w:type="dxa"/>
            <w:tcBorders>
              <w:top w:val="nil"/>
              <w:left w:val="nil"/>
              <w:bottom w:val="single" w:sz="4" w:space="0" w:color="808080"/>
              <w:right w:val="single" w:sz="4" w:space="0" w:color="808080"/>
            </w:tcBorders>
            <w:shd w:val="clear" w:color="000000" w:fill="FFF2C9"/>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901</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b/>
                <w:bCs/>
                <w:color w:val="000000"/>
                <w:sz w:val="16"/>
                <w:szCs w:val="16"/>
              </w:rPr>
              <w:t>Переход методом ГНБ</w:t>
            </w:r>
            <w:r w:rsidRPr="007805AF">
              <w:rPr>
                <w:rFonts w:ascii="Consolas" w:hAnsi="Consolas" w:cs="Consolas"/>
                <w:color w:val="FF0000"/>
                <w:sz w:val="16"/>
                <w:szCs w:val="16"/>
              </w:rPr>
              <w:t xml:space="preserve"> </w:t>
            </w:r>
            <w:r w:rsidRPr="007805AF">
              <w:rPr>
                <w:rFonts w:ascii="Consolas" w:hAnsi="Consolas" w:cs="Consolas"/>
                <w:b/>
                <w:bCs/>
                <w:color w:val="FF0000"/>
                <w:sz w:val="16"/>
                <w:szCs w:val="16"/>
              </w:rPr>
              <w:t>двумя трубами</w:t>
            </w:r>
            <w:r w:rsidRPr="007805AF">
              <w:rPr>
                <w:rFonts w:ascii="Consolas" w:hAnsi="Consolas" w:cs="Consolas"/>
                <w:color w:val="000000"/>
                <w:sz w:val="16"/>
                <w:szCs w:val="16"/>
              </w:rPr>
              <w:t xml:space="preserve"> (полный комплекс работ)***</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 метр проекции перехода</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rPr>
                <w:rFonts w:ascii="Consolas" w:hAnsi="Consolas" w:cs="Consolas"/>
                <w:sz w:val="16"/>
                <w:szCs w:val="16"/>
              </w:rPr>
            </w:pPr>
            <w:r w:rsidRPr="007805AF">
              <w:rPr>
                <w:rFonts w:ascii="Consolas" w:hAnsi="Consolas" w:cs="Consolas"/>
                <w:sz w:val="16"/>
                <w:szCs w:val="16"/>
              </w:rPr>
              <w:t>ПИР (включая предварительную рабочую документацию); СМР (включая стоимость всех материалов), оформление разрешительных документов, исполнительной документации по МР и РД</w:t>
            </w:r>
          </w:p>
        </w:tc>
        <w:tc>
          <w:tcPr>
            <w:tcW w:w="1593" w:type="dxa"/>
            <w:tcBorders>
              <w:top w:val="nil"/>
              <w:left w:val="nil"/>
              <w:bottom w:val="single" w:sz="4" w:space="0" w:color="808080"/>
              <w:right w:val="single" w:sz="4" w:space="0" w:color="808080"/>
            </w:tcBorders>
            <w:shd w:val="clear" w:color="auto" w:fill="auto"/>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FFF"/>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right"/>
              <w:rPr>
                <w:rFonts w:ascii="Consolas" w:hAnsi="Consolas" w:cs="Consolas"/>
                <w:sz w:val="16"/>
                <w:szCs w:val="16"/>
              </w:rPr>
            </w:pPr>
            <w:r w:rsidRPr="007805AF">
              <w:rPr>
                <w:rFonts w:ascii="Consolas" w:hAnsi="Consolas" w:cs="Consolas"/>
                <w:sz w:val="16"/>
                <w:szCs w:val="16"/>
              </w:rPr>
              <w:t>901.1</w:t>
            </w:r>
          </w:p>
        </w:tc>
        <w:tc>
          <w:tcPr>
            <w:tcW w:w="340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Д=63мм </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 </w:t>
            </w:r>
          </w:p>
        </w:tc>
        <w:tc>
          <w:tcPr>
            <w:tcW w:w="5586"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sz w:val="16"/>
                <w:szCs w:val="16"/>
              </w:rPr>
            </w:pPr>
            <w:r w:rsidRPr="007805AF">
              <w:rPr>
                <w:rFonts w:ascii="Consolas" w:hAnsi="Consolas" w:cs="Consolas"/>
                <w:sz w:val="16"/>
                <w:szCs w:val="16"/>
              </w:rPr>
              <w:t> </w:t>
            </w:r>
          </w:p>
        </w:tc>
        <w:tc>
          <w:tcPr>
            <w:tcW w:w="1593" w:type="dxa"/>
            <w:tcBorders>
              <w:top w:val="nil"/>
              <w:left w:val="nil"/>
              <w:bottom w:val="single" w:sz="4" w:space="0" w:color="808080"/>
              <w:right w:val="single" w:sz="4" w:space="0" w:color="808080"/>
            </w:tcBorders>
            <w:shd w:val="clear" w:color="000000" w:fill="FFF2C9"/>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right"/>
              <w:rPr>
                <w:rFonts w:ascii="Consolas" w:hAnsi="Consolas" w:cs="Consolas"/>
                <w:sz w:val="16"/>
                <w:szCs w:val="16"/>
              </w:rPr>
            </w:pPr>
            <w:r w:rsidRPr="007805AF">
              <w:rPr>
                <w:rFonts w:ascii="Consolas" w:hAnsi="Consolas" w:cs="Consolas"/>
                <w:sz w:val="16"/>
                <w:szCs w:val="16"/>
              </w:rPr>
              <w:t xml:space="preserve"> 901.2</w:t>
            </w:r>
          </w:p>
        </w:tc>
        <w:tc>
          <w:tcPr>
            <w:tcW w:w="340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Д=110мм</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 </w:t>
            </w:r>
          </w:p>
        </w:tc>
        <w:tc>
          <w:tcPr>
            <w:tcW w:w="5586"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sz w:val="16"/>
                <w:szCs w:val="16"/>
              </w:rPr>
            </w:pPr>
            <w:r w:rsidRPr="007805AF">
              <w:rPr>
                <w:rFonts w:ascii="Consolas" w:hAnsi="Consolas" w:cs="Consolas"/>
                <w:sz w:val="16"/>
                <w:szCs w:val="16"/>
              </w:rPr>
              <w:t> </w:t>
            </w:r>
          </w:p>
        </w:tc>
        <w:tc>
          <w:tcPr>
            <w:tcW w:w="1593" w:type="dxa"/>
            <w:tcBorders>
              <w:top w:val="nil"/>
              <w:left w:val="nil"/>
              <w:bottom w:val="single" w:sz="4" w:space="0" w:color="808080"/>
              <w:right w:val="single" w:sz="4" w:space="0" w:color="808080"/>
            </w:tcBorders>
            <w:shd w:val="clear" w:color="000000" w:fill="FFF2C9"/>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902</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left"/>
              <w:rPr>
                <w:rFonts w:ascii="Consolas" w:hAnsi="Consolas" w:cs="Consolas"/>
                <w:b/>
                <w:bCs/>
                <w:color w:val="000000"/>
                <w:sz w:val="16"/>
                <w:szCs w:val="16"/>
              </w:rPr>
            </w:pPr>
            <w:r w:rsidRPr="007805AF">
              <w:rPr>
                <w:rFonts w:ascii="Consolas" w:hAnsi="Consolas" w:cs="Consolas"/>
                <w:b/>
                <w:bCs/>
                <w:color w:val="000000"/>
                <w:sz w:val="16"/>
                <w:szCs w:val="16"/>
              </w:rPr>
              <w:t>Восстановление покрытий</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 </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 </w:t>
            </w:r>
          </w:p>
        </w:tc>
        <w:tc>
          <w:tcPr>
            <w:tcW w:w="1593" w:type="dxa"/>
            <w:tcBorders>
              <w:top w:val="nil"/>
              <w:left w:val="nil"/>
              <w:bottom w:val="single" w:sz="4" w:space="0" w:color="808080"/>
              <w:right w:val="single" w:sz="4" w:space="0" w:color="808080"/>
            </w:tcBorders>
            <w:shd w:val="clear" w:color="auto" w:fill="auto"/>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right"/>
              <w:rPr>
                <w:rFonts w:ascii="Consolas" w:hAnsi="Consolas" w:cs="Consolas"/>
                <w:sz w:val="16"/>
                <w:szCs w:val="16"/>
              </w:rPr>
            </w:pPr>
            <w:r w:rsidRPr="007805AF">
              <w:rPr>
                <w:rFonts w:ascii="Consolas" w:hAnsi="Consolas" w:cs="Consolas"/>
                <w:sz w:val="16"/>
                <w:szCs w:val="16"/>
              </w:rPr>
              <w:t xml:space="preserve"> 902.1</w:t>
            </w:r>
          </w:p>
        </w:tc>
        <w:tc>
          <w:tcPr>
            <w:tcW w:w="340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Восстановление газонов</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1м2</w:t>
            </w:r>
          </w:p>
        </w:tc>
        <w:tc>
          <w:tcPr>
            <w:tcW w:w="5586" w:type="dxa"/>
            <w:gridSpan w:val="2"/>
            <w:tcBorders>
              <w:top w:val="single" w:sz="4" w:space="0" w:color="808080"/>
              <w:left w:val="nil"/>
              <w:bottom w:val="single" w:sz="4" w:space="0" w:color="808080"/>
              <w:right w:val="single" w:sz="4" w:space="0" w:color="808080"/>
            </w:tcBorders>
            <w:shd w:val="clear" w:color="000000" w:fill="FFF2C9"/>
            <w:vAlign w:val="bottom"/>
            <w:hideMark/>
          </w:tcPr>
          <w:p w:rsidR="007805AF" w:rsidRPr="007805AF" w:rsidRDefault="007805AF" w:rsidP="00C70BBB">
            <w:pPr>
              <w:ind w:firstLine="0"/>
              <w:rPr>
                <w:rFonts w:ascii="Consolas" w:hAnsi="Consolas" w:cs="Consolas"/>
                <w:color w:val="000000"/>
                <w:sz w:val="16"/>
                <w:szCs w:val="16"/>
              </w:rPr>
            </w:pPr>
            <w:r w:rsidRPr="007805AF">
              <w:rPr>
                <w:rFonts w:ascii="Consolas" w:hAnsi="Consolas" w:cs="Consolas"/>
                <w:color w:val="000000"/>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593" w:type="dxa"/>
            <w:tcBorders>
              <w:top w:val="nil"/>
              <w:left w:val="nil"/>
              <w:bottom w:val="single" w:sz="4" w:space="0" w:color="808080"/>
              <w:right w:val="single" w:sz="4" w:space="0" w:color="808080"/>
            </w:tcBorders>
            <w:shd w:val="clear" w:color="000000" w:fill="FFF2C9"/>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right"/>
              <w:rPr>
                <w:rFonts w:ascii="Consolas" w:hAnsi="Consolas" w:cs="Consolas"/>
                <w:sz w:val="16"/>
                <w:szCs w:val="16"/>
              </w:rPr>
            </w:pPr>
            <w:r w:rsidRPr="007805AF">
              <w:rPr>
                <w:rFonts w:ascii="Consolas" w:hAnsi="Consolas" w:cs="Consolas"/>
                <w:sz w:val="16"/>
                <w:szCs w:val="16"/>
              </w:rPr>
              <w:t>902.2</w:t>
            </w:r>
          </w:p>
        </w:tc>
        <w:tc>
          <w:tcPr>
            <w:tcW w:w="340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Восстановление асфальтобетонных покрытий </w:t>
            </w:r>
            <w:r w:rsidRPr="007805AF">
              <w:rPr>
                <w:rFonts w:ascii="Consolas" w:hAnsi="Consolas" w:cs="Consolas"/>
                <w:b/>
                <w:bCs/>
                <w:color w:val="FF0000"/>
                <w:sz w:val="16"/>
                <w:szCs w:val="16"/>
              </w:rPr>
              <w:t>на пешеходной части</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1м2</w:t>
            </w:r>
          </w:p>
        </w:tc>
        <w:tc>
          <w:tcPr>
            <w:tcW w:w="5586"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805AF" w:rsidRPr="007805AF" w:rsidRDefault="007805AF" w:rsidP="00C70BBB">
            <w:pPr>
              <w:ind w:firstLine="0"/>
              <w:rPr>
                <w:rFonts w:ascii="Consolas" w:hAnsi="Consolas" w:cs="Consolas"/>
                <w:sz w:val="16"/>
                <w:szCs w:val="16"/>
              </w:rPr>
            </w:pPr>
            <w:r w:rsidRPr="007805AF">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593" w:type="dxa"/>
            <w:tcBorders>
              <w:top w:val="nil"/>
              <w:left w:val="nil"/>
              <w:bottom w:val="single" w:sz="4" w:space="0" w:color="808080"/>
              <w:right w:val="single" w:sz="4" w:space="0" w:color="808080"/>
            </w:tcBorders>
            <w:shd w:val="clear" w:color="000000" w:fill="FFF2C9"/>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right"/>
              <w:rPr>
                <w:rFonts w:ascii="Consolas" w:hAnsi="Consolas" w:cs="Consolas"/>
                <w:sz w:val="16"/>
                <w:szCs w:val="16"/>
              </w:rPr>
            </w:pPr>
            <w:r w:rsidRPr="007805AF">
              <w:rPr>
                <w:rFonts w:ascii="Consolas" w:hAnsi="Consolas" w:cs="Consolas"/>
                <w:sz w:val="16"/>
                <w:szCs w:val="16"/>
              </w:rPr>
              <w:t>902.3</w:t>
            </w:r>
          </w:p>
        </w:tc>
        <w:tc>
          <w:tcPr>
            <w:tcW w:w="340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Восстановление асфальтобетонных покрытий </w:t>
            </w:r>
            <w:r w:rsidRPr="007805AF">
              <w:rPr>
                <w:rFonts w:ascii="Consolas" w:hAnsi="Consolas" w:cs="Consolas"/>
                <w:b/>
                <w:bCs/>
                <w:color w:val="FF0000"/>
                <w:sz w:val="16"/>
                <w:szCs w:val="16"/>
              </w:rPr>
              <w:t xml:space="preserve">на проезжей части </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1м2</w:t>
            </w:r>
          </w:p>
        </w:tc>
        <w:tc>
          <w:tcPr>
            <w:tcW w:w="5586"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805AF" w:rsidRPr="007805AF" w:rsidRDefault="007805AF" w:rsidP="00C70BBB">
            <w:pPr>
              <w:ind w:firstLine="0"/>
              <w:rPr>
                <w:rFonts w:ascii="Consolas" w:hAnsi="Consolas" w:cs="Consolas"/>
                <w:sz w:val="16"/>
                <w:szCs w:val="16"/>
              </w:rPr>
            </w:pPr>
            <w:r w:rsidRPr="007805AF">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593" w:type="dxa"/>
            <w:tcBorders>
              <w:top w:val="nil"/>
              <w:left w:val="nil"/>
              <w:bottom w:val="single" w:sz="4" w:space="0" w:color="808080"/>
              <w:right w:val="single" w:sz="4" w:space="0" w:color="808080"/>
            </w:tcBorders>
            <w:shd w:val="clear" w:color="000000" w:fill="FFF2C9"/>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right"/>
              <w:rPr>
                <w:rFonts w:ascii="Consolas" w:hAnsi="Consolas" w:cs="Consolas"/>
                <w:sz w:val="16"/>
                <w:szCs w:val="16"/>
              </w:rPr>
            </w:pPr>
            <w:r w:rsidRPr="007805AF">
              <w:rPr>
                <w:rFonts w:ascii="Consolas" w:hAnsi="Consolas" w:cs="Consolas"/>
                <w:sz w:val="16"/>
                <w:szCs w:val="16"/>
              </w:rPr>
              <w:t>902.4</w:t>
            </w:r>
          </w:p>
        </w:tc>
        <w:tc>
          <w:tcPr>
            <w:tcW w:w="340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C70BBB">
            <w:pPr>
              <w:ind w:firstLine="0"/>
              <w:rPr>
                <w:rFonts w:ascii="Consolas" w:hAnsi="Consolas" w:cs="Consolas"/>
                <w:color w:val="000000"/>
                <w:sz w:val="16"/>
                <w:szCs w:val="16"/>
              </w:rPr>
            </w:pPr>
            <w:r w:rsidRPr="007805AF">
              <w:rPr>
                <w:rFonts w:ascii="Consolas" w:hAnsi="Consolas" w:cs="Consolas"/>
                <w:color w:val="000000"/>
                <w:sz w:val="16"/>
                <w:szCs w:val="16"/>
              </w:rPr>
              <w:t>Восстановление тротуарной плитки, брусчатки и бордюров на</w:t>
            </w:r>
            <w:r w:rsidRPr="007805AF">
              <w:rPr>
                <w:rFonts w:ascii="Consolas" w:hAnsi="Consolas" w:cs="Consolas"/>
                <w:color w:val="0D0D0D"/>
                <w:sz w:val="16"/>
                <w:szCs w:val="16"/>
              </w:rPr>
              <w:t xml:space="preserve"> пешеходной и/или проезжей части (</w:t>
            </w:r>
            <w:r w:rsidRPr="007805AF">
              <w:rPr>
                <w:rFonts w:ascii="Consolas" w:hAnsi="Consolas" w:cs="Consolas"/>
                <w:b/>
                <w:bCs/>
                <w:color w:val="FF0000"/>
                <w:sz w:val="16"/>
                <w:szCs w:val="16"/>
              </w:rPr>
              <w:t xml:space="preserve">с заменой </w:t>
            </w:r>
            <w:r w:rsidRPr="007805AF">
              <w:rPr>
                <w:rFonts w:ascii="Consolas" w:hAnsi="Consolas" w:cs="Consolas"/>
                <w:color w:val="0D0D0D"/>
                <w:sz w:val="16"/>
                <w:szCs w:val="16"/>
              </w:rPr>
              <w:t>плитки, брусчатки, бордюров)</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1м2</w:t>
            </w:r>
          </w:p>
        </w:tc>
        <w:tc>
          <w:tcPr>
            <w:tcW w:w="5586"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805AF" w:rsidRPr="007805AF" w:rsidRDefault="007805AF" w:rsidP="00C70BBB">
            <w:pPr>
              <w:ind w:firstLine="0"/>
              <w:rPr>
                <w:rFonts w:ascii="Consolas" w:hAnsi="Consolas" w:cs="Consolas"/>
                <w:sz w:val="16"/>
                <w:szCs w:val="16"/>
              </w:rPr>
            </w:pPr>
            <w:r w:rsidRPr="007805AF">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593" w:type="dxa"/>
            <w:tcBorders>
              <w:top w:val="nil"/>
              <w:left w:val="nil"/>
              <w:bottom w:val="single" w:sz="4" w:space="0" w:color="808080"/>
              <w:right w:val="single" w:sz="4" w:space="0" w:color="808080"/>
            </w:tcBorders>
            <w:shd w:val="clear" w:color="000000" w:fill="FFF2C9"/>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right"/>
              <w:rPr>
                <w:rFonts w:ascii="Consolas" w:hAnsi="Consolas" w:cs="Consolas"/>
                <w:sz w:val="16"/>
                <w:szCs w:val="16"/>
              </w:rPr>
            </w:pPr>
            <w:r w:rsidRPr="007805AF">
              <w:rPr>
                <w:rFonts w:ascii="Consolas" w:hAnsi="Consolas" w:cs="Consolas"/>
                <w:sz w:val="16"/>
                <w:szCs w:val="16"/>
              </w:rPr>
              <w:t>902.5</w:t>
            </w:r>
          </w:p>
        </w:tc>
        <w:tc>
          <w:tcPr>
            <w:tcW w:w="340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C70BBB">
            <w:pPr>
              <w:ind w:firstLine="0"/>
              <w:rPr>
                <w:rFonts w:ascii="Consolas" w:hAnsi="Consolas" w:cs="Consolas"/>
                <w:color w:val="000000"/>
                <w:sz w:val="16"/>
                <w:szCs w:val="16"/>
              </w:rPr>
            </w:pPr>
            <w:r w:rsidRPr="007805AF">
              <w:rPr>
                <w:rFonts w:ascii="Consolas" w:hAnsi="Consolas" w:cs="Consolas"/>
                <w:color w:val="000000"/>
                <w:sz w:val="16"/>
                <w:szCs w:val="16"/>
              </w:rPr>
              <w:t>Восстановление тротуарной плитки, брусчатки и бордюров на</w:t>
            </w:r>
            <w:r w:rsidRPr="007805AF">
              <w:rPr>
                <w:rFonts w:ascii="Consolas" w:hAnsi="Consolas" w:cs="Consolas"/>
                <w:color w:val="0D0D0D"/>
                <w:sz w:val="16"/>
                <w:szCs w:val="16"/>
              </w:rPr>
              <w:t xml:space="preserve"> пешеходной и/или проезжей части (</w:t>
            </w:r>
            <w:r w:rsidRPr="007805AF">
              <w:rPr>
                <w:rFonts w:ascii="Consolas" w:hAnsi="Consolas" w:cs="Consolas"/>
                <w:b/>
                <w:bCs/>
                <w:color w:val="FF0000"/>
                <w:sz w:val="16"/>
                <w:szCs w:val="16"/>
              </w:rPr>
              <w:t>без замены</w:t>
            </w:r>
            <w:r w:rsidRPr="007805AF">
              <w:rPr>
                <w:rFonts w:ascii="Consolas" w:hAnsi="Consolas" w:cs="Consolas"/>
                <w:color w:val="FF0000"/>
                <w:sz w:val="16"/>
                <w:szCs w:val="16"/>
              </w:rPr>
              <w:t xml:space="preserve"> </w:t>
            </w:r>
            <w:r w:rsidRPr="007805AF">
              <w:rPr>
                <w:rFonts w:ascii="Consolas" w:hAnsi="Consolas" w:cs="Consolas"/>
                <w:color w:val="0D0D0D"/>
                <w:sz w:val="16"/>
                <w:szCs w:val="16"/>
              </w:rPr>
              <w:t>плитки, брусчатки, бордюров)</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1м2</w:t>
            </w:r>
          </w:p>
        </w:tc>
        <w:tc>
          <w:tcPr>
            <w:tcW w:w="5586"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805AF" w:rsidRPr="007805AF" w:rsidRDefault="007805AF" w:rsidP="00C70BBB">
            <w:pPr>
              <w:ind w:firstLine="0"/>
              <w:rPr>
                <w:rFonts w:ascii="Consolas" w:hAnsi="Consolas" w:cs="Consolas"/>
                <w:sz w:val="16"/>
                <w:szCs w:val="16"/>
              </w:rPr>
            </w:pPr>
            <w:r w:rsidRPr="007805AF">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593" w:type="dxa"/>
            <w:tcBorders>
              <w:top w:val="nil"/>
              <w:left w:val="nil"/>
              <w:bottom w:val="single" w:sz="4" w:space="0" w:color="808080"/>
              <w:right w:val="single" w:sz="4" w:space="0" w:color="808080"/>
            </w:tcBorders>
            <w:shd w:val="clear" w:color="000000" w:fill="FFF2C9"/>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631424">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903</w:t>
            </w:r>
          </w:p>
        </w:tc>
        <w:tc>
          <w:tcPr>
            <w:tcW w:w="3402" w:type="dxa"/>
            <w:tcBorders>
              <w:top w:val="nil"/>
              <w:left w:val="nil"/>
              <w:bottom w:val="single" w:sz="4" w:space="0" w:color="808080"/>
              <w:right w:val="single" w:sz="4" w:space="0" w:color="808080"/>
            </w:tcBorders>
            <w:shd w:val="clear" w:color="000000" w:fill="FFFFFF"/>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b/>
                <w:bCs/>
                <w:color w:val="000000"/>
                <w:sz w:val="16"/>
                <w:szCs w:val="16"/>
              </w:rPr>
              <w:t xml:space="preserve">Прокол </w:t>
            </w:r>
            <w:r w:rsidRPr="007805AF">
              <w:rPr>
                <w:rFonts w:ascii="Consolas" w:hAnsi="Consolas" w:cs="Consolas"/>
                <w:b/>
                <w:bCs/>
                <w:color w:val="FF0000"/>
                <w:sz w:val="16"/>
                <w:szCs w:val="16"/>
              </w:rPr>
              <w:t>одной полиэтиленовой</w:t>
            </w:r>
            <w:r w:rsidRPr="007805AF">
              <w:rPr>
                <w:rFonts w:ascii="Consolas" w:hAnsi="Consolas" w:cs="Consolas"/>
                <w:color w:val="000000"/>
                <w:sz w:val="16"/>
                <w:szCs w:val="16"/>
              </w:rPr>
              <w:t xml:space="preserve"> </w:t>
            </w:r>
            <w:r w:rsidRPr="007805AF">
              <w:rPr>
                <w:rFonts w:ascii="Consolas" w:hAnsi="Consolas" w:cs="Consolas"/>
                <w:b/>
                <w:bCs/>
                <w:color w:val="000000"/>
                <w:sz w:val="16"/>
                <w:szCs w:val="16"/>
              </w:rPr>
              <w:t>трубой</w:t>
            </w:r>
            <w:r w:rsidRPr="007805AF">
              <w:rPr>
                <w:rFonts w:ascii="Consolas" w:hAnsi="Consolas" w:cs="Consolas"/>
                <w:color w:val="000000"/>
                <w:sz w:val="16"/>
                <w:szCs w:val="16"/>
              </w:rPr>
              <w:t xml:space="preserve"> (полный комплекс работ) ***</w:t>
            </w:r>
          </w:p>
        </w:tc>
        <w:tc>
          <w:tcPr>
            <w:tcW w:w="1360" w:type="dxa"/>
            <w:tcBorders>
              <w:top w:val="nil"/>
              <w:left w:val="nil"/>
              <w:bottom w:val="single" w:sz="4" w:space="0" w:color="808080"/>
              <w:right w:val="single" w:sz="4" w:space="0" w:color="808080"/>
            </w:tcBorders>
            <w:shd w:val="clear" w:color="000000" w:fill="FFFFFF"/>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 метр прокола</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rPr>
                <w:rFonts w:ascii="Consolas" w:hAnsi="Consolas" w:cs="Consolas"/>
                <w:sz w:val="16"/>
                <w:szCs w:val="16"/>
              </w:rPr>
            </w:pPr>
            <w:r w:rsidRPr="007805AF">
              <w:rPr>
                <w:rFonts w:ascii="Consolas" w:hAnsi="Consolas" w:cs="Consolas"/>
                <w:sz w:val="16"/>
                <w:szCs w:val="16"/>
              </w:rPr>
              <w:t>ПИР (включая предварительную рабочую документацию); СМР (включая стоимость материалов), оформление разрешительных документов, исполнительной документации по МР и РД</w:t>
            </w:r>
          </w:p>
        </w:tc>
        <w:tc>
          <w:tcPr>
            <w:tcW w:w="1593" w:type="dxa"/>
            <w:tcBorders>
              <w:top w:val="nil"/>
              <w:left w:val="nil"/>
              <w:bottom w:val="single" w:sz="4" w:space="0" w:color="808080"/>
              <w:right w:val="single" w:sz="4" w:space="0" w:color="808080"/>
            </w:tcBorders>
            <w:shd w:val="clear" w:color="auto" w:fill="auto"/>
            <w:noWrap/>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 </w:t>
            </w:r>
          </w:p>
        </w:tc>
        <w:tc>
          <w:tcPr>
            <w:tcW w:w="1647"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right"/>
              <w:rPr>
                <w:rFonts w:ascii="Consolas" w:hAnsi="Consolas" w:cs="Consolas"/>
                <w:sz w:val="16"/>
                <w:szCs w:val="16"/>
              </w:rPr>
            </w:pPr>
            <w:r w:rsidRPr="007805AF">
              <w:rPr>
                <w:rFonts w:ascii="Consolas" w:hAnsi="Consolas" w:cs="Consolas"/>
                <w:sz w:val="16"/>
                <w:szCs w:val="16"/>
              </w:rPr>
              <w:t> </w:t>
            </w: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903.1</w:t>
            </w:r>
          </w:p>
        </w:tc>
        <w:tc>
          <w:tcPr>
            <w:tcW w:w="340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xml:space="preserve">Д=63мм </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 метр прокола</w:t>
            </w:r>
          </w:p>
        </w:tc>
        <w:tc>
          <w:tcPr>
            <w:tcW w:w="5586"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sz w:val="16"/>
                <w:szCs w:val="16"/>
              </w:rPr>
            </w:pPr>
            <w:r w:rsidRPr="007805AF">
              <w:rPr>
                <w:rFonts w:ascii="Consolas" w:hAnsi="Consolas" w:cs="Consolas"/>
                <w:sz w:val="16"/>
                <w:szCs w:val="16"/>
              </w:rPr>
              <w:t> </w:t>
            </w:r>
          </w:p>
        </w:tc>
        <w:tc>
          <w:tcPr>
            <w:tcW w:w="1593" w:type="dxa"/>
            <w:tcBorders>
              <w:top w:val="nil"/>
              <w:left w:val="nil"/>
              <w:bottom w:val="single" w:sz="4" w:space="0" w:color="808080"/>
              <w:right w:val="single" w:sz="4" w:space="0" w:color="808080"/>
            </w:tcBorders>
            <w:shd w:val="clear" w:color="000000" w:fill="FFF2C9"/>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903.2</w:t>
            </w:r>
          </w:p>
        </w:tc>
        <w:tc>
          <w:tcPr>
            <w:tcW w:w="340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Д=110мм</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 метр прокола</w:t>
            </w:r>
          </w:p>
        </w:tc>
        <w:tc>
          <w:tcPr>
            <w:tcW w:w="5586"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left"/>
              <w:rPr>
                <w:rFonts w:ascii="Consolas" w:hAnsi="Consolas" w:cs="Consolas"/>
                <w:sz w:val="16"/>
                <w:szCs w:val="16"/>
              </w:rPr>
            </w:pPr>
            <w:r w:rsidRPr="007805AF">
              <w:rPr>
                <w:rFonts w:ascii="Consolas" w:hAnsi="Consolas" w:cs="Consolas"/>
                <w:sz w:val="16"/>
                <w:szCs w:val="16"/>
              </w:rPr>
              <w:t> </w:t>
            </w:r>
          </w:p>
        </w:tc>
        <w:tc>
          <w:tcPr>
            <w:tcW w:w="1593" w:type="dxa"/>
            <w:tcBorders>
              <w:top w:val="nil"/>
              <w:left w:val="nil"/>
              <w:bottom w:val="single" w:sz="4" w:space="0" w:color="808080"/>
              <w:right w:val="single" w:sz="4" w:space="0" w:color="808080"/>
            </w:tcBorders>
            <w:shd w:val="clear" w:color="000000" w:fill="FFF2C9"/>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904</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b/>
                <w:bCs/>
                <w:color w:val="000000"/>
                <w:sz w:val="16"/>
                <w:szCs w:val="16"/>
              </w:rPr>
              <w:t xml:space="preserve">Установка/замена опор железобетонных </w:t>
            </w:r>
            <w:r w:rsidRPr="007805AF">
              <w:rPr>
                <w:rFonts w:ascii="Consolas" w:hAnsi="Consolas" w:cs="Consolas"/>
                <w:color w:val="000000"/>
                <w:sz w:val="16"/>
                <w:szCs w:val="16"/>
              </w:rPr>
              <w:t>(полный комплекс работ)</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шт.</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C70BBB">
            <w:pPr>
              <w:ind w:firstLine="0"/>
              <w:rPr>
                <w:rFonts w:ascii="Consolas" w:hAnsi="Consolas" w:cs="Consolas"/>
                <w:color w:val="000000"/>
                <w:sz w:val="16"/>
                <w:szCs w:val="16"/>
              </w:rPr>
            </w:pPr>
            <w:r w:rsidRPr="007805AF">
              <w:rPr>
                <w:rFonts w:ascii="Consolas" w:hAnsi="Consolas" w:cs="Consolas"/>
                <w:color w:val="000000"/>
                <w:sz w:val="16"/>
                <w:szCs w:val="16"/>
              </w:rPr>
              <w:t>ПИР (включая предварительную рабочую документацию);СМР : земляные работы;  установка опоры (включая стоимость опоры), демонтаж старой опоры при замене;</w:t>
            </w:r>
            <w:r w:rsidR="00C70BBB">
              <w:rPr>
                <w:rFonts w:ascii="Consolas" w:hAnsi="Consolas" w:cs="Consolas"/>
                <w:color w:val="000000"/>
                <w:sz w:val="16"/>
                <w:szCs w:val="16"/>
              </w:rPr>
              <w:t xml:space="preserve"> </w:t>
            </w:r>
            <w:r w:rsidRPr="007805AF">
              <w:rPr>
                <w:rFonts w:ascii="Consolas" w:hAnsi="Consolas" w:cs="Consolas"/>
                <w:color w:val="000000"/>
                <w:sz w:val="16"/>
                <w:szCs w:val="16"/>
              </w:rPr>
              <w:t>приобретение других необходимых расходных материалов и  комплектующих, в</w:t>
            </w:r>
            <w:r w:rsidR="00C70BBB">
              <w:rPr>
                <w:rFonts w:ascii="Consolas" w:hAnsi="Consolas" w:cs="Consolas"/>
                <w:color w:val="000000"/>
                <w:sz w:val="16"/>
                <w:szCs w:val="16"/>
              </w:rPr>
              <w:t xml:space="preserve"> </w:t>
            </w:r>
            <w:r w:rsidRPr="007805AF">
              <w:rPr>
                <w:rFonts w:ascii="Consolas" w:hAnsi="Consolas" w:cs="Consolas"/>
                <w:color w:val="000000"/>
                <w:sz w:val="16"/>
                <w:szCs w:val="16"/>
              </w:rPr>
              <w:t>т.ч. оснастки для подвеса ВОК и МПК,  устройство заземления ;земельное дело, заказ и оплата топосъемки и согласований (при строительстве), заказ и оплата топосъемки исполнительной, оформление охранных зон линий связи, постановка на кадастровый учёт,</w:t>
            </w:r>
            <w:r w:rsidR="00C70BBB">
              <w:rPr>
                <w:rFonts w:ascii="Consolas" w:hAnsi="Consolas" w:cs="Consolas"/>
                <w:color w:val="000000"/>
                <w:sz w:val="16"/>
                <w:szCs w:val="16"/>
              </w:rPr>
              <w:t xml:space="preserve"> </w:t>
            </w:r>
            <w:r w:rsidRPr="007805AF">
              <w:rPr>
                <w:rFonts w:ascii="Consolas" w:hAnsi="Consolas" w:cs="Consolas"/>
                <w:color w:val="000000"/>
                <w:sz w:val="16"/>
                <w:szCs w:val="16"/>
              </w:rPr>
              <w:t>сдача в надзорные органы,</w:t>
            </w:r>
            <w:r w:rsidR="00C70BBB">
              <w:rPr>
                <w:rFonts w:ascii="Consolas" w:hAnsi="Consolas" w:cs="Consolas"/>
                <w:color w:val="000000"/>
                <w:sz w:val="16"/>
                <w:szCs w:val="16"/>
              </w:rPr>
              <w:t xml:space="preserve"> </w:t>
            </w:r>
            <w:r w:rsidRPr="007805AF">
              <w:rPr>
                <w:rFonts w:ascii="Consolas" w:hAnsi="Consolas" w:cs="Consolas"/>
                <w:color w:val="000000"/>
                <w:sz w:val="16"/>
                <w:szCs w:val="16"/>
              </w:rPr>
              <w:t xml:space="preserve">оформление разрешительных документов, исполнительной документации по МР и РД. </w:t>
            </w:r>
          </w:p>
        </w:tc>
        <w:tc>
          <w:tcPr>
            <w:tcW w:w="1593" w:type="dxa"/>
            <w:tcBorders>
              <w:top w:val="nil"/>
              <w:left w:val="nil"/>
              <w:bottom w:val="single" w:sz="4" w:space="0" w:color="808080"/>
              <w:right w:val="single" w:sz="4" w:space="0" w:color="808080"/>
            </w:tcBorders>
            <w:shd w:val="clear" w:color="auto" w:fill="auto"/>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noWrap/>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904.1</w:t>
            </w:r>
          </w:p>
        </w:tc>
        <w:tc>
          <w:tcPr>
            <w:tcW w:w="340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C70BBB">
            <w:pPr>
              <w:ind w:firstLine="0"/>
              <w:jc w:val="left"/>
              <w:rPr>
                <w:rFonts w:ascii="Consolas" w:hAnsi="Consolas" w:cs="Consolas"/>
                <w:color w:val="000000"/>
                <w:sz w:val="16"/>
                <w:szCs w:val="16"/>
              </w:rPr>
            </w:pPr>
            <w:r w:rsidRPr="007805AF">
              <w:rPr>
                <w:rFonts w:ascii="Consolas" w:hAnsi="Consolas" w:cs="Consolas"/>
                <w:color w:val="000000"/>
                <w:sz w:val="16"/>
                <w:szCs w:val="16"/>
              </w:rPr>
              <w:t>Установка/замена опор (деревянных пропитанных, на железобетонных приставках (сваях) (полный комплекс работ)</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шт.</w:t>
            </w:r>
          </w:p>
        </w:tc>
        <w:tc>
          <w:tcPr>
            <w:tcW w:w="5586"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805AF" w:rsidRPr="007805AF" w:rsidRDefault="007805AF" w:rsidP="00C70BBB">
            <w:pPr>
              <w:ind w:firstLine="0"/>
              <w:rPr>
                <w:rFonts w:ascii="Consolas" w:hAnsi="Consolas" w:cs="Consolas"/>
                <w:color w:val="000000"/>
                <w:sz w:val="16"/>
                <w:szCs w:val="16"/>
              </w:rPr>
            </w:pPr>
            <w:r w:rsidRPr="007805AF">
              <w:rPr>
                <w:rFonts w:ascii="Consolas" w:hAnsi="Consolas" w:cs="Consolas"/>
                <w:color w:val="000000"/>
                <w:sz w:val="16"/>
                <w:szCs w:val="16"/>
              </w:rPr>
              <w:t>ПИР (включая предварительную рабочую документацию);СМР : земляные работы;  установка опоры (включая стоимость опоры), демонтаж старой опоры при замене;</w:t>
            </w:r>
            <w:r w:rsidR="00C70BBB">
              <w:rPr>
                <w:rFonts w:ascii="Consolas" w:hAnsi="Consolas" w:cs="Consolas"/>
                <w:color w:val="000000"/>
                <w:sz w:val="16"/>
                <w:szCs w:val="16"/>
              </w:rPr>
              <w:t xml:space="preserve"> </w:t>
            </w:r>
            <w:r w:rsidRPr="007805AF">
              <w:rPr>
                <w:rFonts w:ascii="Consolas" w:hAnsi="Consolas" w:cs="Consolas"/>
                <w:color w:val="000000"/>
                <w:sz w:val="16"/>
                <w:szCs w:val="16"/>
              </w:rPr>
              <w:t>приобретение других необходимых расходных материалов и  комплектующих, в</w:t>
            </w:r>
            <w:r w:rsidR="00C70BBB">
              <w:rPr>
                <w:rFonts w:ascii="Consolas" w:hAnsi="Consolas" w:cs="Consolas"/>
                <w:color w:val="000000"/>
                <w:sz w:val="16"/>
                <w:szCs w:val="16"/>
              </w:rPr>
              <w:t xml:space="preserve"> </w:t>
            </w:r>
            <w:r w:rsidRPr="007805AF">
              <w:rPr>
                <w:rFonts w:ascii="Consolas" w:hAnsi="Consolas" w:cs="Consolas"/>
                <w:color w:val="000000"/>
                <w:sz w:val="16"/>
                <w:szCs w:val="16"/>
              </w:rPr>
              <w:t>т.ч. оснастки для подвеса ВОК и МПК, устройство заземления; земельное дело, заказ и оплата топосъемки и согласований (при строительстве), заказ и оплата топосъемки исполнительной, оформление охранных зон линий связи, постановка на кадастровый учёт, сдача в надзорные органы,</w:t>
            </w:r>
            <w:r w:rsidR="00C70BBB">
              <w:rPr>
                <w:rFonts w:ascii="Consolas" w:hAnsi="Consolas" w:cs="Consolas"/>
                <w:color w:val="000000"/>
                <w:sz w:val="16"/>
                <w:szCs w:val="16"/>
              </w:rPr>
              <w:t xml:space="preserve"> </w:t>
            </w:r>
            <w:r w:rsidRPr="007805AF">
              <w:rPr>
                <w:rFonts w:ascii="Consolas" w:hAnsi="Consolas" w:cs="Consolas"/>
                <w:color w:val="000000"/>
                <w:sz w:val="16"/>
                <w:szCs w:val="16"/>
              </w:rPr>
              <w:t xml:space="preserve">оформление разрешительных документов, исполнительной документации по МР и РД. </w:t>
            </w:r>
          </w:p>
        </w:tc>
        <w:tc>
          <w:tcPr>
            <w:tcW w:w="1593" w:type="dxa"/>
            <w:tcBorders>
              <w:top w:val="nil"/>
              <w:left w:val="nil"/>
              <w:bottom w:val="single" w:sz="4" w:space="0" w:color="808080"/>
              <w:right w:val="single" w:sz="4" w:space="0" w:color="808080"/>
            </w:tcBorders>
            <w:shd w:val="clear" w:color="000000" w:fill="FFF2C9"/>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noWrap/>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905</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rPr>
                <w:rFonts w:ascii="Consolas" w:hAnsi="Consolas" w:cs="Consolas"/>
                <w:b/>
                <w:bCs/>
                <w:color w:val="000000"/>
                <w:sz w:val="16"/>
                <w:szCs w:val="16"/>
              </w:rPr>
            </w:pPr>
            <w:r w:rsidRPr="007805AF">
              <w:rPr>
                <w:rFonts w:ascii="Consolas" w:hAnsi="Consolas" w:cs="Consolas"/>
                <w:b/>
                <w:bCs/>
                <w:color w:val="000000"/>
                <w:sz w:val="16"/>
                <w:szCs w:val="16"/>
              </w:rPr>
              <w:t>Строительство кабельной канализации</w:t>
            </w:r>
            <w:r w:rsidRPr="007805AF">
              <w:rPr>
                <w:rFonts w:ascii="Consolas" w:hAnsi="Consolas" w:cs="Consolas"/>
                <w:b/>
                <w:bCs/>
                <w:color w:val="0D0D0D"/>
                <w:sz w:val="16"/>
                <w:szCs w:val="16"/>
              </w:rPr>
              <w:t xml:space="preserve"> (из асбестоцементных или полиэтиленовых труб)</w:t>
            </w:r>
            <w:r w:rsidRPr="007805AF">
              <w:rPr>
                <w:rFonts w:ascii="Consolas" w:hAnsi="Consolas" w:cs="Consolas"/>
                <w:b/>
                <w:bCs/>
                <w:color w:val="FF0000"/>
                <w:sz w:val="16"/>
                <w:szCs w:val="16"/>
              </w:rPr>
              <w:t xml:space="preserve"> любой отверстности,</w:t>
            </w:r>
            <w:r w:rsidR="00C70BBB">
              <w:rPr>
                <w:rFonts w:ascii="Consolas" w:hAnsi="Consolas" w:cs="Consolas"/>
                <w:b/>
                <w:bCs/>
                <w:color w:val="FF0000"/>
                <w:sz w:val="16"/>
                <w:szCs w:val="16"/>
              </w:rPr>
              <w:t xml:space="preserve"> </w:t>
            </w:r>
            <w:r w:rsidRPr="007805AF">
              <w:rPr>
                <w:rFonts w:ascii="Consolas" w:hAnsi="Consolas" w:cs="Consolas"/>
                <w:b/>
                <w:bCs/>
                <w:color w:val="FF0000"/>
                <w:sz w:val="16"/>
                <w:szCs w:val="16"/>
              </w:rPr>
              <w:t>с учетом ГНБ/проколов</w:t>
            </w:r>
            <w:r w:rsidRPr="007805AF">
              <w:rPr>
                <w:rFonts w:ascii="Consolas" w:hAnsi="Consolas" w:cs="Consolas"/>
                <w:color w:val="FF0000"/>
                <w:sz w:val="16"/>
                <w:szCs w:val="16"/>
              </w:rPr>
              <w:t xml:space="preserve"> (при строительстве пролётов канализации и переходов методом ГНБ, кол-во и диаметр труб должен </w:t>
            </w:r>
            <w:r w:rsidR="00C70BBB" w:rsidRPr="007805AF">
              <w:rPr>
                <w:rFonts w:ascii="Consolas" w:hAnsi="Consolas" w:cs="Consolas"/>
                <w:color w:val="FF0000"/>
                <w:sz w:val="16"/>
                <w:szCs w:val="16"/>
              </w:rPr>
              <w:t>соответствовать</w:t>
            </w:r>
            <w:r w:rsidRPr="007805AF">
              <w:rPr>
                <w:rFonts w:ascii="Consolas" w:hAnsi="Consolas" w:cs="Consolas"/>
                <w:color w:val="FF0000"/>
                <w:sz w:val="16"/>
                <w:szCs w:val="16"/>
              </w:rPr>
              <w:t xml:space="preserve"> аналогичным параметрам кабельной канализации, минимальное кол-во труб-2 шт.)</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км трассы магистрали</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C70BBB">
            <w:pPr>
              <w:ind w:firstLine="0"/>
              <w:rPr>
                <w:rFonts w:ascii="Consolas" w:hAnsi="Consolas" w:cs="Consolas"/>
                <w:sz w:val="16"/>
                <w:szCs w:val="16"/>
              </w:rPr>
            </w:pPr>
            <w:r w:rsidRPr="007805AF">
              <w:rPr>
                <w:rFonts w:ascii="Consolas" w:hAnsi="Consolas" w:cs="Consolas"/>
                <w:sz w:val="16"/>
                <w:szCs w:val="16"/>
              </w:rPr>
              <w:t>ПИР (включая предварительную рабочую документацию,</w:t>
            </w:r>
            <w:r w:rsidR="00C70BBB">
              <w:rPr>
                <w:rFonts w:ascii="Consolas" w:hAnsi="Consolas" w:cs="Consolas"/>
                <w:sz w:val="16"/>
                <w:szCs w:val="16"/>
              </w:rPr>
              <w:t xml:space="preserve"> </w:t>
            </w:r>
            <w:r w:rsidRPr="007805AF">
              <w:rPr>
                <w:rFonts w:ascii="Consolas" w:hAnsi="Consolas" w:cs="Consolas"/>
                <w:sz w:val="16"/>
                <w:szCs w:val="16"/>
              </w:rPr>
              <w:t>заказ и оплату схемы направления трассы); СМР,</w:t>
            </w:r>
            <w:r w:rsidRPr="007805AF">
              <w:rPr>
                <w:rFonts w:ascii="Consolas" w:hAnsi="Consolas" w:cs="Consolas"/>
                <w:color w:val="0D0D0D"/>
                <w:sz w:val="16"/>
                <w:szCs w:val="16"/>
              </w:rPr>
              <w:t xml:space="preserve"> </w:t>
            </w:r>
            <w:r w:rsidRPr="007805AF">
              <w:rPr>
                <w:rFonts w:ascii="Consolas" w:hAnsi="Consolas" w:cs="Consolas"/>
                <w:color w:val="FF0000"/>
                <w:sz w:val="16"/>
                <w:szCs w:val="16"/>
              </w:rPr>
              <w:t xml:space="preserve">включая стоимость всех материалов; </w:t>
            </w:r>
            <w:r w:rsidRPr="007805AF">
              <w:rPr>
                <w:rFonts w:ascii="Consolas" w:hAnsi="Consolas" w:cs="Consolas"/>
                <w:color w:val="0D0D0D"/>
                <w:sz w:val="16"/>
                <w:szCs w:val="16"/>
              </w:rPr>
              <w:t xml:space="preserve">установку/перебивку  колодцев ККС </w:t>
            </w:r>
            <w:r w:rsidRPr="007805AF">
              <w:rPr>
                <w:rFonts w:ascii="Consolas" w:hAnsi="Consolas" w:cs="Consolas"/>
                <w:color w:val="FF0000"/>
                <w:sz w:val="16"/>
                <w:szCs w:val="16"/>
              </w:rPr>
              <w:t>( включая  стоимость колодцев ,</w:t>
            </w:r>
            <w:r w:rsidRPr="007805AF">
              <w:rPr>
                <w:rFonts w:ascii="Consolas" w:hAnsi="Consolas" w:cs="Consolas"/>
                <w:color w:val="0D0D0D"/>
                <w:sz w:val="16"/>
                <w:szCs w:val="16"/>
              </w:rPr>
              <w:t>с учетом  разновидностей по вертикальной нагрузке), оснастки ( кронштейны и консоли из расчёта по 2 кронштейна на продольную стену с 1 консолью типа ККЧ-3 каждый), люков (тяжелых,</w:t>
            </w:r>
            <w:r w:rsidR="00C70BBB">
              <w:rPr>
                <w:rFonts w:ascii="Consolas" w:hAnsi="Consolas" w:cs="Consolas"/>
                <w:color w:val="0D0D0D"/>
                <w:sz w:val="16"/>
                <w:szCs w:val="16"/>
              </w:rPr>
              <w:t xml:space="preserve"> </w:t>
            </w:r>
            <w:r w:rsidRPr="007805AF">
              <w:rPr>
                <w:rFonts w:ascii="Consolas" w:hAnsi="Consolas" w:cs="Consolas"/>
                <w:color w:val="0D0D0D"/>
                <w:sz w:val="16"/>
                <w:szCs w:val="16"/>
              </w:rPr>
              <w:t>нижняя крышка, верхняя крышка на шарнире,</w:t>
            </w:r>
            <w:r w:rsidR="00C70BBB">
              <w:rPr>
                <w:rFonts w:ascii="Consolas" w:hAnsi="Consolas" w:cs="Consolas"/>
                <w:color w:val="0D0D0D"/>
                <w:sz w:val="16"/>
                <w:szCs w:val="16"/>
              </w:rPr>
              <w:t xml:space="preserve"> </w:t>
            </w:r>
            <w:r w:rsidRPr="007805AF">
              <w:rPr>
                <w:rFonts w:ascii="Consolas" w:hAnsi="Consolas" w:cs="Consolas"/>
                <w:color w:val="0D0D0D"/>
                <w:sz w:val="16"/>
                <w:szCs w:val="16"/>
              </w:rPr>
              <w:t xml:space="preserve">с запорным устройством), труб и комплектующих- из расчета средней длины пролета между колодцами </w:t>
            </w:r>
            <w:r w:rsidRPr="007805AF">
              <w:rPr>
                <w:rFonts w:ascii="Consolas" w:hAnsi="Consolas" w:cs="Consolas"/>
                <w:b/>
                <w:bCs/>
                <w:color w:val="FF0000"/>
                <w:sz w:val="16"/>
                <w:szCs w:val="16"/>
              </w:rPr>
              <w:t>до 75 м</w:t>
            </w:r>
            <w:r w:rsidRPr="007805AF">
              <w:rPr>
                <w:rFonts w:ascii="Consolas" w:hAnsi="Consolas" w:cs="Consolas"/>
                <w:color w:val="0D0D0D"/>
                <w:sz w:val="16"/>
                <w:szCs w:val="16"/>
              </w:rPr>
              <w:t xml:space="preserve"> на прямолинейных участках трассы,  с учетом  пролетов </w:t>
            </w:r>
            <w:r w:rsidRPr="007805AF">
              <w:rPr>
                <w:rFonts w:ascii="Consolas" w:hAnsi="Consolas" w:cs="Consolas"/>
                <w:b/>
                <w:bCs/>
                <w:color w:val="FF0000"/>
                <w:sz w:val="16"/>
                <w:szCs w:val="16"/>
              </w:rPr>
              <w:t>до 25 м.</w:t>
            </w:r>
            <w:r w:rsidRPr="007805AF">
              <w:rPr>
                <w:rFonts w:ascii="Consolas" w:hAnsi="Consolas" w:cs="Consolas"/>
                <w:color w:val="0D0D0D"/>
                <w:sz w:val="16"/>
                <w:szCs w:val="16"/>
              </w:rPr>
              <w:t xml:space="preserve"> на переходах и поворотах трассы;</w:t>
            </w:r>
            <w:r w:rsidRPr="007805AF">
              <w:rPr>
                <w:rFonts w:ascii="Consolas" w:hAnsi="Consolas" w:cs="Consolas"/>
                <w:sz w:val="16"/>
                <w:szCs w:val="16"/>
              </w:rPr>
              <w:t xml:space="preserve"> восстановления асфальтобетонных и плиточных покрытий проезжей части, тротуаров и работ по благоустройству, рекультивации земель,  получение разрешений;</w:t>
            </w:r>
            <w:r w:rsidR="00C70BBB">
              <w:rPr>
                <w:rFonts w:ascii="Consolas" w:hAnsi="Consolas" w:cs="Consolas"/>
                <w:sz w:val="16"/>
                <w:szCs w:val="16"/>
              </w:rPr>
              <w:t xml:space="preserve"> </w:t>
            </w:r>
            <w:r w:rsidRPr="007805AF">
              <w:rPr>
                <w:rFonts w:ascii="Consolas" w:hAnsi="Consolas" w:cs="Consolas"/>
                <w:sz w:val="16"/>
                <w:szCs w:val="16"/>
              </w:rPr>
              <w:t>заказ и оплату всех видов ТУ;</w:t>
            </w:r>
            <w:r w:rsidR="00C70BBB">
              <w:rPr>
                <w:rFonts w:ascii="Consolas" w:hAnsi="Consolas" w:cs="Consolas"/>
                <w:sz w:val="16"/>
                <w:szCs w:val="16"/>
              </w:rPr>
              <w:t xml:space="preserve"> </w:t>
            </w:r>
            <w:r w:rsidRPr="007805AF">
              <w:rPr>
                <w:rFonts w:ascii="Consolas" w:hAnsi="Consolas" w:cs="Consolas"/>
                <w:sz w:val="16"/>
                <w:szCs w:val="16"/>
              </w:rPr>
              <w:t>земляные работы;</w:t>
            </w:r>
            <w:r w:rsidR="00C70BBB">
              <w:rPr>
                <w:rFonts w:ascii="Consolas" w:hAnsi="Consolas" w:cs="Consolas"/>
                <w:sz w:val="16"/>
                <w:szCs w:val="16"/>
              </w:rPr>
              <w:t xml:space="preserve"> </w:t>
            </w:r>
            <w:r w:rsidRPr="007805AF">
              <w:rPr>
                <w:rFonts w:ascii="Consolas" w:hAnsi="Consolas" w:cs="Consolas"/>
                <w:sz w:val="16"/>
                <w:szCs w:val="16"/>
              </w:rPr>
              <w:t>пробивку и заделку отверстий в стенах и фундаментах зданий с обустройством приямков при необходимости (обустройство кабельных вводов).</w:t>
            </w:r>
            <w:r w:rsidRPr="007805AF">
              <w:rPr>
                <w:rFonts w:ascii="Consolas" w:hAnsi="Consolas" w:cs="Consolas"/>
                <w:color w:val="0D0D0D"/>
                <w:sz w:val="16"/>
                <w:szCs w:val="16"/>
              </w:rPr>
              <w:t>Земельное дело, заказ и оплата топосъемки и согласований (при строительстве),заказ и оплата топосъемки исполнительной,</w:t>
            </w:r>
            <w:r w:rsidR="00C70BBB">
              <w:rPr>
                <w:rFonts w:ascii="Consolas" w:hAnsi="Consolas" w:cs="Consolas"/>
                <w:color w:val="0D0D0D"/>
                <w:sz w:val="16"/>
                <w:szCs w:val="16"/>
              </w:rPr>
              <w:t xml:space="preserve"> </w:t>
            </w:r>
            <w:r w:rsidRPr="007805AF">
              <w:rPr>
                <w:rFonts w:ascii="Consolas" w:hAnsi="Consolas" w:cs="Consolas"/>
                <w:color w:val="0D0D0D"/>
                <w:sz w:val="16"/>
                <w:szCs w:val="16"/>
              </w:rPr>
              <w:t>оформление охранных зон линий связи, сдача в надзорные органы, постановка на кадастровый учет.</w:t>
            </w:r>
            <w:r w:rsidR="00C70BBB">
              <w:rPr>
                <w:rFonts w:ascii="Consolas" w:hAnsi="Consolas" w:cs="Consolas"/>
                <w:color w:val="0D0D0D"/>
                <w:sz w:val="16"/>
                <w:szCs w:val="16"/>
              </w:rPr>
              <w:t xml:space="preserve"> </w:t>
            </w:r>
            <w:r w:rsidRPr="007805AF">
              <w:rPr>
                <w:rFonts w:ascii="Consolas" w:hAnsi="Consolas" w:cs="Consolas"/>
                <w:sz w:val="16"/>
                <w:szCs w:val="16"/>
              </w:rPr>
              <w:t xml:space="preserve">Оформление разрешительных документов и исполнительной документации по МР и РД.                                                                                                                              </w:t>
            </w:r>
            <w:r w:rsidRPr="007805AF">
              <w:rPr>
                <w:rFonts w:ascii="Consolas" w:hAnsi="Consolas" w:cs="Consolas"/>
                <w:i/>
                <w:iCs/>
                <w:sz w:val="16"/>
                <w:szCs w:val="16"/>
              </w:rPr>
              <w:t xml:space="preserve">Стоимость строительства кабельной канализации из полиэтиленовых труб рассчитана для труб </w:t>
            </w:r>
            <w:r w:rsidRPr="007805AF">
              <w:rPr>
                <w:rFonts w:ascii="Consolas" w:hAnsi="Consolas" w:cs="Consolas"/>
                <w:i/>
                <w:iCs/>
                <w:color w:val="FF0000"/>
                <w:sz w:val="16"/>
                <w:szCs w:val="16"/>
              </w:rPr>
              <w:t>Д=110мм.</w:t>
            </w:r>
            <w:r w:rsidRPr="007805AF">
              <w:rPr>
                <w:rFonts w:ascii="Consolas" w:hAnsi="Consolas" w:cs="Consolas"/>
                <w:i/>
                <w:iCs/>
                <w:sz w:val="16"/>
                <w:szCs w:val="16"/>
              </w:rPr>
              <w:t xml:space="preserve"> В случае строительства кабельной канализации с применением труб </w:t>
            </w:r>
            <w:r w:rsidRPr="007805AF">
              <w:rPr>
                <w:rFonts w:ascii="Consolas" w:hAnsi="Consolas" w:cs="Consolas"/>
                <w:i/>
                <w:iCs/>
                <w:color w:val="FF0000"/>
                <w:sz w:val="16"/>
                <w:szCs w:val="16"/>
              </w:rPr>
              <w:t>Д=63мм</w:t>
            </w:r>
            <w:r w:rsidRPr="007805AF">
              <w:rPr>
                <w:rFonts w:ascii="Consolas" w:hAnsi="Consolas" w:cs="Consolas"/>
                <w:i/>
                <w:iCs/>
                <w:sz w:val="16"/>
                <w:szCs w:val="16"/>
              </w:rPr>
              <w:t xml:space="preserve"> применять понижающий коэффициент к расценке 905</w:t>
            </w:r>
            <w:r w:rsidRPr="007805AF">
              <w:rPr>
                <w:rFonts w:ascii="Consolas" w:hAnsi="Consolas" w:cs="Consolas"/>
                <w:i/>
                <w:iCs/>
                <w:color w:val="FF0000"/>
                <w:sz w:val="16"/>
                <w:szCs w:val="16"/>
              </w:rPr>
              <w:t xml:space="preserve"> к= 0,94 </w:t>
            </w:r>
          </w:p>
        </w:tc>
        <w:tc>
          <w:tcPr>
            <w:tcW w:w="1593" w:type="dxa"/>
            <w:tcBorders>
              <w:top w:val="nil"/>
              <w:left w:val="nil"/>
              <w:bottom w:val="single" w:sz="4" w:space="0" w:color="808080"/>
              <w:right w:val="single" w:sz="4" w:space="0" w:color="808080"/>
            </w:tcBorders>
            <w:shd w:val="clear" w:color="auto" w:fill="auto"/>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D0D0D"/>
                <w:sz w:val="16"/>
                <w:szCs w:val="16"/>
              </w:rPr>
            </w:pPr>
            <w:r w:rsidRPr="007805AF">
              <w:rPr>
                <w:rFonts w:ascii="Consolas" w:hAnsi="Consolas" w:cs="Consolas"/>
                <w:color w:val="0D0D0D"/>
                <w:sz w:val="16"/>
                <w:szCs w:val="16"/>
              </w:rPr>
              <w:t>906</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C70BBB">
            <w:pPr>
              <w:ind w:firstLine="0"/>
              <w:jc w:val="left"/>
              <w:rPr>
                <w:rFonts w:ascii="Consolas" w:hAnsi="Consolas" w:cs="Consolas"/>
                <w:sz w:val="16"/>
                <w:szCs w:val="16"/>
              </w:rPr>
            </w:pPr>
            <w:r w:rsidRPr="007805AF">
              <w:rPr>
                <w:rFonts w:ascii="Consolas" w:hAnsi="Consolas" w:cs="Consolas"/>
                <w:b/>
                <w:bCs/>
                <w:sz w:val="16"/>
                <w:szCs w:val="16"/>
              </w:rPr>
              <w:t xml:space="preserve">Докладка дополнительного канала кабельной канализации </w:t>
            </w:r>
            <w:r w:rsidRPr="007805AF">
              <w:rPr>
                <w:rFonts w:ascii="Consolas" w:hAnsi="Consolas" w:cs="Consolas"/>
                <w:sz w:val="16"/>
                <w:szCs w:val="16"/>
              </w:rPr>
              <w:t>(к существующей канализации)</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кан-км</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771772">
            <w:pPr>
              <w:ind w:firstLine="0"/>
              <w:rPr>
                <w:rFonts w:ascii="Consolas" w:hAnsi="Consolas" w:cs="Consolas"/>
                <w:sz w:val="16"/>
                <w:szCs w:val="16"/>
              </w:rPr>
            </w:pPr>
            <w:r w:rsidRPr="007805AF">
              <w:rPr>
                <w:rFonts w:ascii="Consolas" w:hAnsi="Consolas" w:cs="Consolas"/>
                <w:color w:val="0D0D0D"/>
                <w:sz w:val="16"/>
                <w:szCs w:val="16"/>
              </w:rPr>
              <w:t>ПИР; СМР, включая стоимость материалов, восстановления асфальтобетонных и плиточных покрытий проезжей части, тротуаров и работ по благоустройству;</w:t>
            </w:r>
            <w:r w:rsidRPr="007805AF">
              <w:rPr>
                <w:rFonts w:ascii="Consolas" w:hAnsi="Consolas" w:cs="Consolas"/>
                <w:sz w:val="16"/>
                <w:szCs w:val="16"/>
              </w:rPr>
              <w:t xml:space="preserve"> рекультивации земель; получение разрешений;</w:t>
            </w:r>
            <w:r w:rsidR="00C70BBB">
              <w:rPr>
                <w:rFonts w:ascii="Consolas" w:hAnsi="Consolas" w:cs="Consolas"/>
                <w:sz w:val="16"/>
                <w:szCs w:val="16"/>
              </w:rPr>
              <w:t xml:space="preserve"> </w:t>
            </w:r>
            <w:r w:rsidRPr="007805AF">
              <w:rPr>
                <w:rFonts w:ascii="Consolas" w:hAnsi="Consolas" w:cs="Consolas"/>
                <w:sz w:val="16"/>
                <w:szCs w:val="16"/>
              </w:rPr>
              <w:t>заказ и оплату всех видов ТУ; земляные работы; земельное дело, заказ и оплата топосъемки и согласований (при строительстве),</w:t>
            </w:r>
            <w:r w:rsidR="00C70BBB">
              <w:rPr>
                <w:rFonts w:ascii="Consolas" w:hAnsi="Consolas" w:cs="Consolas"/>
                <w:sz w:val="16"/>
                <w:szCs w:val="16"/>
              </w:rPr>
              <w:t xml:space="preserve"> </w:t>
            </w:r>
            <w:r w:rsidRPr="007805AF">
              <w:rPr>
                <w:rFonts w:ascii="Consolas" w:hAnsi="Consolas" w:cs="Consolas"/>
                <w:sz w:val="16"/>
                <w:szCs w:val="16"/>
              </w:rPr>
              <w:t>заказ и оплата топосъемки исполнительной (при необходимости);</w:t>
            </w:r>
            <w:r w:rsidR="00C70BBB">
              <w:rPr>
                <w:rFonts w:ascii="Consolas" w:hAnsi="Consolas" w:cs="Consolas"/>
                <w:sz w:val="16"/>
                <w:szCs w:val="16"/>
              </w:rPr>
              <w:t xml:space="preserve"> </w:t>
            </w:r>
            <w:r w:rsidRPr="007805AF">
              <w:rPr>
                <w:rFonts w:ascii="Consolas" w:hAnsi="Consolas" w:cs="Consolas"/>
                <w:sz w:val="16"/>
                <w:szCs w:val="16"/>
              </w:rPr>
              <w:t>оформление охранных зон линий связи; сдача в надзорные органы, постановка на кадастровый учёт (если необходимо). Оформление разрешительных документов и исполнительной документации по МР и РД.</w:t>
            </w:r>
          </w:p>
        </w:tc>
        <w:tc>
          <w:tcPr>
            <w:tcW w:w="1593" w:type="dxa"/>
            <w:tcBorders>
              <w:top w:val="nil"/>
              <w:left w:val="nil"/>
              <w:bottom w:val="single" w:sz="4" w:space="0" w:color="808080"/>
              <w:right w:val="single" w:sz="4" w:space="0" w:color="808080"/>
            </w:tcBorders>
            <w:shd w:val="clear" w:color="auto" w:fill="auto"/>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D0D0D"/>
                <w:sz w:val="16"/>
                <w:szCs w:val="16"/>
              </w:rPr>
            </w:pPr>
            <w:r w:rsidRPr="007805AF">
              <w:rPr>
                <w:rFonts w:ascii="Consolas" w:hAnsi="Consolas" w:cs="Consolas"/>
                <w:color w:val="0D0D0D"/>
                <w:sz w:val="16"/>
                <w:szCs w:val="16"/>
              </w:rPr>
              <w:t>907</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rPr>
                <w:rFonts w:ascii="Consolas" w:hAnsi="Consolas" w:cs="Consolas"/>
                <w:color w:val="000000"/>
                <w:sz w:val="16"/>
                <w:szCs w:val="16"/>
              </w:rPr>
            </w:pPr>
            <w:r w:rsidRPr="007805AF">
              <w:rPr>
                <w:rFonts w:ascii="Consolas" w:hAnsi="Consolas" w:cs="Consolas"/>
                <w:b/>
                <w:bCs/>
                <w:color w:val="000000"/>
                <w:sz w:val="16"/>
                <w:szCs w:val="16"/>
              </w:rPr>
              <w:t>Восстановление поврежденного канала кабельной канализации</w:t>
            </w:r>
            <w:r w:rsidRPr="007805AF">
              <w:rPr>
                <w:rFonts w:ascii="Consolas" w:hAnsi="Consolas" w:cs="Consolas"/>
                <w:color w:val="000000"/>
                <w:sz w:val="16"/>
                <w:szCs w:val="16"/>
              </w:rPr>
              <w:br/>
            </w:r>
            <w:r w:rsidRPr="007805AF">
              <w:rPr>
                <w:rFonts w:ascii="Consolas" w:hAnsi="Consolas" w:cs="Consolas"/>
                <w:i/>
                <w:iCs/>
                <w:color w:val="000000"/>
                <w:sz w:val="16"/>
                <w:szCs w:val="16"/>
              </w:rPr>
              <w:t xml:space="preserve">Расценка применяется при условии, что объем восстановления кабельной канализации составит </w:t>
            </w:r>
            <w:r w:rsidRPr="007805AF">
              <w:rPr>
                <w:rFonts w:ascii="Consolas" w:hAnsi="Consolas" w:cs="Consolas"/>
                <w:b/>
                <w:bCs/>
                <w:i/>
                <w:iCs/>
                <w:color w:val="FF0000"/>
                <w:sz w:val="16"/>
                <w:szCs w:val="16"/>
              </w:rPr>
              <w:t>не более 10% от длины пролета.</w:t>
            </w:r>
            <w:r w:rsidRPr="007805AF">
              <w:rPr>
                <w:rFonts w:ascii="Consolas" w:hAnsi="Consolas" w:cs="Consolas"/>
                <w:b/>
                <w:bCs/>
                <w:i/>
                <w:iCs/>
                <w:color w:val="000000"/>
                <w:sz w:val="16"/>
                <w:szCs w:val="16"/>
              </w:rPr>
              <w:t xml:space="preserve"> </w:t>
            </w:r>
            <w:r w:rsidRPr="007805AF">
              <w:rPr>
                <w:rFonts w:ascii="Consolas" w:hAnsi="Consolas" w:cs="Consolas"/>
                <w:i/>
                <w:iCs/>
                <w:color w:val="000000"/>
                <w:sz w:val="16"/>
                <w:szCs w:val="16"/>
              </w:rPr>
              <w:br/>
              <w:t xml:space="preserve">При превышении порога </w:t>
            </w:r>
            <w:r w:rsidRPr="007805AF">
              <w:rPr>
                <w:rFonts w:ascii="Consolas" w:hAnsi="Consolas" w:cs="Consolas"/>
                <w:b/>
                <w:bCs/>
                <w:i/>
                <w:iCs/>
                <w:color w:val="FF0000"/>
                <w:sz w:val="16"/>
                <w:szCs w:val="16"/>
              </w:rPr>
              <w:t xml:space="preserve">10% </w:t>
            </w:r>
            <w:r w:rsidRPr="007805AF">
              <w:rPr>
                <w:rFonts w:ascii="Consolas" w:hAnsi="Consolas" w:cs="Consolas"/>
                <w:i/>
                <w:iCs/>
                <w:color w:val="000000"/>
                <w:sz w:val="16"/>
                <w:szCs w:val="16"/>
              </w:rPr>
              <w:t xml:space="preserve">применяется </w:t>
            </w:r>
            <w:r w:rsidRPr="007805AF">
              <w:rPr>
                <w:rFonts w:ascii="Consolas" w:hAnsi="Consolas" w:cs="Consolas"/>
                <w:i/>
                <w:iCs/>
                <w:color w:val="FF0000"/>
                <w:sz w:val="16"/>
                <w:szCs w:val="16"/>
              </w:rPr>
              <w:t xml:space="preserve">УР№ 905 </w:t>
            </w:r>
            <w:r w:rsidRPr="007805AF">
              <w:rPr>
                <w:rFonts w:ascii="Consolas" w:hAnsi="Consolas" w:cs="Consolas"/>
                <w:i/>
                <w:iCs/>
                <w:color w:val="000000"/>
                <w:sz w:val="16"/>
                <w:szCs w:val="16"/>
              </w:rPr>
              <w:t>на прокладку кабельной канализации.</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кан-км</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left"/>
              <w:rPr>
                <w:rFonts w:ascii="Consolas" w:hAnsi="Consolas" w:cs="Consolas"/>
                <w:sz w:val="16"/>
                <w:szCs w:val="16"/>
              </w:rPr>
            </w:pPr>
            <w:r w:rsidRPr="007805AF">
              <w:rPr>
                <w:rFonts w:ascii="Consolas" w:hAnsi="Consolas" w:cs="Consolas"/>
                <w:sz w:val="16"/>
                <w:szCs w:val="16"/>
              </w:rPr>
              <w:t>ПИР; СМР, включая стоимость материалов, восстановления асфальтобетонных покрытий проезжей части, тротуаров и работ по благоустройству, рекультивации земель, оформление разрешительных документов и исполнительной документации по МР и РД.</w:t>
            </w:r>
            <w:r w:rsidRPr="007805AF">
              <w:rPr>
                <w:rFonts w:ascii="Consolas" w:hAnsi="Consolas" w:cs="Consolas"/>
                <w:sz w:val="16"/>
                <w:szCs w:val="16"/>
              </w:rPr>
              <w:br/>
            </w:r>
            <w:r w:rsidRPr="007805AF">
              <w:rPr>
                <w:rFonts w:ascii="Consolas" w:hAnsi="Consolas" w:cs="Consolas"/>
                <w:color w:val="FF0000"/>
                <w:sz w:val="16"/>
                <w:szCs w:val="16"/>
              </w:rPr>
              <w:t>Примечание: УР № 907 не применяется совместно с УР №№ 103; 200.1÷200.4; 300.1÷300.8; 415.1÷415.4; 501.</w:t>
            </w:r>
          </w:p>
        </w:tc>
        <w:tc>
          <w:tcPr>
            <w:tcW w:w="1593" w:type="dxa"/>
            <w:tcBorders>
              <w:top w:val="nil"/>
              <w:left w:val="nil"/>
              <w:bottom w:val="single" w:sz="4" w:space="0" w:color="808080"/>
              <w:right w:val="single" w:sz="4" w:space="0" w:color="808080"/>
            </w:tcBorders>
            <w:shd w:val="clear" w:color="auto" w:fill="auto"/>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noWrap/>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908</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C70BBB">
            <w:pPr>
              <w:ind w:firstLine="0"/>
              <w:rPr>
                <w:rFonts w:ascii="Consolas" w:hAnsi="Consolas" w:cs="Consolas"/>
                <w:color w:val="000000"/>
                <w:sz w:val="16"/>
                <w:szCs w:val="16"/>
              </w:rPr>
            </w:pPr>
            <w:r w:rsidRPr="007805AF">
              <w:rPr>
                <w:rFonts w:ascii="Consolas" w:hAnsi="Consolas" w:cs="Consolas"/>
                <w:b/>
                <w:bCs/>
                <w:color w:val="000000"/>
                <w:sz w:val="16"/>
                <w:szCs w:val="16"/>
              </w:rPr>
              <w:t>Установка колодца ККС (полный комплекс работ)</w:t>
            </w:r>
            <w:r w:rsidRPr="007805AF">
              <w:rPr>
                <w:rFonts w:ascii="Consolas" w:hAnsi="Consolas" w:cs="Consolas"/>
                <w:color w:val="000000"/>
                <w:sz w:val="16"/>
                <w:szCs w:val="16"/>
              </w:rPr>
              <w:t xml:space="preserve"> (любой тип и разновидность ККС, оснастка (кронштейны,</w:t>
            </w:r>
            <w:r w:rsidR="00C70BBB">
              <w:rPr>
                <w:rFonts w:ascii="Consolas" w:hAnsi="Consolas" w:cs="Consolas"/>
                <w:color w:val="000000"/>
                <w:sz w:val="16"/>
                <w:szCs w:val="16"/>
              </w:rPr>
              <w:t xml:space="preserve"> </w:t>
            </w:r>
            <w:r w:rsidRPr="007805AF">
              <w:rPr>
                <w:rFonts w:ascii="Consolas" w:hAnsi="Consolas" w:cs="Consolas"/>
                <w:color w:val="000000"/>
                <w:sz w:val="16"/>
                <w:szCs w:val="16"/>
              </w:rPr>
              <w:t>консоли из расчёта по 2 кронштейна на продольной стене с консолью ККЧ-3 каждый), люк из чугуна с нижней крышкой, шарнирной верхней крышкой и запорным устройством)</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колодец</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C70BBB">
            <w:pPr>
              <w:ind w:firstLine="0"/>
              <w:rPr>
                <w:rFonts w:ascii="Consolas" w:hAnsi="Consolas" w:cs="Consolas"/>
                <w:color w:val="000000"/>
                <w:sz w:val="16"/>
                <w:szCs w:val="16"/>
              </w:rPr>
            </w:pPr>
            <w:r w:rsidRPr="007805AF">
              <w:rPr>
                <w:rFonts w:ascii="Consolas" w:hAnsi="Consolas" w:cs="Consolas"/>
                <w:color w:val="000000"/>
                <w:sz w:val="16"/>
                <w:szCs w:val="16"/>
              </w:rPr>
              <w:t>ПИР (включая предварительную рабочую документацию); СМР (</w:t>
            </w:r>
            <w:r w:rsidRPr="007805AF">
              <w:rPr>
                <w:rFonts w:ascii="Consolas" w:hAnsi="Consolas" w:cs="Consolas"/>
                <w:color w:val="FF0000"/>
                <w:sz w:val="16"/>
                <w:szCs w:val="16"/>
              </w:rPr>
              <w:t>включая материалы</w:t>
            </w:r>
            <w:r w:rsidRPr="007805AF">
              <w:rPr>
                <w:rFonts w:ascii="Consolas" w:hAnsi="Consolas" w:cs="Consolas"/>
                <w:color w:val="000000"/>
                <w:sz w:val="16"/>
                <w:szCs w:val="16"/>
              </w:rPr>
              <w:t>), земельное дело, заказ и оплата топосъемки и согласований (при строительстве),</w:t>
            </w:r>
            <w:r w:rsidR="00C70BBB">
              <w:rPr>
                <w:rFonts w:ascii="Consolas" w:hAnsi="Consolas" w:cs="Consolas"/>
                <w:color w:val="000000"/>
                <w:sz w:val="16"/>
                <w:szCs w:val="16"/>
              </w:rPr>
              <w:t xml:space="preserve"> </w:t>
            </w:r>
            <w:r w:rsidRPr="007805AF">
              <w:rPr>
                <w:rFonts w:ascii="Consolas" w:hAnsi="Consolas" w:cs="Consolas"/>
                <w:color w:val="000000"/>
                <w:sz w:val="16"/>
                <w:szCs w:val="16"/>
              </w:rPr>
              <w:t>заказ и оплата топосъемки исполнительной,</w:t>
            </w:r>
            <w:r w:rsidR="00C70BBB">
              <w:rPr>
                <w:rFonts w:ascii="Consolas" w:hAnsi="Consolas" w:cs="Consolas"/>
                <w:color w:val="000000"/>
                <w:sz w:val="16"/>
                <w:szCs w:val="16"/>
              </w:rPr>
              <w:t xml:space="preserve"> </w:t>
            </w:r>
            <w:r w:rsidRPr="007805AF">
              <w:rPr>
                <w:rFonts w:ascii="Consolas" w:hAnsi="Consolas" w:cs="Consolas"/>
                <w:color w:val="000000"/>
                <w:sz w:val="16"/>
                <w:szCs w:val="16"/>
              </w:rPr>
              <w:t xml:space="preserve">сдача в надзорные </w:t>
            </w:r>
            <w:r w:rsidR="00C70BBB" w:rsidRPr="007805AF">
              <w:rPr>
                <w:rFonts w:ascii="Consolas" w:hAnsi="Consolas" w:cs="Consolas"/>
                <w:color w:val="000000"/>
                <w:sz w:val="16"/>
                <w:szCs w:val="16"/>
              </w:rPr>
              <w:t>органы, оформление</w:t>
            </w:r>
            <w:r w:rsidRPr="007805AF">
              <w:rPr>
                <w:rFonts w:ascii="Consolas" w:hAnsi="Consolas" w:cs="Consolas"/>
                <w:color w:val="000000"/>
                <w:sz w:val="16"/>
                <w:szCs w:val="16"/>
              </w:rPr>
              <w:t xml:space="preserve"> охранных зон линий связи, постановка на кадастровый учёт, оформление разрешительных документов, исполнительной документации по МР и РД</w:t>
            </w:r>
          </w:p>
        </w:tc>
        <w:tc>
          <w:tcPr>
            <w:tcW w:w="1593" w:type="dxa"/>
            <w:tcBorders>
              <w:top w:val="nil"/>
              <w:left w:val="nil"/>
              <w:bottom w:val="single" w:sz="4" w:space="0" w:color="808080"/>
              <w:right w:val="single" w:sz="4" w:space="0" w:color="808080"/>
            </w:tcBorders>
            <w:shd w:val="clear" w:color="auto" w:fill="auto"/>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noWrap/>
            <w:vAlign w:val="center"/>
            <w:hideMark/>
          </w:tcPr>
          <w:p w:rsidR="007805AF" w:rsidRPr="007805AF" w:rsidRDefault="007805AF" w:rsidP="007805AF">
            <w:pPr>
              <w:ind w:firstLine="0"/>
              <w:jc w:val="right"/>
              <w:rPr>
                <w:rFonts w:ascii="Consolas" w:hAnsi="Consolas" w:cs="Consolas"/>
                <w:color w:val="0D0D0D"/>
                <w:sz w:val="16"/>
                <w:szCs w:val="16"/>
              </w:rPr>
            </w:pPr>
            <w:r w:rsidRPr="007805AF">
              <w:rPr>
                <w:rFonts w:ascii="Consolas" w:hAnsi="Consolas" w:cs="Consolas"/>
                <w:color w:val="0D0D0D"/>
                <w:sz w:val="16"/>
                <w:szCs w:val="16"/>
              </w:rPr>
              <w:t>908.1</w:t>
            </w:r>
          </w:p>
        </w:tc>
        <w:tc>
          <w:tcPr>
            <w:tcW w:w="3402"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rPr>
                <w:rFonts w:ascii="Consolas" w:hAnsi="Consolas" w:cs="Consolas"/>
                <w:color w:val="0D0D0D"/>
                <w:sz w:val="16"/>
                <w:szCs w:val="16"/>
              </w:rPr>
            </w:pPr>
            <w:r w:rsidRPr="007805AF">
              <w:rPr>
                <w:rFonts w:ascii="Consolas" w:hAnsi="Consolas" w:cs="Consolas"/>
                <w:color w:val="0D0D0D"/>
                <w:sz w:val="16"/>
                <w:szCs w:val="16"/>
              </w:rPr>
              <w:t>Установка колодца ККС -1 БИС* (полный комплекс работ) - *половина ККС-2 (3) на бетонном основании, люк из чугуна с нижней крышкой, шарнирной верхней крышкой и запорным устройством</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center"/>
              <w:rPr>
                <w:rFonts w:ascii="Consolas" w:hAnsi="Consolas" w:cs="Consolas"/>
                <w:color w:val="0D0D0D"/>
                <w:sz w:val="16"/>
                <w:szCs w:val="16"/>
              </w:rPr>
            </w:pPr>
            <w:r w:rsidRPr="007805AF">
              <w:rPr>
                <w:rFonts w:ascii="Consolas" w:hAnsi="Consolas" w:cs="Consolas"/>
                <w:color w:val="0D0D0D"/>
                <w:sz w:val="16"/>
                <w:szCs w:val="16"/>
              </w:rPr>
              <w:t>1 колодец в комплекте (нестандарт.)</w:t>
            </w:r>
          </w:p>
        </w:tc>
        <w:tc>
          <w:tcPr>
            <w:tcW w:w="5586"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805AF" w:rsidRPr="007805AF" w:rsidRDefault="007805AF" w:rsidP="00C70BBB">
            <w:pPr>
              <w:ind w:firstLine="0"/>
              <w:rPr>
                <w:rFonts w:ascii="Consolas" w:hAnsi="Consolas" w:cs="Consolas"/>
                <w:color w:val="0D0D0D"/>
                <w:sz w:val="16"/>
                <w:szCs w:val="16"/>
              </w:rPr>
            </w:pPr>
            <w:r w:rsidRPr="007805AF">
              <w:rPr>
                <w:rFonts w:ascii="Consolas" w:hAnsi="Consolas" w:cs="Consolas"/>
                <w:color w:val="0D0D0D"/>
                <w:sz w:val="16"/>
                <w:szCs w:val="16"/>
              </w:rPr>
              <w:t>ПИР (включая предварительную рабочую документацию), СМР (</w:t>
            </w:r>
            <w:r w:rsidRPr="007805AF">
              <w:rPr>
                <w:rFonts w:ascii="Consolas" w:hAnsi="Consolas" w:cs="Consolas"/>
                <w:color w:val="FF0000"/>
                <w:sz w:val="16"/>
                <w:szCs w:val="16"/>
              </w:rPr>
              <w:t>включая стоимость всех материалов</w:t>
            </w:r>
            <w:r w:rsidRPr="007805AF">
              <w:rPr>
                <w:rFonts w:ascii="Consolas" w:hAnsi="Consolas" w:cs="Consolas"/>
                <w:color w:val="0D0D0D"/>
                <w:sz w:val="16"/>
                <w:szCs w:val="16"/>
              </w:rPr>
              <w:t>), земельное дело, топосъемка и согласования (при строительстве),</w:t>
            </w:r>
            <w:r w:rsidR="00C70BBB">
              <w:rPr>
                <w:rFonts w:ascii="Consolas" w:hAnsi="Consolas" w:cs="Consolas"/>
                <w:color w:val="0D0D0D"/>
                <w:sz w:val="16"/>
                <w:szCs w:val="16"/>
              </w:rPr>
              <w:t xml:space="preserve"> </w:t>
            </w:r>
            <w:r w:rsidRPr="007805AF">
              <w:rPr>
                <w:rFonts w:ascii="Consolas" w:hAnsi="Consolas" w:cs="Consolas"/>
                <w:color w:val="0D0D0D"/>
                <w:sz w:val="16"/>
                <w:szCs w:val="16"/>
              </w:rPr>
              <w:t>топосъемка исполнительная,</w:t>
            </w:r>
            <w:r w:rsidR="00C70BBB">
              <w:rPr>
                <w:rFonts w:ascii="Consolas" w:hAnsi="Consolas" w:cs="Consolas"/>
                <w:color w:val="0D0D0D"/>
                <w:sz w:val="16"/>
                <w:szCs w:val="16"/>
              </w:rPr>
              <w:t xml:space="preserve"> </w:t>
            </w:r>
            <w:r w:rsidRPr="007805AF">
              <w:rPr>
                <w:rFonts w:ascii="Consolas" w:hAnsi="Consolas" w:cs="Consolas"/>
                <w:color w:val="0D0D0D"/>
                <w:sz w:val="16"/>
                <w:szCs w:val="16"/>
              </w:rPr>
              <w:t>сдача в надзорные органы, оформление охранных зон линий связи, постановка на кадастровый учёт,</w:t>
            </w:r>
            <w:r w:rsidR="00C70BBB">
              <w:rPr>
                <w:rFonts w:ascii="Consolas" w:hAnsi="Consolas" w:cs="Consolas"/>
                <w:color w:val="0D0D0D"/>
                <w:sz w:val="16"/>
                <w:szCs w:val="16"/>
              </w:rPr>
              <w:t xml:space="preserve"> </w:t>
            </w:r>
            <w:r w:rsidRPr="007805AF">
              <w:rPr>
                <w:rFonts w:ascii="Consolas" w:hAnsi="Consolas" w:cs="Consolas"/>
                <w:color w:val="0D0D0D"/>
                <w:sz w:val="16"/>
                <w:szCs w:val="16"/>
              </w:rPr>
              <w:t xml:space="preserve">оформление разрешительных документов, исполнительной документации по МР и РД. </w:t>
            </w:r>
            <w:r w:rsidRPr="007805AF">
              <w:rPr>
                <w:rFonts w:ascii="Consolas" w:hAnsi="Consolas" w:cs="Consolas"/>
                <w:color w:val="FF0000"/>
                <w:sz w:val="16"/>
                <w:szCs w:val="16"/>
              </w:rPr>
              <w:t>Для применения в качестве вводных колодцев; в стесненных городских или иных условиях как исключение</w:t>
            </w:r>
          </w:p>
        </w:tc>
        <w:tc>
          <w:tcPr>
            <w:tcW w:w="1593" w:type="dxa"/>
            <w:tcBorders>
              <w:top w:val="nil"/>
              <w:left w:val="nil"/>
              <w:bottom w:val="single" w:sz="4" w:space="0" w:color="808080"/>
              <w:right w:val="single" w:sz="4" w:space="0" w:color="808080"/>
            </w:tcBorders>
            <w:shd w:val="clear" w:color="000000" w:fill="FFF2C9"/>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631424">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noWrap/>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909</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b/>
                <w:bCs/>
                <w:color w:val="000000"/>
                <w:sz w:val="16"/>
                <w:szCs w:val="16"/>
              </w:rPr>
              <w:t>Стоимость перебивки (замены) колодца ККС</w:t>
            </w:r>
            <w:r w:rsidRPr="007805AF">
              <w:rPr>
                <w:rFonts w:ascii="Consolas" w:hAnsi="Consolas" w:cs="Consolas"/>
                <w:color w:val="000000"/>
                <w:sz w:val="16"/>
                <w:szCs w:val="16"/>
              </w:rPr>
              <w:t xml:space="preserve"> (полный комплекс работ),</w:t>
            </w:r>
            <w:r w:rsidR="00C70BBB">
              <w:rPr>
                <w:rFonts w:ascii="Consolas" w:hAnsi="Consolas" w:cs="Consolas"/>
                <w:color w:val="000000"/>
                <w:sz w:val="16"/>
                <w:szCs w:val="16"/>
              </w:rPr>
              <w:t xml:space="preserve"> </w:t>
            </w:r>
            <w:r w:rsidRPr="007805AF">
              <w:rPr>
                <w:rFonts w:ascii="Consolas" w:hAnsi="Consolas" w:cs="Consolas"/>
                <w:color w:val="000000"/>
                <w:sz w:val="16"/>
                <w:szCs w:val="16"/>
              </w:rPr>
              <w:t>оснастка по факту имеющихся сетей, но не менее чем по по 2 кронштейна на продольной стене с консолью ККЧ-3 каждый.</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комплект</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rPr>
                <w:rFonts w:ascii="Consolas" w:hAnsi="Consolas" w:cs="Consolas"/>
                <w:color w:val="000000"/>
                <w:sz w:val="16"/>
                <w:szCs w:val="16"/>
              </w:rPr>
            </w:pPr>
            <w:r w:rsidRPr="007805AF">
              <w:rPr>
                <w:rFonts w:ascii="Consolas" w:hAnsi="Consolas" w:cs="Consolas"/>
                <w:color w:val="000000"/>
                <w:sz w:val="16"/>
                <w:szCs w:val="16"/>
              </w:rPr>
              <w:t xml:space="preserve">ПИР (включая предварительную рабочую документацию), СМР </w:t>
            </w:r>
            <w:r w:rsidRPr="007805AF">
              <w:rPr>
                <w:rFonts w:ascii="Consolas" w:hAnsi="Consolas" w:cs="Consolas"/>
                <w:color w:val="FF0000"/>
                <w:sz w:val="16"/>
                <w:szCs w:val="16"/>
              </w:rPr>
              <w:t>(включая все материалы</w:t>
            </w:r>
            <w:r w:rsidR="00C70BBB" w:rsidRPr="007805AF">
              <w:rPr>
                <w:rFonts w:ascii="Consolas" w:hAnsi="Consolas" w:cs="Consolas"/>
                <w:color w:val="FF0000"/>
                <w:sz w:val="16"/>
                <w:szCs w:val="16"/>
              </w:rPr>
              <w:t>)</w:t>
            </w:r>
            <w:r w:rsidR="00C70BBB" w:rsidRPr="007805AF">
              <w:rPr>
                <w:rFonts w:ascii="Consolas" w:hAnsi="Consolas" w:cs="Consolas"/>
                <w:color w:val="000000"/>
                <w:sz w:val="16"/>
                <w:szCs w:val="16"/>
              </w:rPr>
              <w:t>, оформление</w:t>
            </w:r>
            <w:r w:rsidRPr="007805AF">
              <w:rPr>
                <w:rFonts w:ascii="Consolas" w:hAnsi="Consolas" w:cs="Consolas"/>
                <w:color w:val="000000"/>
                <w:sz w:val="16"/>
                <w:szCs w:val="16"/>
              </w:rPr>
              <w:t xml:space="preserve"> разрешительных документов, исполнительной документации по МР и РД</w:t>
            </w:r>
          </w:p>
        </w:tc>
        <w:tc>
          <w:tcPr>
            <w:tcW w:w="1593" w:type="dxa"/>
            <w:tcBorders>
              <w:top w:val="nil"/>
              <w:left w:val="nil"/>
              <w:bottom w:val="single" w:sz="4" w:space="0" w:color="808080"/>
              <w:right w:val="single" w:sz="4" w:space="0" w:color="808080"/>
            </w:tcBorders>
            <w:shd w:val="clear" w:color="auto" w:fill="auto"/>
            <w:noWrap/>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 </w:t>
            </w:r>
          </w:p>
        </w:tc>
        <w:tc>
          <w:tcPr>
            <w:tcW w:w="1647"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right"/>
              <w:rPr>
                <w:rFonts w:ascii="Consolas" w:hAnsi="Consolas" w:cs="Consolas"/>
                <w:sz w:val="16"/>
                <w:szCs w:val="16"/>
              </w:rPr>
            </w:pPr>
            <w:r w:rsidRPr="007805AF">
              <w:rPr>
                <w:rFonts w:ascii="Consolas" w:hAnsi="Consolas" w:cs="Consolas"/>
                <w:sz w:val="16"/>
                <w:szCs w:val="16"/>
              </w:rPr>
              <w:t> </w:t>
            </w: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noWrap/>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 xml:space="preserve"> 909.1</w:t>
            </w:r>
          </w:p>
        </w:tc>
        <w:tc>
          <w:tcPr>
            <w:tcW w:w="3402" w:type="dxa"/>
            <w:tcBorders>
              <w:top w:val="nil"/>
              <w:left w:val="nil"/>
              <w:bottom w:val="single" w:sz="4" w:space="0" w:color="808080"/>
              <w:right w:val="single" w:sz="4" w:space="0" w:color="808080"/>
            </w:tcBorders>
            <w:shd w:val="clear" w:color="000000" w:fill="FFF2C9"/>
            <w:noWrap/>
            <w:vAlign w:val="center"/>
            <w:hideMark/>
          </w:tcPr>
          <w:p w:rsidR="007805AF" w:rsidRPr="007805AF" w:rsidRDefault="007805AF" w:rsidP="00C70BBB">
            <w:pPr>
              <w:ind w:firstLine="0"/>
              <w:jc w:val="left"/>
              <w:rPr>
                <w:rFonts w:ascii="Consolas" w:hAnsi="Consolas" w:cs="Consolas"/>
                <w:color w:val="000000"/>
                <w:sz w:val="16"/>
                <w:szCs w:val="16"/>
              </w:rPr>
            </w:pPr>
            <w:r w:rsidRPr="007805AF">
              <w:rPr>
                <w:rFonts w:ascii="Consolas" w:hAnsi="Consolas" w:cs="Consolas"/>
                <w:color w:val="000000"/>
                <w:sz w:val="16"/>
                <w:szCs w:val="16"/>
              </w:rPr>
              <w:t>ККС-5 (все типы,</w:t>
            </w:r>
            <w:r w:rsidR="00C70BBB">
              <w:rPr>
                <w:rFonts w:ascii="Consolas" w:hAnsi="Consolas" w:cs="Consolas"/>
                <w:color w:val="000000"/>
                <w:sz w:val="16"/>
                <w:szCs w:val="16"/>
              </w:rPr>
              <w:t xml:space="preserve"> </w:t>
            </w:r>
            <w:r w:rsidRPr="007805AF">
              <w:rPr>
                <w:rFonts w:ascii="Consolas" w:hAnsi="Consolas" w:cs="Consolas"/>
                <w:color w:val="000000"/>
                <w:sz w:val="16"/>
                <w:szCs w:val="16"/>
              </w:rPr>
              <w:t>конфигурации и разновидности)</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колодец в комплекте</w:t>
            </w:r>
          </w:p>
        </w:tc>
        <w:tc>
          <w:tcPr>
            <w:tcW w:w="5586"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808080"/>
              <w:right w:val="single" w:sz="4" w:space="0" w:color="808080"/>
            </w:tcBorders>
            <w:shd w:val="clear" w:color="000000" w:fill="FFF2C9"/>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noWrap/>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909.2</w:t>
            </w:r>
          </w:p>
        </w:tc>
        <w:tc>
          <w:tcPr>
            <w:tcW w:w="3402" w:type="dxa"/>
            <w:tcBorders>
              <w:top w:val="nil"/>
              <w:left w:val="nil"/>
              <w:bottom w:val="single" w:sz="4" w:space="0" w:color="808080"/>
              <w:right w:val="single" w:sz="4" w:space="0" w:color="808080"/>
            </w:tcBorders>
            <w:shd w:val="clear" w:color="000000" w:fill="FFF2C9"/>
            <w:noWrap/>
            <w:vAlign w:val="center"/>
            <w:hideMark/>
          </w:tcPr>
          <w:p w:rsidR="007805AF" w:rsidRPr="007805AF" w:rsidRDefault="007805AF" w:rsidP="00C70BBB">
            <w:pPr>
              <w:ind w:firstLine="0"/>
              <w:jc w:val="left"/>
              <w:rPr>
                <w:rFonts w:ascii="Consolas" w:hAnsi="Consolas" w:cs="Consolas"/>
                <w:color w:val="000000"/>
                <w:sz w:val="16"/>
                <w:szCs w:val="16"/>
              </w:rPr>
            </w:pPr>
            <w:r w:rsidRPr="007805AF">
              <w:rPr>
                <w:rFonts w:ascii="Consolas" w:hAnsi="Consolas" w:cs="Consolas"/>
                <w:color w:val="000000"/>
                <w:sz w:val="16"/>
                <w:szCs w:val="16"/>
              </w:rPr>
              <w:t>ККС-4 (все типы,</w:t>
            </w:r>
            <w:r w:rsidR="00C70BBB">
              <w:rPr>
                <w:rFonts w:ascii="Consolas" w:hAnsi="Consolas" w:cs="Consolas"/>
                <w:color w:val="000000"/>
                <w:sz w:val="16"/>
                <w:szCs w:val="16"/>
              </w:rPr>
              <w:t xml:space="preserve"> </w:t>
            </w:r>
            <w:r w:rsidRPr="007805AF">
              <w:rPr>
                <w:rFonts w:ascii="Consolas" w:hAnsi="Consolas" w:cs="Consolas"/>
                <w:color w:val="000000"/>
                <w:sz w:val="16"/>
                <w:szCs w:val="16"/>
              </w:rPr>
              <w:t>конфигурации и разновидности)</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колодец в комплекте</w:t>
            </w:r>
          </w:p>
        </w:tc>
        <w:tc>
          <w:tcPr>
            <w:tcW w:w="5586"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808080"/>
              <w:right w:val="single" w:sz="4" w:space="0" w:color="808080"/>
            </w:tcBorders>
            <w:shd w:val="clear" w:color="000000" w:fill="FFF2C9"/>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noWrap/>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 xml:space="preserve"> 909.3</w:t>
            </w:r>
          </w:p>
        </w:tc>
        <w:tc>
          <w:tcPr>
            <w:tcW w:w="3402" w:type="dxa"/>
            <w:tcBorders>
              <w:top w:val="nil"/>
              <w:left w:val="nil"/>
              <w:bottom w:val="single" w:sz="4" w:space="0" w:color="808080"/>
              <w:right w:val="single" w:sz="4" w:space="0" w:color="808080"/>
            </w:tcBorders>
            <w:shd w:val="clear" w:color="000000" w:fill="FFF2C9"/>
            <w:noWrap/>
            <w:vAlign w:val="center"/>
            <w:hideMark/>
          </w:tcPr>
          <w:p w:rsidR="007805AF" w:rsidRPr="007805AF" w:rsidRDefault="007805AF" w:rsidP="00C70BBB">
            <w:pPr>
              <w:ind w:firstLine="0"/>
              <w:jc w:val="left"/>
              <w:rPr>
                <w:rFonts w:ascii="Consolas" w:hAnsi="Consolas" w:cs="Consolas"/>
                <w:color w:val="000000"/>
                <w:sz w:val="16"/>
                <w:szCs w:val="16"/>
              </w:rPr>
            </w:pPr>
            <w:r w:rsidRPr="007805AF">
              <w:rPr>
                <w:rFonts w:ascii="Consolas" w:hAnsi="Consolas" w:cs="Consolas"/>
                <w:color w:val="000000"/>
                <w:sz w:val="16"/>
                <w:szCs w:val="16"/>
              </w:rPr>
              <w:t>ККС-3 (все типы,</w:t>
            </w:r>
            <w:r w:rsidR="00C70BBB">
              <w:rPr>
                <w:rFonts w:ascii="Consolas" w:hAnsi="Consolas" w:cs="Consolas"/>
                <w:color w:val="000000"/>
                <w:sz w:val="16"/>
                <w:szCs w:val="16"/>
              </w:rPr>
              <w:t xml:space="preserve"> </w:t>
            </w:r>
            <w:r w:rsidRPr="007805AF">
              <w:rPr>
                <w:rFonts w:ascii="Consolas" w:hAnsi="Consolas" w:cs="Consolas"/>
                <w:color w:val="000000"/>
                <w:sz w:val="16"/>
                <w:szCs w:val="16"/>
              </w:rPr>
              <w:t>конфигурации и разновидности)</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колодец в комплекте</w:t>
            </w:r>
          </w:p>
        </w:tc>
        <w:tc>
          <w:tcPr>
            <w:tcW w:w="5586"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808080"/>
              <w:right w:val="single" w:sz="4" w:space="0" w:color="808080"/>
            </w:tcBorders>
            <w:shd w:val="clear" w:color="000000" w:fill="FFF2C9"/>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000000" w:fill="FFF2C9"/>
            <w:noWrap/>
            <w:vAlign w:val="center"/>
            <w:hideMark/>
          </w:tcPr>
          <w:p w:rsidR="007805AF" w:rsidRPr="007805AF" w:rsidRDefault="007805AF" w:rsidP="007805AF">
            <w:pPr>
              <w:ind w:firstLine="0"/>
              <w:jc w:val="right"/>
              <w:rPr>
                <w:rFonts w:ascii="Consolas" w:hAnsi="Consolas" w:cs="Consolas"/>
                <w:color w:val="000000"/>
                <w:sz w:val="16"/>
                <w:szCs w:val="16"/>
              </w:rPr>
            </w:pPr>
            <w:r w:rsidRPr="007805AF">
              <w:rPr>
                <w:rFonts w:ascii="Consolas" w:hAnsi="Consolas" w:cs="Consolas"/>
                <w:color w:val="000000"/>
                <w:sz w:val="16"/>
                <w:szCs w:val="16"/>
              </w:rPr>
              <w:t>909.4</w:t>
            </w:r>
          </w:p>
        </w:tc>
        <w:tc>
          <w:tcPr>
            <w:tcW w:w="3402" w:type="dxa"/>
            <w:tcBorders>
              <w:top w:val="nil"/>
              <w:left w:val="nil"/>
              <w:bottom w:val="single" w:sz="4" w:space="0" w:color="808080"/>
              <w:right w:val="single" w:sz="4" w:space="0" w:color="808080"/>
            </w:tcBorders>
            <w:shd w:val="clear" w:color="000000" w:fill="FFF2C9"/>
            <w:noWrap/>
            <w:vAlign w:val="center"/>
            <w:hideMark/>
          </w:tcPr>
          <w:p w:rsidR="007805AF" w:rsidRPr="007805AF" w:rsidRDefault="007805AF" w:rsidP="00C70BBB">
            <w:pPr>
              <w:ind w:firstLine="0"/>
              <w:jc w:val="left"/>
              <w:rPr>
                <w:rFonts w:ascii="Consolas" w:hAnsi="Consolas" w:cs="Consolas"/>
                <w:color w:val="000000"/>
                <w:sz w:val="16"/>
                <w:szCs w:val="16"/>
              </w:rPr>
            </w:pPr>
            <w:r w:rsidRPr="007805AF">
              <w:rPr>
                <w:rFonts w:ascii="Consolas" w:hAnsi="Consolas" w:cs="Consolas"/>
                <w:color w:val="000000"/>
                <w:sz w:val="16"/>
                <w:szCs w:val="16"/>
              </w:rPr>
              <w:t>ККС-2 (все типы,</w:t>
            </w:r>
            <w:r w:rsidR="00C70BBB">
              <w:rPr>
                <w:rFonts w:ascii="Consolas" w:hAnsi="Consolas" w:cs="Consolas"/>
                <w:color w:val="000000"/>
                <w:sz w:val="16"/>
                <w:szCs w:val="16"/>
              </w:rPr>
              <w:t xml:space="preserve"> </w:t>
            </w:r>
            <w:r w:rsidRPr="007805AF">
              <w:rPr>
                <w:rFonts w:ascii="Consolas" w:hAnsi="Consolas" w:cs="Consolas"/>
                <w:color w:val="000000"/>
                <w:sz w:val="16"/>
                <w:szCs w:val="16"/>
              </w:rPr>
              <w:t>конфигурации и разновидности)</w:t>
            </w:r>
          </w:p>
        </w:tc>
        <w:tc>
          <w:tcPr>
            <w:tcW w:w="1360" w:type="dxa"/>
            <w:tcBorders>
              <w:top w:val="nil"/>
              <w:left w:val="nil"/>
              <w:bottom w:val="single" w:sz="4" w:space="0" w:color="808080"/>
              <w:right w:val="single" w:sz="4" w:space="0" w:color="808080"/>
            </w:tcBorders>
            <w:shd w:val="clear" w:color="000000" w:fill="FFF2C9"/>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колодец в комплекте</w:t>
            </w:r>
          </w:p>
        </w:tc>
        <w:tc>
          <w:tcPr>
            <w:tcW w:w="5586"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color w:val="000000"/>
                <w:sz w:val="16"/>
                <w:szCs w:val="16"/>
              </w:rPr>
              <w:t> </w:t>
            </w:r>
          </w:p>
        </w:tc>
        <w:tc>
          <w:tcPr>
            <w:tcW w:w="1593" w:type="dxa"/>
            <w:tcBorders>
              <w:top w:val="nil"/>
              <w:left w:val="nil"/>
              <w:bottom w:val="single" w:sz="4" w:space="0" w:color="808080"/>
              <w:right w:val="single" w:sz="4" w:space="0" w:color="808080"/>
            </w:tcBorders>
            <w:shd w:val="clear" w:color="000000" w:fill="FFF2C9"/>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000000" w:fill="FFF2C9"/>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noWrap/>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910</w:t>
            </w:r>
          </w:p>
        </w:tc>
        <w:tc>
          <w:tcPr>
            <w:tcW w:w="340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left"/>
              <w:rPr>
                <w:rFonts w:ascii="Consolas" w:hAnsi="Consolas" w:cs="Consolas"/>
                <w:color w:val="000000"/>
                <w:sz w:val="16"/>
                <w:szCs w:val="16"/>
              </w:rPr>
            </w:pPr>
            <w:r w:rsidRPr="007805AF">
              <w:rPr>
                <w:rFonts w:ascii="Consolas" w:hAnsi="Consolas" w:cs="Consolas"/>
                <w:b/>
                <w:bCs/>
                <w:color w:val="000000"/>
                <w:sz w:val="16"/>
                <w:szCs w:val="16"/>
              </w:rPr>
              <w:t>Организация кабельного ввода в здание</w:t>
            </w:r>
            <w:r w:rsidRPr="007805AF">
              <w:rPr>
                <w:rFonts w:ascii="Consolas" w:hAnsi="Consolas" w:cs="Consolas"/>
                <w:color w:val="000000"/>
                <w:sz w:val="16"/>
                <w:szCs w:val="16"/>
              </w:rPr>
              <w:t xml:space="preserve"> – (полный комплекс работ с учетом восстановления асфальтобетонных и плиточных покрытий и газонов, с учётом стоимости материалов,</w:t>
            </w:r>
            <w:r w:rsidRPr="007805AF">
              <w:rPr>
                <w:rFonts w:ascii="Consolas" w:hAnsi="Consolas" w:cs="Consolas"/>
                <w:color w:val="FF0000"/>
                <w:sz w:val="16"/>
                <w:szCs w:val="16"/>
              </w:rPr>
              <w:t xml:space="preserve"> без учета стоимости колодца и кабеля</w:t>
            </w:r>
            <w:r w:rsidRPr="007805AF">
              <w:rPr>
                <w:rFonts w:ascii="Consolas" w:hAnsi="Consolas" w:cs="Consolas"/>
                <w:color w:val="0D0D0D"/>
                <w:sz w:val="16"/>
                <w:szCs w:val="16"/>
              </w:rPr>
              <w:t>)</w:t>
            </w:r>
          </w:p>
        </w:tc>
        <w:tc>
          <w:tcPr>
            <w:tcW w:w="1360"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 метр</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rPr>
                <w:rFonts w:ascii="Consolas" w:hAnsi="Consolas" w:cs="Consolas"/>
                <w:color w:val="000000"/>
                <w:sz w:val="16"/>
                <w:szCs w:val="16"/>
              </w:rPr>
            </w:pPr>
            <w:r w:rsidRPr="007805AF">
              <w:rPr>
                <w:rFonts w:ascii="Consolas" w:hAnsi="Consolas" w:cs="Consolas"/>
                <w:color w:val="000000"/>
                <w:sz w:val="16"/>
                <w:szCs w:val="16"/>
              </w:rPr>
              <w:t xml:space="preserve">ПИР, СМР (полный комплекс работ, не ограничиваясь перечисленным,  </w:t>
            </w:r>
            <w:r w:rsidRPr="007805AF">
              <w:rPr>
                <w:rFonts w:ascii="Consolas" w:hAnsi="Consolas" w:cs="Consolas"/>
                <w:color w:val="FF0000"/>
                <w:sz w:val="16"/>
                <w:szCs w:val="16"/>
              </w:rPr>
              <w:t>с учётом стоимости материалов и конструкций</w:t>
            </w:r>
            <w:r w:rsidRPr="007805AF">
              <w:rPr>
                <w:rFonts w:ascii="Consolas" w:hAnsi="Consolas" w:cs="Consolas"/>
                <w:color w:val="000000"/>
                <w:sz w:val="16"/>
                <w:szCs w:val="16"/>
              </w:rPr>
              <w:t>): прокладка трубы а/ц или п/эт от ближайшей точки трассы кабельной канализации до фасада здания с пробивкой (сверлением) и заделкой отверстий в стене или фундаменте здания или выходом на фасад здания (ввод на стену здания), герметизация проложенного канала с двух сторон (в колодце и подвале);восстановление а/б и плиточных покрытий и газонов, восстановление отделки фасада и фундамента, оформление разрешительных документов, заказ и оплата топосъемки при строительстве, заказ и оплата топосъемки исполнительной;</w:t>
            </w:r>
            <w:r w:rsidR="00C70BBB">
              <w:rPr>
                <w:rFonts w:ascii="Consolas" w:hAnsi="Consolas" w:cs="Consolas"/>
                <w:color w:val="000000"/>
                <w:sz w:val="16"/>
                <w:szCs w:val="16"/>
              </w:rPr>
              <w:t xml:space="preserve"> </w:t>
            </w:r>
            <w:r w:rsidRPr="007805AF">
              <w:rPr>
                <w:rFonts w:ascii="Consolas" w:hAnsi="Consolas" w:cs="Consolas"/>
                <w:color w:val="000000"/>
                <w:sz w:val="16"/>
                <w:szCs w:val="16"/>
              </w:rPr>
              <w:t>оформление охранных зон линий связи,  постановка на кадастровый учёт, сдача в надзорные органы. Оформление исполнительной документации по МР и РД</w:t>
            </w:r>
          </w:p>
        </w:tc>
        <w:tc>
          <w:tcPr>
            <w:tcW w:w="1593" w:type="dxa"/>
            <w:tcBorders>
              <w:top w:val="nil"/>
              <w:left w:val="nil"/>
              <w:bottom w:val="single" w:sz="4" w:space="0" w:color="808080"/>
              <w:right w:val="single" w:sz="4" w:space="0" w:color="808080"/>
            </w:tcBorders>
            <w:shd w:val="clear" w:color="auto" w:fill="auto"/>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r>
      <w:tr w:rsidR="007805AF" w:rsidRPr="007805AF" w:rsidTr="00771772">
        <w:trPr>
          <w:trHeight w:val="20"/>
        </w:trPr>
        <w:tc>
          <w:tcPr>
            <w:tcW w:w="304" w:type="dxa"/>
            <w:vMerge/>
            <w:tcBorders>
              <w:top w:val="nil"/>
              <w:left w:val="single" w:sz="4" w:space="0" w:color="808080"/>
              <w:bottom w:val="single" w:sz="4" w:space="0" w:color="808080"/>
              <w:right w:val="single" w:sz="4" w:space="0" w:color="808080"/>
            </w:tcBorders>
            <w:vAlign w:val="center"/>
            <w:hideMark/>
          </w:tcPr>
          <w:p w:rsidR="007805AF" w:rsidRPr="007805AF" w:rsidRDefault="007805AF" w:rsidP="007805AF">
            <w:pPr>
              <w:ind w:firstLine="0"/>
              <w:jc w:val="left"/>
              <w:rPr>
                <w:rFonts w:ascii="Consolas" w:hAnsi="Consolas" w:cs="Consolas"/>
                <w:b/>
                <w:bCs/>
                <w:color w:val="0D0D0D"/>
                <w:sz w:val="16"/>
                <w:szCs w:val="16"/>
              </w:rPr>
            </w:pPr>
          </w:p>
        </w:tc>
        <w:tc>
          <w:tcPr>
            <w:tcW w:w="972" w:type="dxa"/>
            <w:tcBorders>
              <w:top w:val="nil"/>
              <w:left w:val="nil"/>
              <w:bottom w:val="single" w:sz="4" w:space="0" w:color="808080"/>
              <w:right w:val="single" w:sz="4" w:space="0" w:color="808080"/>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911</w:t>
            </w:r>
          </w:p>
        </w:tc>
        <w:tc>
          <w:tcPr>
            <w:tcW w:w="3402" w:type="dxa"/>
            <w:tcBorders>
              <w:top w:val="nil"/>
              <w:left w:val="nil"/>
              <w:bottom w:val="single" w:sz="4" w:space="0" w:color="808080"/>
              <w:right w:val="single" w:sz="4" w:space="0" w:color="808080"/>
            </w:tcBorders>
            <w:shd w:val="clear" w:color="000000" w:fill="FFFFFF"/>
            <w:vAlign w:val="center"/>
            <w:hideMark/>
          </w:tcPr>
          <w:p w:rsidR="007805AF" w:rsidRPr="007805AF" w:rsidRDefault="007805AF" w:rsidP="007805AF">
            <w:pPr>
              <w:ind w:firstLine="0"/>
              <w:jc w:val="left"/>
              <w:rPr>
                <w:rFonts w:ascii="Consolas" w:hAnsi="Consolas" w:cs="Consolas"/>
                <w:b/>
                <w:bCs/>
                <w:color w:val="000000"/>
                <w:sz w:val="16"/>
                <w:szCs w:val="16"/>
              </w:rPr>
            </w:pPr>
            <w:r w:rsidRPr="007805AF">
              <w:rPr>
                <w:rFonts w:ascii="Consolas" w:hAnsi="Consolas" w:cs="Consolas"/>
                <w:b/>
                <w:bCs/>
                <w:color w:val="000000"/>
                <w:sz w:val="16"/>
                <w:szCs w:val="16"/>
              </w:rPr>
              <w:t>Землеотвод под сооружение</w:t>
            </w:r>
          </w:p>
        </w:tc>
        <w:tc>
          <w:tcPr>
            <w:tcW w:w="1360" w:type="dxa"/>
            <w:tcBorders>
              <w:top w:val="nil"/>
              <w:left w:val="nil"/>
              <w:bottom w:val="single" w:sz="4" w:space="0" w:color="808080"/>
              <w:right w:val="single" w:sz="4" w:space="0" w:color="808080"/>
            </w:tcBorders>
            <w:shd w:val="clear" w:color="000000" w:fill="FFFFFF"/>
            <w:vAlign w:val="center"/>
            <w:hideMark/>
          </w:tcPr>
          <w:p w:rsidR="007805AF" w:rsidRPr="007805AF" w:rsidRDefault="007805AF" w:rsidP="007805AF">
            <w:pPr>
              <w:ind w:firstLine="0"/>
              <w:jc w:val="center"/>
              <w:rPr>
                <w:rFonts w:ascii="Consolas" w:hAnsi="Consolas" w:cs="Consolas"/>
                <w:sz w:val="16"/>
                <w:szCs w:val="16"/>
              </w:rPr>
            </w:pPr>
            <w:r w:rsidRPr="007805AF">
              <w:rPr>
                <w:rFonts w:ascii="Consolas" w:hAnsi="Consolas" w:cs="Consolas"/>
                <w:sz w:val="16"/>
                <w:szCs w:val="16"/>
              </w:rPr>
              <w:t>1 шт.</w:t>
            </w:r>
          </w:p>
        </w:tc>
        <w:tc>
          <w:tcPr>
            <w:tcW w:w="5586" w:type="dxa"/>
            <w:gridSpan w:val="2"/>
            <w:tcBorders>
              <w:top w:val="single" w:sz="4" w:space="0" w:color="808080"/>
              <w:left w:val="nil"/>
              <w:bottom w:val="single" w:sz="4" w:space="0" w:color="808080"/>
              <w:right w:val="single" w:sz="4" w:space="0" w:color="808080"/>
            </w:tcBorders>
            <w:shd w:val="clear" w:color="auto" w:fill="auto"/>
            <w:vAlign w:val="center"/>
            <w:hideMark/>
          </w:tcPr>
          <w:p w:rsidR="007805AF" w:rsidRPr="007805AF" w:rsidRDefault="007805AF" w:rsidP="00C70BBB">
            <w:pPr>
              <w:ind w:firstLine="0"/>
              <w:rPr>
                <w:rFonts w:ascii="Consolas" w:hAnsi="Consolas" w:cs="Consolas"/>
                <w:sz w:val="16"/>
                <w:szCs w:val="16"/>
              </w:rPr>
            </w:pPr>
            <w:r w:rsidRPr="007805AF">
              <w:rPr>
                <w:rFonts w:ascii="Consolas" w:hAnsi="Consolas" w:cs="Consolas"/>
                <w:sz w:val="16"/>
                <w:szCs w:val="16"/>
              </w:rPr>
              <w:t xml:space="preserve">Оформление разрешительных документов на землеотвод под сооружение, получение кадастрового паспорта, </w:t>
            </w:r>
            <w:r w:rsidRPr="007805AF">
              <w:rPr>
                <w:rFonts w:ascii="Consolas" w:hAnsi="Consolas" w:cs="Consolas"/>
                <w:color w:val="FF0000"/>
                <w:sz w:val="16"/>
                <w:szCs w:val="16"/>
              </w:rPr>
              <w:t>без учета счета на оплату согласований.</w:t>
            </w:r>
          </w:p>
        </w:tc>
        <w:tc>
          <w:tcPr>
            <w:tcW w:w="1593" w:type="dxa"/>
            <w:tcBorders>
              <w:top w:val="nil"/>
              <w:left w:val="nil"/>
              <w:bottom w:val="single" w:sz="4" w:space="0" w:color="808080"/>
              <w:right w:val="single" w:sz="4" w:space="0" w:color="808080"/>
            </w:tcBorders>
            <w:shd w:val="clear" w:color="auto" w:fill="auto"/>
            <w:noWrap/>
            <w:vAlign w:val="center"/>
          </w:tcPr>
          <w:p w:rsidR="007805AF" w:rsidRPr="007805AF" w:rsidRDefault="007805AF" w:rsidP="007805AF">
            <w:pPr>
              <w:ind w:firstLine="0"/>
              <w:jc w:val="right"/>
              <w:rPr>
                <w:rFonts w:ascii="Consolas" w:hAnsi="Consolas" w:cs="Consolas"/>
                <w:color w:val="000000"/>
                <w:sz w:val="16"/>
                <w:szCs w:val="16"/>
              </w:rPr>
            </w:pPr>
          </w:p>
        </w:tc>
        <w:tc>
          <w:tcPr>
            <w:tcW w:w="1647" w:type="dxa"/>
            <w:tcBorders>
              <w:top w:val="nil"/>
              <w:left w:val="nil"/>
              <w:bottom w:val="single" w:sz="4" w:space="0" w:color="808080"/>
              <w:right w:val="single" w:sz="4" w:space="0" w:color="808080"/>
            </w:tcBorders>
            <w:shd w:val="clear" w:color="auto" w:fill="auto"/>
            <w:vAlign w:val="center"/>
          </w:tcPr>
          <w:p w:rsidR="007805AF" w:rsidRPr="007805AF" w:rsidRDefault="007805AF" w:rsidP="007805AF">
            <w:pPr>
              <w:ind w:firstLine="0"/>
              <w:jc w:val="right"/>
              <w:rPr>
                <w:rFonts w:ascii="Consolas" w:hAnsi="Consolas" w:cs="Consolas"/>
                <w:sz w:val="16"/>
                <w:szCs w:val="16"/>
              </w:rPr>
            </w:pPr>
          </w:p>
        </w:tc>
      </w:tr>
      <w:tr w:rsidR="007805AF" w:rsidRPr="007805AF" w:rsidTr="00631424">
        <w:trPr>
          <w:trHeight w:val="20"/>
        </w:trPr>
        <w:tc>
          <w:tcPr>
            <w:tcW w:w="304" w:type="dxa"/>
            <w:tcBorders>
              <w:top w:val="nil"/>
              <w:left w:val="nil"/>
              <w:bottom w:val="nil"/>
              <w:right w:val="nil"/>
            </w:tcBorders>
            <w:shd w:val="clear" w:color="auto" w:fill="auto"/>
            <w:noWrap/>
            <w:vAlign w:val="center"/>
            <w:hideMark/>
          </w:tcPr>
          <w:p w:rsidR="007805AF" w:rsidRPr="007805AF" w:rsidRDefault="007805AF" w:rsidP="007805AF">
            <w:pPr>
              <w:ind w:firstLine="0"/>
              <w:jc w:val="right"/>
              <w:rPr>
                <w:rFonts w:ascii="Consolas" w:hAnsi="Consolas" w:cs="Consolas"/>
                <w:sz w:val="16"/>
                <w:szCs w:val="16"/>
              </w:rPr>
            </w:pPr>
          </w:p>
        </w:tc>
        <w:tc>
          <w:tcPr>
            <w:tcW w:w="972" w:type="dxa"/>
            <w:tcBorders>
              <w:top w:val="nil"/>
              <w:left w:val="nil"/>
              <w:bottom w:val="nil"/>
              <w:right w:val="nil"/>
            </w:tcBorders>
            <w:shd w:val="clear" w:color="auto" w:fill="auto"/>
            <w:noWrap/>
            <w:vAlign w:val="center"/>
            <w:hideMark/>
          </w:tcPr>
          <w:p w:rsidR="007805AF" w:rsidRPr="007805AF" w:rsidRDefault="007805AF" w:rsidP="007805AF">
            <w:pPr>
              <w:ind w:firstLine="0"/>
              <w:jc w:val="center"/>
              <w:rPr>
                <w:sz w:val="16"/>
                <w:szCs w:val="16"/>
              </w:rPr>
            </w:pPr>
          </w:p>
        </w:tc>
        <w:tc>
          <w:tcPr>
            <w:tcW w:w="3402" w:type="dxa"/>
            <w:tcBorders>
              <w:top w:val="nil"/>
              <w:left w:val="nil"/>
              <w:bottom w:val="nil"/>
              <w:right w:val="nil"/>
            </w:tcBorders>
            <w:shd w:val="clear" w:color="auto" w:fill="auto"/>
            <w:noWrap/>
            <w:vAlign w:val="center"/>
            <w:hideMark/>
          </w:tcPr>
          <w:p w:rsidR="007805AF" w:rsidRPr="007805AF" w:rsidRDefault="007805AF" w:rsidP="007805AF">
            <w:pPr>
              <w:ind w:firstLine="0"/>
              <w:jc w:val="right"/>
              <w:rPr>
                <w:sz w:val="16"/>
                <w:szCs w:val="16"/>
              </w:rPr>
            </w:pPr>
          </w:p>
        </w:tc>
        <w:tc>
          <w:tcPr>
            <w:tcW w:w="1360" w:type="dxa"/>
            <w:tcBorders>
              <w:top w:val="nil"/>
              <w:left w:val="nil"/>
              <w:bottom w:val="nil"/>
              <w:right w:val="nil"/>
            </w:tcBorders>
            <w:shd w:val="clear" w:color="auto" w:fill="auto"/>
            <w:vAlign w:val="center"/>
            <w:hideMark/>
          </w:tcPr>
          <w:p w:rsidR="007805AF" w:rsidRPr="007805AF" w:rsidRDefault="007805AF" w:rsidP="007805AF">
            <w:pPr>
              <w:ind w:firstLine="0"/>
              <w:jc w:val="left"/>
              <w:rPr>
                <w:sz w:val="16"/>
                <w:szCs w:val="16"/>
              </w:rPr>
            </w:pPr>
          </w:p>
        </w:tc>
        <w:tc>
          <w:tcPr>
            <w:tcW w:w="4360" w:type="dxa"/>
            <w:tcBorders>
              <w:top w:val="nil"/>
              <w:left w:val="nil"/>
              <w:bottom w:val="nil"/>
              <w:right w:val="nil"/>
            </w:tcBorders>
            <w:shd w:val="clear" w:color="auto" w:fill="auto"/>
            <w:noWrap/>
            <w:vAlign w:val="center"/>
            <w:hideMark/>
          </w:tcPr>
          <w:p w:rsidR="007805AF" w:rsidRPr="007805AF" w:rsidRDefault="007805AF" w:rsidP="007805AF">
            <w:pPr>
              <w:ind w:firstLine="0"/>
              <w:jc w:val="center"/>
              <w:rPr>
                <w:sz w:val="16"/>
                <w:szCs w:val="16"/>
              </w:rPr>
            </w:pPr>
          </w:p>
        </w:tc>
        <w:tc>
          <w:tcPr>
            <w:tcW w:w="1226" w:type="dxa"/>
            <w:tcBorders>
              <w:top w:val="nil"/>
              <w:left w:val="nil"/>
              <w:bottom w:val="nil"/>
              <w:right w:val="nil"/>
            </w:tcBorders>
            <w:shd w:val="clear" w:color="auto" w:fill="auto"/>
            <w:noWrap/>
            <w:vAlign w:val="center"/>
            <w:hideMark/>
          </w:tcPr>
          <w:p w:rsidR="007805AF" w:rsidRPr="007805AF" w:rsidRDefault="007805AF" w:rsidP="007805AF">
            <w:pPr>
              <w:ind w:firstLine="0"/>
              <w:jc w:val="left"/>
              <w:rPr>
                <w:sz w:val="16"/>
                <w:szCs w:val="16"/>
              </w:rPr>
            </w:pPr>
          </w:p>
        </w:tc>
        <w:tc>
          <w:tcPr>
            <w:tcW w:w="1593" w:type="dxa"/>
            <w:tcBorders>
              <w:top w:val="nil"/>
              <w:left w:val="nil"/>
              <w:bottom w:val="nil"/>
              <w:right w:val="nil"/>
            </w:tcBorders>
            <w:shd w:val="clear" w:color="auto" w:fill="auto"/>
            <w:noWrap/>
            <w:vAlign w:val="center"/>
            <w:hideMark/>
          </w:tcPr>
          <w:p w:rsidR="007805AF" w:rsidRPr="007805AF" w:rsidRDefault="007805AF" w:rsidP="007805AF">
            <w:pPr>
              <w:ind w:firstLine="0"/>
              <w:jc w:val="left"/>
              <w:rPr>
                <w:sz w:val="16"/>
                <w:szCs w:val="16"/>
              </w:rPr>
            </w:pPr>
          </w:p>
        </w:tc>
        <w:tc>
          <w:tcPr>
            <w:tcW w:w="1647" w:type="dxa"/>
            <w:tcBorders>
              <w:top w:val="nil"/>
              <w:left w:val="nil"/>
              <w:bottom w:val="nil"/>
              <w:right w:val="nil"/>
            </w:tcBorders>
            <w:shd w:val="clear" w:color="auto" w:fill="auto"/>
            <w:noWrap/>
            <w:vAlign w:val="center"/>
            <w:hideMark/>
          </w:tcPr>
          <w:p w:rsidR="007805AF" w:rsidRPr="007805AF" w:rsidRDefault="007805AF" w:rsidP="007805AF">
            <w:pPr>
              <w:ind w:firstLine="0"/>
              <w:jc w:val="right"/>
              <w:rPr>
                <w:sz w:val="16"/>
                <w:szCs w:val="16"/>
              </w:rPr>
            </w:pPr>
          </w:p>
        </w:tc>
      </w:tr>
      <w:tr w:rsidR="007805AF" w:rsidRPr="007805AF" w:rsidTr="00631424">
        <w:trPr>
          <w:trHeight w:val="20"/>
        </w:trPr>
        <w:tc>
          <w:tcPr>
            <w:tcW w:w="304" w:type="dxa"/>
            <w:tcBorders>
              <w:top w:val="nil"/>
              <w:left w:val="nil"/>
              <w:bottom w:val="nil"/>
              <w:right w:val="nil"/>
            </w:tcBorders>
            <w:shd w:val="clear" w:color="auto" w:fill="auto"/>
            <w:noWrap/>
            <w:vAlign w:val="bottom"/>
            <w:hideMark/>
          </w:tcPr>
          <w:p w:rsidR="007805AF" w:rsidRPr="007805AF" w:rsidRDefault="007805AF" w:rsidP="007805AF">
            <w:pPr>
              <w:ind w:firstLine="0"/>
              <w:jc w:val="center"/>
              <w:rPr>
                <w:rFonts w:ascii="Consolas" w:hAnsi="Consolas" w:cs="Consolas"/>
                <w:color w:val="C00000"/>
                <w:sz w:val="16"/>
                <w:szCs w:val="16"/>
              </w:rPr>
            </w:pPr>
          </w:p>
        </w:tc>
        <w:tc>
          <w:tcPr>
            <w:tcW w:w="5734" w:type="dxa"/>
            <w:gridSpan w:val="3"/>
            <w:tcBorders>
              <w:top w:val="nil"/>
              <w:left w:val="nil"/>
              <w:bottom w:val="nil"/>
              <w:right w:val="nil"/>
            </w:tcBorders>
            <w:shd w:val="clear" w:color="auto" w:fill="auto"/>
            <w:noWrap/>
            <w:vAlign w:val="bottom"/>
            <w:hideMark/>
          </w:tcPr>
          <w:p w:rsidR="00631424" w:rsidRDefault="00631424" w:rsidP="007805AF">
            <w:pPr>
              <w:ind w:firstLine="0"/>
              <w:jc w:val="left"/>
              <w:rPr>
                <w:rFonts w:ascii="Consolas" w:hAnsi="Consolas" w:cs="Consolas"/>
                <w:b/>
                <w:bCs/>
                <w:color w:val="C00000"/>
                <w:sz w:val="16"/>
                <w:szCs w:val="16"/>
              </w:rPr>
            </w:pPr>
          </w:p>
          <w:p w:rsidR="00631424" w:rsidRDefault="00631424" w:rsidP="007805AF">
            <w:pPr>
              <w:ind w:firstLine="0"/>
              <w:jc w:val="left"/>
              <w:rPr>
                <w:rFonts w:ascii="Consolas" w:hAnsi="Consolas" w:cs="Consolas"/>
                <w:b/>
                <w:bCs/>
                <w:color w:val="C00000"/>
                <w:sz w:val="16"/>
                <w:szCs w:val="16"/>
              </w:rPr>
            </w:pPr>
          </w:p>
          <w:p w:rsidR="00631424" w:rsidRDefault="00631424" w:rsidP="007805AF">
            <w:pPr>
              <w:ind w:firstLine="0"/>
              <w:jc w:val="left"/>
              <w:rPr>
                <w:rFonts w:ascii="Consolas" w:hAnsi="Consolas" w:cs="Consolas"/>
                <w:b/>
                <w:bCs/>
                <w:color w:val="C00000"/>
                <w:sz w:val="16"/>
                <w:szCs w:val="16"/>
              </w:rPr>
            </w:pPr>
          </w:p>
          <w:p w:rsidR="00631424" w:rsidRDefault="00631424" w:rsidP="007805AF">
            <w:pPr>
              <w:ind w:firstLine="0"/>
              <w:jc w:val="left"/>
              <w:rPr>
                <w:rFonts w:ascii="Consolas" w:hAnsi="Consolas" w:cs="Consolas"/>
                <w:b/>
                <w:bCs/>
                <w:color w:val="C00000"/>
                <w:sz w:val="16"/>
                <w:szCs w:val="16"/>
              </w:rPr>
            </w:pPr>
          </w:p>
          <w:p w:rsidR="007805AF" w:rsidRPr="007805AF" w:rsidRDefault="007805AF" w:rsidP="007805AF">
            <w:pPr>
              <w:ind w:firstLine="0"/>
              <w:jc w:val="left"/>
              <w:rPr>
                <w:rFonts w:ascii="Consolas" w:hAnsi="Consolas" w:cs="Consolas"/>
                <w:b/>
                <w:bCs/>
                <w:color w:val="C00000"/>
                <w:sz w:val="16"/>
                <w:szCs w:val="16"/>
              </w:rPr>
            </w:pPr>
            <w:r w:rsidRPr="007805AF">
              <w:rPr>
                <w:rFonts w:ascii="Consolas" w:hAnsi="Consolas" w:cs="Consolas"/>
                <w:b/>
                <w:bCs/>
                <w:color w:val="C00000"/>
                <w:sz w:val="16"/>
                <w:szCs w:val="16"/>
              </w:rPr>
              <w:t>Примечания.</w:t>
            </w:r>
          </w:p>
        </w:tc>
        <w:tc>
          <w:tcPr>
            <w:tcW w:w="4360" w:type="dxa"/>
            <w:tcBorders>
              <w:top w:val="nil"/>
              <w:left w:val="nil"/>
              <w:bottom w:val="nil"/>
              <w:right w:val="nil"/>
            </w:tcBorders>
            <w:shd w:val="clear" w:color="auto" w:fill="auto"/>
            <w:noWrap/>
            <w:vAlign w:val="bottom"/>
            <w:hideMark/>
          </w:tcPr>
          <w:p w:rsidR="007805AF" w:rsidRPr="007805AF" w:rsidRDefault="007805AF" w:rsidP="007805AF">
            <w:pPr>
              <w:ind w:firstLine="0"/>
              <w:jc w:val="left"/>
              <w:rPr>
                <w:rFonts w:ascii="Consolas" w:hAnsi="Consolas" w:cs="Consolas"/>
                <w:b/>
                <w:bCs/>
                <w:color w:val="C00000"/>
                <w:sz w:val="16"/>
                <w:szCs w:val="16"/>
              </w:rPr>
            </w:pPr>
          </w:p>
        </w:tc>
        <w:tc>
          <w:tcPr>
            <w:tcW w:w="1226" w:type="dxa"/>
            <w:tcBorders>
              <w:top w:val="nil"/>
              <w:left w:val="nil"/>
              <w:bottom w:val="nil"/>
              <w:right w:val="nil"/>
            </w:tcBorders>
            <w:shd w:val="clear" w:color="auto" w:fill="auto"/>
            <w:noWrap/>
            <w:vAlign w:val="bottom"/>
            <w:hideMark/>
          </w:tcPr>
          <w:p w:rsidR="007805AF" w:rsidRPr="007805AF" w:rsidRDefault="007805AF" w:rsidP="007805AF">
            <w:pPr>
              <w:ind w:firstLine="0"/>
              <w:jc w:val="left"/>
              <w:rPr>
                <w:sz w:val="16"/>
                <w:szCs w:val="16"/>
              </w:rPr>
            </w:pPr>
          </w:p>
        </w:tc>
        <w:tc>
          <w:tcPr>
            <w:tcW w:w="1593" w:type="dxa"/>
            <w:tcBorders>
              <w:top w:val="nil"/>
              <w:left w:val="nil"/>
              <w:bottom w:val="nil"/>
              <w:right w:val="nil"/>
            </w:tcBorders>
            <w:shd w:val="clear" w:color="auto" w:fill="auto"/>
            <w:noWrap/>
            <w:vAlign w:val="bottom"/>
            <w:hideMark/>
          </w:tcPr>
          <w:p w:rsidR="007805AF" w:rsidRPr="007805AF" w:rsidRDefault="007805AF" w:rsidP="007805AF">
            <w:pPr>
              <w:ind w:firstLine="0"/>
              <w:jc w:val="left"/>
              <w:rPr>
                <w:sz w:val="16"/>
                <w:szCs w:val="16"/>
              </w:rPr>
            </w:pPr>
          </w:p>
        </w:tc>
        <w:tc>
          <w:tcPr>
            <w:tcW w:w="1647" w:type="dxa"/>
            <w:tcBorders>
              <w:top w:val="nil"/>
              <w:left w:val="nil"/>
              <w:bottom w:val="nil"/>
              <w:right w:val="nil"/>
            </w:tcBorders>
            <w:shd w:val="clear" w:color="auto" w:fill="auto"/>
            <w:noWrap/>
            <w:vAlign w:val="bottom"/>
            <w:hideMark/>
          </w:tcPr>
          <w:p w:rsidR="007805AF" w:rsidRPr="007805AF" w:rsidRDefault="007805AF" w:rsidP="007805AF">
            <w:pPr>
              <w:ind w:firstLine="0"/>
              <w:jc w:val="left"/>
              <w:rPr>
                <w:sz w:val="16"/>
                <w:szCs w:val="16"/>
              </w:rPr>
            </w:pPr>
          </w:p>
        </w:tc>
      </w:tr>
      <w:tr w:rsidR="007805AF" w:rsidRPr="007805AF" w:rsidTr="00631424">
        <w:trPr>
          <w:trHeight w:val="20"/>
        </w:trPr>
        <w:tc>
          <w:tcPr>
            <w:tcW w:w="304" w:type="dxa"/>
            <w:tcBorders>
              <w:top w:val="nil"/>
              <w:left w:val="nil"/>
              <w:bottom w:val="nil"/>
              <w:right w:val="nil"/>
            </w:tcBorders>
            <w:shd w:val="clear" w:color="auto" w:fill="auto"/>
            <w:noWrap/>
            <w:vAlign w:val="bottom"/>
            <w:hideMark/>
          </w:tcPr>
          <w:p w:rsidR="007805AF" w:rsidRPr="007805AF" w:rsidRDefault="007805AF" w:rsidP="007805AF">
            <w:pPr>
              <w:ind w:firstLine="0"/>
              <w:jc w:val="left"/>
              <w:rPr>
                <w:sz w:val="16"/>
                <w:szCs w:val="16"/>
              </w:rPr>
            </w:pPr>
          </w:p>
        </w:tc>
        <w:tc>
          <w:tcPr>
            <w:tcW w:w="972" w:type="dxa"/>
            <w:tcBorders>
              <w:top w:val="nil"/>
              <w:left w:val="nil"/>
              <w:bottom w:val="nil"/>
              <w:right w:val="nil"/>
            </w:tcBorders>
            <w:shd w:val="clear" w:color="auto" w:fill="auto"/>
            <w:noWrap/>
            <w:vAlign w:val="bottom"/>
            <w:hideMark/>
          </w:tcPr>
          <w:p w:rsidR="007805AF" w:rsidRPr="007805AF" w:rsidRDefault="007805AF" w:rsidP="007805AF">
            <w:pPr>
              <w:ind w:firstLine="0"/>
              <w:jc w:val="left"/>
              <w:rPr>
                <w:sz w:val="16"/>
                <w:szCs w:val="16"/>
              </w:rPr>
            </w:pPr>
          </w:p>
        </w:tc>
        <w:tc>
          <w:tcPr>
            <w:tcW w:w="3402" w:type="dxa"/>
            <w:tcBorders>
              <w:top w:val="nil"/>
              <w:left w:val="nil"/>
              <w:bottom w:val="nil"/>
              <w:right w:val="nil"/>
            </w:tcBorders>
            <w:shd w:val="clear" w:color="auto" w:fill="auto"/>
            <w:noWrap/>
            <w:vAlign w:val="bottom"/>
            <w:hideMark/>
          </w:tcPr>
          <w:p w:rsidR="007805AF" w:rsidRPr="007805AF" w:rsidRDefault="007805AF" w:rsidP="007805AF">
            <w:pPr>
              <w:ind w:firstLine="0"/>
              <w:jc w:val="left"/>
              <w:rPr>
                <w:sz w:val="16"/>
                <w:szCs w:val="16"/>
              </w:rPr>
            </w:pPr>
          </w:p>
        </w:tc>
        <w:tc>
          <w:tcPr>
            <w:tcW w:w="1360" w:type="dxa"/>
            <w:tcBorders>
              <w:top w:val="nil"/>
              <w:left w:val="nil"/>
              <w:bottom w:val="nil"/>
              <w:right w:val="nil"/>
            </w:tcBorders>
            <w:shd w:val="clear" w:color="auto" w:fill="auto"/>
            <w:noWrap/>
            <w:vAlign w:val="bottom"/>
            <w:hideMark/>
          </w:tcPr>
          <w:p w:rsidR="007805AF" w:rsidRPr="007805AF" w:rsidRDefault="007805AF" w:rsidP="007805AF">
            <w:pPr>
              <w:ind w:firstLine="0"/>
              <w:jc w:val="left"/>
              <w:rPr>
                <w:sz w:val="16"/>
                <w:szCs w:val="16"/>
              </w:rPr>
            </w:pPr>
          </w:p>
        </w:tc>
        <w:tc>
          <w:tcPr>
            <w:tcW w:w="4360" w:type="dxa"/>
            <w:tcBorders>
              <w:top w:val="nil"/>
              <w:left w:val="nil"/>
              <w:bottom w:val="nil"/>
              <w:right w:val="nil"/>
            </w:tcBorders>
            <w:shd w:val="clear" w:color="auto" w:fill="auto"/>
            <w:noWrap/>
            <w:vAlign w:val="bottom"/>
            <w:hideMark/>
          </w:tcPr>
          <w:p w:rsidR="007805AF" w:rsidRPr="007805AF" w:rsidRDefault="007805AF" w:rsidP="007805AF">
            <w:pPr>
              <w:ind w:firstLine="0"/>
              <w:jc w:val="left"/>
              <w:rPr>
                <w:sz w:val="16"/>
                <w:szCs w:val="16"/>
              </w:rPr>
            </w:pPr>
          </w:p>
        </w:tc>
        <w:tc>
          <w:tcPr>
            <w:tcW w:w="1226" w:type="dxa"/>
            <w:tcBorders>
              <w:top w:val="nil"/>
              <w:left w:val="nil"/>
              <w:bottom w:val="nil"/>
              <w:right w:val="nil"/>
            </w:tcBorders>
            <w:shd w:val="clear" w:color="auto" w:fill="auto"/>
            <w:noWrap/>
            <w:vAlign w:val="bottom"/>
            <w:hideMark/>
          </w:tcPr>
          <w:p w:rsidR="007805AF" w:rsidRPr="007805AF" w:rsidRDefault="007805AF" w:rsidP="007805AF">
            <w:pPr>
              <w:ind w:firstLine="0"/>
              <w:jc w:val="left"/>
              <w:rPr>
                <w:sz w:val="16"/>
                <w:szCs w:val="16"/>
              </w:rPr>
            </w:pPr>
          </w:p>
        </w:tc>
        <w:tc>
          <w:tcPr>
            <w:tcW w:w="1593" w:type="dxa"/>
            <w:tcBorders>
              <w:top w:val="nil"/>
              <w:left w:val="nil"/>
              <w:bottom w:val="nil"/>
              <w:right w:val="nil"/>
            </w:tcBorders>
            <w:shd w:val="clear" w:color="auto" w:fill="auto"/>
            <w:noWrap/>
            <w:vAlign w:val="bottom"/>
            <w:hideMark/>
          </w:tcPr>
          <w:p w:rsidR="007805AF" w:rsidRPr="007805AF" w:rsidRDefault="007805AF" w:rsidP="007805AF">
            <w:pPr>
              <w:ind w:firstLine="0"/>
              <w:jc w:val="left"/>
              <w:rPr>
                <w:sz w:val="16"/>
                <w:szCs w:val="16"/>
              </w:rPr>
            </w:pPr>
          </w:p>
        </w:tc>
        <w:tc>
          <w:tcPr>
            <w:tcW w:w="1647" w:type="dxa"/>
            <w:tcBorders>
              <w:top w:val="nil"/>
              <w:left w:val="nil"/>
              <w:bottom w:val="nil"/>
              <w:right w:val="nil"/>
            </w:tcBorders>
            <w:shd w:val="clear" w:color="auto" w:fill="auto"/>
            <w:noWrap/>
            <w:vAlign w:val="bottom"/>
            <w:hideMark/>
          </w:tcPr>
          <w:p w:rsidR="007805AF" w:rsidRPr="007805AF" w:rsidRDefault="007805AF" w:rsidP="007805AF">
            <w:pPr>
              <w:ind w:firstLine="0"/>
              <w:jc w:val="left"/>
              <w:rPr>
                <w:sz w:val="16"/>
                <w:szCs w:val="16"/>
              </w:rPr>
            </w:pPr>
          </w:p>
        </w:tc>
      </w:tr>
      <w:tr w:rsidR="007805AF" w:rsidRPr="007805AF" w:rsidTr="00631424">
        <w:trPr>
          <w:trHeight w:val="20"/>
        </w:trPr>
        <w:tc>
          <w:tcPr>
            <w:tcW w:w="304" w:type="dxa"/>
            <w:tcBorders>
              <w:top w:val="nil"/>
              <w:left w:val="nil"/>
              <w:bottom w:val="nil"/>
              <w:right w:val="nil"/>
            </w:tcBorders>
            <w:shd w:val="clear" w:color="auto" w:fill="auto"/>
            <w:noWrap/>
            <w:vAlign w:val="bottom"/>
            <w:hideMark/>
          </w:tcPr>
          <w:p w:rsidR="007805AF" w:rsidRPr="007805AF" w:rsidRDefault="007805AF" w:rsidP="007805AF">
            <w:pPr>
              <w:ind w:firstLine="0"/>
              <w:jc w:val="left"/>
              <w:rPr>
                <w:sz w:val="16"/>
                <w:szCs w:val="16"/>
              </w:rPr>
            </w:pPr>
          </w:p>
        </w:tc>
        <w:tc>
          <w:tcPr>
            <w:tcW w:w="972"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1</w:t>
            </w:r>
          </w:p>
        </w:tc>
        <w:tc>
          <w:tcPr>
            <w:tcW w:w="13588" w:type="dxa"/>
            <w:gridSpan w:val="6"/>
            <w:tcBorders>
              <w:top w:val="dotted" w:sz="4" w:space="0" w:color="auto"/>
              <w:left w:val="nil"/>
              <w:bottom w:val="dotted" w:sz="4" w:space="0" w:color="auto"/>
              <w:right w:val="dotted" w:sz="4" w:space="0" w:color="000000"/>
            </w:tcBorders>
            <w:shd w:val="clear" w:color="auto" w:fill="auto"/>
            <w:hideMark/>
          </w:tcPr>
          <w:p w:rsidR="007805AF" w:rsidRPr="007805AF" w:rsidRDefault="007805AF" w:rsidP="007805AF">
            <w:pPr>
              <w:ind w:firstLine="0"/>
              <w:jc w:val="left"/>
              <w:rPr>
                <w:rFonts w:ascii="Consolas" w:hAnsi="Consolas" w:cs="Consolas"/>
                <w:color w:val="0D0D0D"/>
                <w:sz w:val="16"/>
                <w:szCs w:val="16"/>
              </w:rPr>
            </w:pPr>
            <w:r w:rsidRPr="007805AF">
              <w:rPr>
                <w:rFonts w:ascii="Consolas" w:hAnsi="Consolas" w:cs="Consolas"/>
                <w:color w:val="0D0D0D"/>
                <w:sz w:val="16"/>
                <w:szCs w:val="16"/>
              </w:rPr>
              <w:t xml:space="preserve">Настоящие удельные стоимости учитывают полный комплекс строительно-монтажных, специальных строительных работ, прочих затрат, включая стоимость материальных ресурсов, различных согласований, ПИР, необходимых для строительства. </w:t>
            </w:r>
          </w:p>
        </w:tc>
      </w:tr>
      <w:tr w:rsidR="007805AF" w:rsidRPr="007805AF" w:rsidTr="00631424">
        <w:trPr>
          <w:trHeight w:val="20"/>
        </w:trPr>
        <w:tc>
          <w:tcPr>
            <w:tcW w:w="304" w:type="dxa"/>
            <w:tcBorders>
              <w:top w:val="nil"/>
              <w:left w:val="nil"/>
              <w:bottom w:val="nil"/>
              <w:right w:val="nil"/>
            </w:tcBorders>
            <w:shd w:val="clear" w:color="auto" w:fill="auto"/>
            <w:noWrap/>
            <w:vAlign w:val="bottom"/>
            <w:hideMark/>
          </w:tcPr>
          <w:p w:rsidR="007805AF" w:rsidRPr="007805AF" w:rsidRDefault="007805AF" w:rsidP="007805AF">
            <w:pPr>
              <w:ind w:firstLine="0"/>
              <w:jc w:val="left"/>
              <w:rPr>
                <w:rFonts w:ascii="Consolas" w:hAnsi="Consolas" w:cs="Consolas"/>
                <w:color w:val="0D0D0D"/>
                <w:sz w:val="16"/>
                <w:szCs w:val="16"/>
              </w:rPr>
            </w:pPr>
          </w:p>
        </w:tc>
        <w:tc>
          <w:tcPr>
            <w:tcW w:w="972" w:type="dxa"/>
            <w:tcBorders>
              <w:top w:val="nil"/>
              <w:left w:val="dotted" w:sz="4" w:space="0" w:color="auto"/>
              <w:bottom w:val="dotted" w:sz="4" w:space="0" w:color="auto"/>
              <w:right w:val="dotted" w:sz="4" w:space="0" w:color="auto"/>
            </w:tcBorders>
            <w:shd w:val="clear" w:color="000000" w:fill="D9D9D9"/>
            <w:noWrap/>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2</w:t>
            </w:r>
          </w:p>
        </w:tc>
        <w:tc>
          <w:tcPr>
            <w:tcW w:w="13588" w:type="dxa"/>
            <w:gridSpan w:val="6"/>
            <w:tcBorders>
              <w:top w:val="dotted" w:sz="4" w:space="0" w:color="auto"/>
              <w:left w:val="nil"/>
              <w:bottom w:val="dotted" w:sz="4" w:space="0" w:color="auto"/>
              <w:right w:val="dotted" w:sz="4" w:space="0" w:color="000000"/>
            </w:tcBorders>
            <w:shd w:val="clear" w:color="000000" w:fill="D9D9D9"/>
            <w:vAlign w:val="center"/>
            <w:hideMark/>
          </w:tcPr>
          <w:p w:rsidR="007805AF" w:rsidRPr="007805AF" w:rsidRDefault="007805AF" w:rsidP="007805AF">
            <w:pPr>
              <w:ind w:firstLine="0"/>
              <w:rPr>
                <w:rFonts w:ascii="Consolas" w:hAnsi="Consolas" w:cs="Consolas"/>
                <w:color w:val="0D0D0D"/>
                <w:sz w:val="16"/>
                <w:szCs w:val="16"/>
              </w:rPr>
            </w:pPr>
            <w:r w:rsidRPr="007805AF">
              <w:rPr>
                <w:rFonts w:ascii="Consolas" w:hAnsi="Consolas" w:cs="Consolas"/>
                <w:color w:val="FF0000"/>
                <w:sz w:val="16"/>
                <w:szCs w:val="16"/>
              </w:rPr>
              <w:t>Стоимость воздушного ввода в здание отдельно не рассчитывается - учтена стоимостью прокладки кабеля.</w:t>
            </w:r>
            <w:r w:rsidR="00C70BBB">
              <w:rPr>
                <w:rFonts w:ascii="Consolas" w:hAnsi="Consolas" w:cs="Consolas"/>
                <w:color w:val="FF0000"/>
                <w:sz w:val="16"/>
                <w:szCs w:val="16"/>
              </w:rPr>
              <w:t xml:space="preserve"> </w:t>
            </w:r>
            <w:r w:rsidRPr="007805AF">
              <w:rPr>
                <w:rFonts w:ascii="Consolas" w:hAnsi="Consolas" w:cs="Consolas"/>
                <w:color w:val="0D0D0D"/>
                <w:sz w:val="16"/>
                <w:szCs w:val="16"/>
              </w:rPr>
              <w:t>Стоимость воздушного ввода в здание отдельно не рассчитывается - учтена стоимостью прокладки кабеля.</w:t>
            </w:r>
            <w:r w:rsidR="00C70BBB">
              <w:rPr>
                <w:rFonts w:ascii="Consolas" w:hAnsi="Consolas" w:cs="Consolas"/>
                <w:color w:val="0D0D0D"/>
                <w:sz w:val="16"/>
                <w:szCs w:val="16"/>
              </w:rPr>
              <w:t xml:space="preserve"> </w:t>
            </w:r>
            <w:r w:rsidRPr="007805AF">
              <w:rPr>
                <w:rFonts w:ascii="Consolas" w:hAnsi="Consolas" w:cs="Consolas"/>
                <w:color w:val="0D0D0D"/>
                <w:sz w:val="16"/>
                <w:szCs w:val="16"/>
              </w:rPr>
              <w:t>Для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крепежных элементов и подвес кабеля (над) под окнами жилых квартир.</w:t>
            </w:r>
          </w:p>
        </w:tc>
      </w:tr>
      <w:tr w:rsidR="007805AF" w:rsidRPr="007805AF" w:rsidTr="00631424">
        <w:trPr>
          <w:trHeight w:val="20"/>
        </w:trPr>
        <w:tc>
          <w:tcPr>
            <w:tcW w:w="304" w:type="dxa"/>
            <w:tcBorders>
              <w:top w:val="nil"/>
              <w:left w:val="nil"/>
              <w:bottom w:val="nil"/>
              <w:right w:val="nil"/>
            </w:tcBorders>
            <w:shd w:val="clear" w:color="auto" w:fill="auto"/>
            <w:noWrap/>
            <w:vAlign w:val="bottom"/>
            <w:hideMark/>
          </w:tcPr>
          <w:p w:rsidR="007805AF" w:rsidRPr="007805AF" w:rsidRDefault="007805AF" w:rsidP="007805AF">
            <w:pPr>
              <w:ind w:firstLine="0"/>
              <w:rPr>
                <w:rFonts w:ascii="Consolas" w:hAnsi="Consolas" w:cs="Consolas"/>
                <w:color w:val="0D0D0D"/>
                <w:sz w:val="16"/>
                <w:szCs w:val="16"/>
              </w:rPr>
            </w:pPr>
          </w:p>
        </w:tc>
        <w:tc>
          <w:tcPr>
            <w:tcW w:w="972" w:type="dxa"/>
            <w:tcBorders>
              <w:top w:val="nil"/>
              <w:left w:val="dotted" w:sz="4" w:space="0" w:color="auto"/>
              <w:bottom w:val="dotted" w:sz="4" w:space="0" w:color="auto"/>
              <w:right w:val="dotted" w:sz="4" w:space="0" w:color="auto"/>
            </w:tcBorders>
            <w:shd w:val="clear" w:color="auto" w:fill="auto"/>
            <w:noWrap/>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3</w:t>
            </w:r>
          </w:p>
        </w:tc>
        <w:tc>
          <w:tcPr>
            <w:tcW w:w="13588" w:type="dxa"/>
            <w:gridSpan w:val="6"/>
            <w:tcBorders>
              <w:top w:val="dotted" w:sz="4" w:space="0" w:color="auto"/>
              <w:left w:val="nil"/>
              <w:bottom w:val="dotted" w:sz="4" w:space="0" w:color="auto"/>
              <w:right w:val="dotted" w:sz="4" w:space="0" w:color="000000"/>
            </w:tcBorders>
            <w:shd w:val="clear" w:color="auto" w:fill="auto"/>
            <w:hideMark/>
          </w:tcPr>
          <w:p w:rsidR="007805AF" w:rsidRPr="007805AF" w:rsidRDefault="007805AF" w:rsidP="007805AF">
            <w:pPr>
              <w:ind w:firstLine="0"/>
              <w:jc w:val="left"/>
              <w:rPr>
                <w:rFonts w:ascii="Consolas" w:hAnsi="Consolas" w:cs="Consolas"/>
                <w:color w:val="0D0D0D"/>
                <w:sz w:val="16"/>
                <w:szCs w:val="16"/>
              </w:rPr>
            </w:pPr>
            <w:r w:rsidRPr="007805AF">
              <w:rPr>
                <w:rFonts w:ascii="Consolas" w:hAnsi="Consolas" w:cs="Consolas"/>
                <w:color w:val="0D0D0D"/>
                <w:sz w:val="16"/>
                <w:szCs w:val="16"/>
              </w:rPr>
              <w:t>Настоящие удельные стоимости предназначены для формирования бюджета и начальной цены конкурса. Настоящие удельные стоимости являются максимальными и могут быть изменены в сторону уменьшения.</w:t>
            </w:r>
          </w:p>
        </w:tc>
      </w:tr>
      <w:tr w:rsidR="007805AF" w:rsidRPr="007805AF" w:rsidTr="00631424">
        <w:trPr>
          <w:trHeight w:val="20"/>
        </w:trPr>
        <w:tc>
          <w:tcPr>
            <w:tcW w:w="304" w:type="dxa"/>
            <w:tcBorders>
              <w:top w:val="nil"/>
              <w:left w:val="nil"/>
              <w:bottom w:val="nil"/>
              <w:right w:val="nil"/>
            </w:tcBorders>
            <w:shd w:val="clear" w:color="auto" w:fill="auto"/>
            <w:noWrap/>
            <w:vAlign w:val="bottom"/>
            <w:hideMark/>
          </w:tcPr>
          <w:p w:rsidR="007805AF" w:rsidRPr="007805AF" w:rsidRDefault="007805AF" w:rsidP="007805AF">
            <w:pPr>
              <w:ind w:firstLine="0"/>
              <w:jc w:val="left"/>
              <w:rPr>
                <w:rFonts w:ascii="Consolas" w:hAnsi="Consolas" w:cs="Consolas"/>
                <w:color w:val="0D0D0D"/>
                <w:sz w:val="16"/>
                <w:szCs w:val="16"/>
              </w:rPr>
            </w:pPr>
          </w:p>
        </w:tc>
        <w:tc>
          <w:tcPr>
            <w:tcW w:w="972" w:type="dxa"/>
            <w:tcBorders>
              <w:top w:val="nil"/>
              <w:left w:val="dotted" w:sz="4" w:space="0" w:color="auto"/>
              <w:bottom w:val="dotted" w:sz="4" w:space="0" w:color="auto"/>
              <w:right w:val="dotted" w:sz="4" w:space="0" w:color="auto"/>
            </w:tcBorders>
            <w:shd w:val="clear" w:color="000000" w:fill="D9D9D9"/>
            <w:noWrap/>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4</w:t>
            </w:r>
          </w:p>
        </w:tc>
        <w:tc>
          <w:tcPr>
            <w:tcW w:w="13588" w:type="dxa"/>
            <w:gridSpan w:val="6"/>
            <w:tcBorders>
              <w:top w:val="dotted" w:sz="4" w:space="0" w:color="auto"/>
              <w:left w:val="nil"/>
              <w:bottom w:val="dotted" w:sz="4" w:space="0" w:color="auto"/>
              <w:right w:val="dotted" w:sz="4" w:space="0" w:color="auto"/>
            </w:tcBorders>
            <w:shd w:val="clear" w:color="000000" w:fill="D9D9D9"/>
            <w:hideMark/>
          </w:tcPr>
          <w:p w:rsidR="007805AF" w:rsidRPr="007805AF" w:rsidRDefault="007805AF" w:rsidP="00C70BBB">
            <w:pPr>
              <w:ind w:firstLine="0"/>
              <w:rPr>
                <w:rFonts w:ascii="Consolas" w:hAnsi="Consolas" w:cs="Consolas"/>
                <w:b/>
                <w:bCs/>
                <w:color w:val="0D0D0D"/>
                <w:sz w:val="16"/>
                <w:szCs w:val="16"/>
              </w:rPr>
            </w:pPr>
            <w:r w:rsidRPr="007805AF">
              <w:rPr>
                <w:rFonts w:ascii="Consolas" w:hAnsi="Consolas" w:cs="Consolas"/>
                <w:b/>
                <w:bCs/>
                <w:color w:val="0D0D0D"/>
                <w:sz w:val="16"/>
                <w:szCs w:val="16"/>
              </w:rPr>
              <w:t xml:space="preserve"> *</w:t>
            </w:r>
            <w:r w:rsidRPr="007805AF">
              <w:rPr>
                <w:rFonts w:ascii="Consolas" w:hAnsi="Consolas" w:cs="Consolas"/>
                <w:color w:val="0D0D0D"/>
                <w:sz w:val="16"/>
                <w:szCs w:val="16"/>
              </w:rPr>
              <w:t xml:space="preserve"> - при формировании стоимости Заказа использовать одну величину удельной стоимости строительства в зависимости от средневзвешенного значения % проникновения по Адресной программе Заказа. При возможных изменениях Адресной программы в процессе строительства величина удельной стоимости остается неизменной, установленной при формировании Заказа.</w:t>
            </w:r>
          </w:p>
        </w:tc>
      </w:tr>
      <w:tr w:rsidR="007805AF" w:rsidRPr="007805AF" w:rsidTr="00631424">
        <w:trPr>
          <w:trHeight w:val="20"/>
        </w:trPr>
        <w:tc>
          <w:tcPr>
            <w:tcW w:w="304" w:type="dxa"/>
            <w:tcBorders>
              <w:top w:val="nil"/>
              <w:left w:val="nil"/>
              <w:bottom w:val="nil"/>
              <w:right w:val="nil"/>
            </w:tcBorders>
            <w:shd w:val="clear" w:color="auto" w:fill="auto"/>
            <w:noWrap/>
            <w:vAlign w:val="bottom"/>
            <w:hideMark/>
          </w:tcPr>
          <w:p w:rsidR="007805AF" w:rsidRPr="007805AF" w:rsidRDefault="007805AF" w:rsidP="007805AF">
            <w:pPr>
              <w:ind w:firstLine="0"/>
              <w:rPr>
                <w:rFonts w:ascii="Consolas" w:hAnsi="Consolas" w:cs="Consolas"/>
                <w:b/>
                <w:bCs/>
                <w:color w:val="0D0D0D"/>
                <w:sz w:val="16"/>
                <w:szCs w:val="16"/>
              </w:rPr>
            </w:pPr>
          </w:p>
        </w:tc>
        <w:tc>
          <w:tcPr>
            <w:tcW w:w="972" w:type="dxa"/>
            <w:tcBorders>
              <w:top w:val="nil"/>
              <w:left w:val="dotted" w:sz="4" w:space="0" w:color="auto"/>
              <w:bottom w:val="dotted" w:sz="4" w:space="0" w:color="auto"/>
              <w:right w:val="dotted" w:sz="4" w:space="0" w:color="auto"/>
            </w:tcBorders>
            <w:shd w:val="clear" w:color="auto" w:fill="auto"/>
            <w:noWrap/>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5</w:t>
            </w:r>
          </w:p>
        </w:tc>
        <w:tc>
          <w:tcPr>
            <w:tcW w:w="13588" w:type="dxa"/>
            <w:gridSpan w:val="6"/>
            <w:tcBorders>
              <w:top w:val="dotted" w:sz="4" w:space="0" w:color="auto"/>
              <w:left w:val="nil"/>
              <w:bottom w:val="dotted" w:sz="4" w:space="0" w:color="auto"/>
              <w:right w:val="dotted" w:sz="4" w:space="0" w:color="auto"/>
            </w:tcBorders>
            <w:shd w:val="clear" w:color="auto" w:fill="auto"/>
            <w:hideMark/>
          </w:tcPr>
          <w:p w:rsidR="007805AF" w:rsidRPr="007805AF" w:rsidRDefault="007805AF" w:rsidP="007805AF">
            <w:pPr>
              <w:ind w:firstLine="0"/>
              <w:rPr>
                <w:rFonts w:ascii="Consolas" w:hAnsi="Consolas" w:cs="Consolas"/>
                <w:color w:val="0D0D0D"/>
                <w:sz w:val="16"/>
                <w:szCs w:val="16"/>
              </w:rPr>
            </w:pPr>
            <w:r w:rsidRPr="007805AF">
              <w:rPr>
                <w:rFonts w:ascii="Consolas" w:hAnsi="Consolas" w:cs="Consolas"/>
                <w:color w:val="0D0D0D"/>
                <w:sz w:val="16"/>
                <w:szCs w:val="16"/>
              </w:rPr>
              <w:t>**- в состав ПИР (проектные и изыскательские работы) входят: разработка проектной и рабочей документации;</w:t>
            </w:r>
            <w:r w:rsidR="00C70BBB">
              <w:rPr>
                <w:rFonts w:ascii="Consolas" w:hAnsi="Consolas" w:cs="Consolas"/>
                <w:color w:val="0D0D0D"/>
                <w:sz w:val="16"/>
                <w:szCs w:val="16"/>
              </w:rPr>
              <w:t xml:space="preserve"> </w:t>
            </w:r>
            <w:r w:rsidRPr="007805AF">
              <w:rPr>
                <w:rFonts w:ascii="Consolas" w:hAnsi="Consolas" w:cs="Consolas"/>
                <w:color w:val="0D0D0D"/>
                <w:sz w:val="16"/>
                <w:szCs w:val="16"/>
              </w:rPr>
              <w:t>проведение изыскательских работ; получение ТУ на прокладку ВОК;</w:t>
            </w:r>
            <w:r w:rsidR="00C70BBB">
              <w:rPr>
                <w:rFonts w:ascii="Consolas" w:hAnsi="Consolas" w:cs="Consolas"/>
                <w:color w:val="0D0D0D"/>
                <w:sz w:val="16"/>
                <w:szCs w:val="16"/>
              </w:rPr>
              <w:t xml:space="preserve"> </w:t>
            </w:r>
            <w:r w:rsidRPr="007805AF">
              <w:rPr>
                <w:rFonts w:ascii="Consolas" w:hAnsi="Consolas" w:cs="Consolas"/>
                <w:color w:val="0D0D0D"/>
                <w:sz w:val="16"/>
                <w:szCs w:val="16"/>
              </w:rPr>
              <w:t>получение и оплата всех необходимых согласований, разрешений и проектных решений с собственниками зданий, и сооружений, ;получение всех необходимых разрешений, согласований, ТУ, и экспертиз в соответствие с нормами РФ, прав доступа в телефонную канализацию (в том числе на имя Заказчика); проведение инженерных изысканий, предпроектных обследований;</w:t>
            </w:r>
            <w:r w:rsidR="00C70BBB">
              <w:rPr>
                <w:rFonts w:ascii="Consolas" w:hAnsi="Consolas" w:cs="Consolas"/>
                <w:color w:val="0D0D0D"/>
                <w:sz w:val="16"/>
                <w:szCs w:val="16"/>
              </w:rPr>
              <w:t xml:space="preserve"> </w:t>
            </w:r>
            <w:r w:rsidRPr="007805AF">
              <w:rPr>
                <w:rFonts w:ascii="Consolas" w:hAnsi="Consolas" w:cs="Consolas"/>
                <w:color w:val="0D0D0D"/>
                <w:sz w:val="16"/>
                <w:szCs w:val="16"/>
              </w:rPr>
              <w:t>авторский надзор; согласование вывода волоконно-оптического кабеля на существующие опоры; проведение топографо-геодезической съемки (топосъемки) с корректировкой;</w:t>
            </w:r>
            <w:r w:rsidR="00C70BBB">
              <w:rPr>
                <w:rFonts w:ascii="Consolas" w:hAnsi="Consolas" w:cs="Consolas"/>
                <w:color w:val="0D0D0D"/>
                <w:sz w:val="16"/>
                <w:szCs w:val="16"/>
              </w:rPr>
              <w:t xml:space="preserve"> </w:t>
            </w:r>
            <w:r w:rsidRPr="007805AF">
              <w:rPr>
                <w:rFonts w:ascii="Consolas" w:hAnsi="Consolas" w:cs="Consolas"/>
                <w:color w:val="0D0D0D"/>
                <w:sz w:val="16"/>
                <w:szCs w:val="16"/>
              </w:rPr>
              <w:t>разработка и согласование Проекта производства работ (ППР) со всеми заинтересованными организациями и службами.</w:t>
            </w:r>
          </w:p>
        </w:tc>
      </w:tr>
      <w:tr w:rsidR="007805AF" w:rsidRPr="007805AF" w:rsidTr="00631424">
        <w:trPr>
          <w:trHeight w:val="20"/>
        </w:trPr>
        <w:tc>
          <w:tcPr>
            <w:tcW w:w="304" w:type="dxa"/>
            <w:tcBorders>
              <w:top w:val="nil"/>
              <w:left w:val="nil"/>
              <w:bottom w:val="nil"/>
              <w:right w:val="nil"/>
            </w:tcBorders>
            <w:shd w:val="clear" w:color="auto" w:fill="auto"/>
            <w:noWrap/>
            <w:vAlign w:val="bottom"/>
            <w:hideMark/>
          </w:tcPr>
          <w:p w:rsidR="007805AF" w:rsidRPr="007805AF" w:rsidRDefault="007805AF" w:rsidP="007805AF">
            <w:pPr>
              <w:ind w:firstLine="0"/>
              <w:rPr>
                <w:rFonts w:ascii="Consolas" w:hAnsi="Consolas" w:cs="Consolas"/>
                <w:color w:val="0D0D0D"/>
                <w:sz w:val="16"/>
                <w:szCs w:val="16"/>
              </w:rPr>
            </w:pPr>
          </w:p>
        </w:tc>
        <w:tc>
          <w:tcPr>
            <w:tcW w:w="972" w:type="dxa"/>
            <w:tcBorders>
              <w:top w:val="nil"/>
              <w:left w:val="dotted" w:sz="4" w:space="0" w:color="auto"/>
              <w:bottom w:val="dotted" w:sz="4" w:space="0" w:color="auto"/>
              <w:right w:val="dotted" w:sz="4" w:space="0" w:color="auto"/>
            </w:tcBorders>
            <w:shd w:val="clear" w:color="000000" w:fill="D9D9D9"/>
            <w:noWrap/>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6</w:t>
            </w:r>
          </w:p>
        </w:tc>
        <w:tc>
          <w:tcPr>
            <w:tcW w:w="13588" w:type="dxa"/>
            <w:gridSpan w:val="6"/>
            <w:tcBorders>
              <w:top w:val="dotted" w:sz="4" w:space="0" w:color="auto"/>
              <w:left w:val="nil"/>
              <w:bottom w:val="dotted" w:sz="4" w:space="0" w:color="auto"/>
              <w:right w:val="dotted" w:sz="4" w:space="0" w:color="auto"/>
            </w:tcBorders>
            <w:shd w:val="clear" w:color="000000" w:fill="D9D9D9"/>
            <w:hideMark/>
          </w:tcPr>
          <w:p w:rsidR="007805AF" w:rsidRPr="007805AF" w:rsidRDefault="007805AF" w:rsidP="00C70BBB">
            <w:pPr>
              <w:ind w:firstLine="0"/>
              <w:rPr>
                <w:rFonts w:ascii="Consolas" w:hAnsi="Consolas" w:cs="Consolas"/>
                <w:color w:val="0D0D0D"/>
                <w:sz w:val="16"/>
                <w:szCs w:val="16"/>
              </w:rPr>
            </w:pPr>
            <w:r w:rsidRPr="007805AF">
              <w:rPr>
                <w:rFonts w:ascii="Consolas" w:hAnsi="Consolas" w:cs="Consolas"/>
                <w:color w:val="0D0D0D"/>
                <w:sz w:val="16"/>
                <w:szCs w:val="16"/>
              </w:rPr>
              <w:t>*** Стоимость переходов при реализации всех проектов учтена в составе стоимости кабельной канализации (в случае её строительства).</w:t>
            </w:r>
            <w:r w:rsidR="00C70BBB">
              <w:rPr>
                <w:rFonts w:ascii="Consolas" w:hAnsi="Consolas" w:cs="Consolas"/>
                <w:color w:val="0D0D0D"/>
                <w:sz w:val="16"/>
                <w:szCs w:val="16"/>
              </w:rPr>
              <w:t xml:space="preserve"> </w:t>
            </w:r>
            <w:r w:rsidRPr="007805AF">
              <w:rPr>
                <w:rFonts w:ascii="Consolas" w:hAnsi="Consolas" w:cs="Consolas"/>
                <w:color w:val="0D0D0D"/>
                <w:sz w:val="16"/>
                <w:szCs w:val="16"/>
              </w:rPr>
              <w:t xml:space="preserve">Данные расценки применяются </w:t>
            </w:r>
            <w:r w:rsidR="00095139" w:rsidRPr="007805AF">
              <w:rPr>
                <w:rFonts w:ascii="Consolas" w:hAnsi="Consolas" w:cs="Consolas"/>
                <w:color w:val="0D0D0D"/>
                <w:sz w:val="16"/>
                <w:szCs w:val="16"/>
              </w:rPr>
              <w:t>в случае</w:t>
            </w:r>
            <w:r w:rsidRPr="007805AF">
              <w:rPr>
                <w:rFonts w:ascii="Consolas" w:hAnsi="Consolas" w:cs="Consolas"/>
                <w:color w:val="0D0D0D"/>
                <w:sz w:val="16"/>
                <w:szCs w:val="16"/>
              </w:rPr>
              <w:t xml:space="preserve"> выполнения кабельных переходов ГНБ при прокладке кабеля в грунт в процессе реализации всех проектов или при строительстве отдельных переходов или вводов.</w:t>
            </w:r>
          </w:p>
        </w:tc>
      </w:tr>
      <w:tr w:rsidR="007805AF" w:rsidRPr="007805AF" w:rsidTr="00631424">
        <w:trPr>
          <w:trHeight w:val="20"/>
        </w:trPr>
        <w:tc>
          <w:tcPr>
            <w:tcW w:w="304" w:type="dxa"/>
            <w:tcBorders>
              <w:top w:val="nil"/>
              <w:left w:val="nil"/>
              <w:bottom w:val="nil"/>
              <w:right w:val="nil"/>
            </w:tcBorders>
            <w:shd w:val="clear" w:color="auto" w:fill="auto"/>
            <w:noWrap/>
            <w:vAlign w:val="bottom"/>
            <w:hideMark/>
          </w:tcPr>
          <w:p w:rsidR="007805AF" w:rsidRPr="007805AF" w:rsidRDefault="007805AF" w:rsidP="007805AF">
            <w:pPr>
              <w:ind w:firstLine="0"/>
              <w:rPr>
                <w:rFonts w:ascii="Consolas" w:hAnsi="Consolas" w:cs="Consolas"/>
                <w:color w:val="0D0D0D"/>
                <w:sz w:val="16"/>
                <w:szCs w:val="16"/>
              </w:rPr>
            </w:pPr>
          </w:p>
        </w:tc>
        <w:tc>
          <w:tcPr>
            <w:tcW w:w="972" w:type="dxa"/>
            <w:tcBorders>
              <w:top w:val="nil"/>
              <w:left w:val="dotted" w:sz="4" w:space="0" w:color="auto"/>
              <w:bottom w:val="dotted" w:sz="4" w:space="0" w:color="auto"/>
              <w:right w:val="dotted" w:sz="4" w:space="0" w:color="auto"/>
            </w:tcBorders>
            <w:shd w:val="clear" w:color="auto" w:fill="auto"/>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7</w:t>
            </w:r>
          </w:p>
        </w:tc>
        <w:tc>
          <w:tcPr>
            <w:tcW w:w="13588" w:type="dxa"/>
            <w:gridSpan w:val="6"/>
            <w:tcBorders>
              <w:top w:val="dotted" w:sz="4" w:space="0" w:color="auto"/>
              <w:left w:val="nil"/>
              <w:bottom w:val="dotted" w:sz="4" w:space="0" w:color="auto"/>
              <w:right w:val="dotted" w:sz="4" w:space="0" w:color="auto"/>
            </w:tcBorders>
            <w:shd w:val="clear" w:color="auto" w:fill="auto"/>
            <w:hideMark/>
          </w:tcPr>
          <w:p w:rsidR="007805AF" w:rsidRPr="007805AF" w:rsidRDefault="007805AF" w:rsidP="00C70BBB">
            <w:pPr>
              <w:ind w:firstLine="0"/>
              <w:rPr>
                <w:rFonts w:ascii="Consolas" w:hAnsi="Consolas" w:cs="Consolas"/>
                <w:color w:val="0D0D0D"/>
                <w:sz w:val="16"/>
                <w:szCs w:val="16"/>
              </w:rPr>
            </w:pPr>
            <w:r w:rsidRPr="007805AF">
              <w:rPr>
                <w:rFonts w:ascii="Consolas" w:hAnsi="Consolas" w:cs="Consolas"/>
                <w:color w:val="0D0D0D"/>
                <w:sz w:val="16"/>
                <w:szCs w:val="16"/>
              </w:rPr>
              <w:t xml:space="preserve">Стоимость строительства кабельной канализации из полиэтиленовых труб рассчитана для труб </w:t>
            </w:r>
            <w:r w:rsidRPr="007805AF">
              <w:rPr>
                <w:rFonts w:ascii="Consolas" w:hAnsi="Consolas" w:cs="Consolas"/>
                <w:color w:val="FF0000"/>
                <w:sz w:val="16"/>
                <w:szCs w:val="16"/>
              </w:rPr>
              <w:t>Д=110мм</w:t>
            </w:r>
            <w:r w:rsidRPr="007805AF">
              <w:rPr>
                <w:rFonts w:ascii="Consolas" w:hAnsi="Consolas" w:cs="Consolas"/>
                <w:color w:val="0D0D0D"/>
                <w:sz w:val="16"/>
                <w:szCs w:val="16"/>
              </w:rPr>
              <w:t xml:space="preserve">. В случае строительства кабельной канализации с применением труб </w:t>
            </w:r>
            <w:r w:rsidRPr="007805AF">
              <w:rPr>
                <w:rFonts w:ascii="Consolas" w:hAnsi="Consolas" w:cs="Consolas"/>
                <w:color w:val="FF0000"/>
                <w:sz w:val="16"/>
                <w:szCs w:val="16"/>
              </w:rPr>
              <w:t>Д=63мм</w:t>
            </w:r>
            <w:r w:rsidRPr="007805AF">
              <w:rPr>
                <w:rFonts w:ascii="Consolas" w:hAnsi="Consolas" w:cs="Consolas"/>
                <w:color w:val="0D0D0D"/>
                <w:sz w:val="16"/>
                <w:szCs w:val="16"/>
              </w:rPr>
              <w:t xml:space="preserve"> применять понижающие коэффициенты: к расценке 905 </w:t>
            </w:r>
            <w:r w:rsidRPr="007805AF">
              <w:rPr>
                <w:rFonts w:ascii="Consolas" w:hAnsi="Consolas" w:cs="Consolas"/>
                <w:color w:val="FF0000"/>
                <w:sz w:val="16"/>
                <w:szCs w:val="16"/>
              </w:rPr>
              <w:t>к= 0,94</w:t>
            </w:r>
          </w:p>
        </w:tc>
      </w:tr>
      <w:tr w:rsidR="007805AF" w:rsidRPr="007805AF" w:rsidTr="00631424">
        <w:trPr>
          <w:trHeight w:val="20"/>
        </w:trPr>
        <w:tc>
          <w:tcPr>
            <w:tcW w:w="304" w:type="dxa"/>
            <w:tcBorders>
              <w:top w:val="nil"/>
              <w:left w:val="nil"/>
              <w:bottom w:val="nil"/>
              <w:right w:val="nil"/>
            </w:tcBorders>
            <w:shd w:val="clear" w:color="auto" w:fill="auto"/>
            <w:noWrap/>
            <w:vAlign w:val="bottom"/>
            <w:hideMark/>
          </w:tcPr>
          <w:p w:rsidR="007805AF" w:rsidRPr="007805AF" w:rsidRDefault="007805AF" w:rsidP="007805AF">
            <w:pPr>
              <w:ind w:firstLine="0"/>
              <w:rPr>
                <w:rFonts w:ascii="Consolas" w:hAnsi="Consolas" w:cs="Consolas"/>
                <w:color w:val="0D0D0D"/>
                <w:sz w:val="16"/>
                <w:szCs w:val="16"/>
              </w:rPr>
            </w:pPr>
          </w:p>
        </w:tc>
        <w:tc>
          <w:tcPr>
            <w:tcW w:w="972" w:type="dxa"/>
            <w:tcBorders>
              <w:top w:val="nil"/>
              <w:left w:val="dotted" w:sz="4" w:space="0" w:color="auto"/>
              <w:bottom w:val="dotted" w:sz="4" w:space="0" w:color="auto"/>
              <w:right w:val="dotted" w:sz="4" w:space="0" w:color="auto"/>
            </w:tcBorders>
            <w:shd w:val="clear" w:color="000000" w:fill="D9D9D9"/>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8</w:t>
            </w:r>
          </w:p>
        </w:tc>
        <w:tc>
          <w:tcPr>
            <w:tcW w:w="13588" w:type="dxa"/>
            <w:gridSpan w:val="6"/>
            <w:tcBorders>
              <w:top w:val="dotted" w:sz="4" w:space="0" w:color="auto"/>
              <w:left w:val="nil"/>
              <w:bottom w:val="dotted" w:sz="4" w:space="0" w:color="auto"/>
              <w:right w:val="dotted" w:sz="4" w:space="0" w:color="000000"/>
            </w:tcBorders>
            <w:shd w:val="clear" w:color="000000" w:fill="D9D9D9"/>
            <w:vAlign w:val="center"/>
            <w:hideMark/>
          </w:tcPr>
          <w:p w:rsidR="007805AF" w:rsidRPr="007805AF" w:rsidRDefault="007805AF" w:rsidP="007805AF">
            <w:pPr>
              <w:ind w:firstLine="0"/>
              <w:jc w:val="left"/>
              <w:rPr>
                <w:rFonts w:ascii="Consolas" w:hAnsi="Consolas" w:cs="Consolas"/>
                <w:color w:val="0D0D0D"/>
                <w:sz w:val="16"/>
                <w:szCs w:val="16"/>
              </w:rPr>
            </w:pPr>
            <w:r w:rsidRPr="007805AF">
              <w:rPr>
                <w:rFonts w:ascii="Consolas" w:hAnsi="Consolas" w:cs="Consolas"/>
                <w:color w:val="0D0D0D"/>
                <w:sz w:val="16"/>
                <w:szCs w:val="16"/>
              </w:rPr>
              <w:t>Стоимость ГНБ тремя и более трубами рассчитывать, добавляя на каждую последующую трубу разницу в стоимости переходов двумя и одной трубой.</w:t>
            </w:r>
          </w:p>
        </w:tc>
      </w:tr>
      <w:tr w:rsidR="007805AF" w:rsidRPr="007805AF" w:rsidTr="00631424">
        <w:trPr>
          <w:trHeight w:val="20"/>
        </w:trPr>
        <w:tc>
          <w:tcPr>
            <w:tcW w:w="304" w:type="dxa"/>
            <w:tcBorders>
              <w:top w:val="nil"/>
              <w:left w:val="nil"/>
              <w:bottom w:val="nil"/>
              <w:right w:val="nil"/>
            </w:tcBorders>
            <w:shd w:val="clear" w:color="auto" w:fill="auto"/>
            <w:noWrap/>
            <w:vAlign w:val="bottom"/>
            <w:hideMark/>
          </w:tcPr>
          <w:p w:rsidR="007805AF" w:rsidRPr="007805AF" w:rsidRDefault="007805AF" w:rsidP="007805AF">
            <w:pPr>
              <w:ind w:firstLine="0"/>
              <w:jc w:val="left"/>
              <w:rPr>
                <w:rFonts w:ascii="Consolas" w:hAnsi="Consolas" w:cs="Consolas"/>
                <w:color w:val="0D0D0D"/>
                <w:sz w:val="16"/>
                <w:szCs w:val="16"/>
              </w:rPr>
            </w:pPr>
          </w:p>
        </w:tc>
        <w:tc>
          <w:tcPr>
            <w:tcW w:w="972" w:type="dxa"/>
            <w:tcBorders>
              <w:top w:val="nil"/>
              <w:left w:val="dotted" w:sz="4" w:space="0" w:color="auto"/>
              <w:bottom w:val="dotted" w:sz="4" w:space="0" w:color="auto"/>
              <w:right w:val="dotted" w:sz="4" w:space="0" w:color="auto"/>
            </w:tcBorders>
            <w:shd w:val="clear" w:color="000000" w:fill="FFFFFF"/>
            <w:vAlign w:val="center"/>
            <w:hideMark/>
          </w:tcPr>
          <w:p w:rsidR="007805AF" w:rsidRPr="007805AF" w:rsidRDefault="007805AF" w:rsidP="007805AF">
            <w:pPr>
              <w:ind w:firstLine="0"/>
              <w:jc w:val="center"/>
              <w:rPr>
                <w:rFonts w:ascii="Consolas" w:hAnsi="Consolas" w:cs="Consolas"/>
                <w:color w:val="000000"/>
                <w:sz w:val="16"/>
                <w:szCs w:val="16"/>
              </w:rPr>
            </w:pPr>
            <w:r w:rsidRPr="007805AF">
              <w:rPr>
                <w:rFonts w:ascii="Consolas" w:hAnsi="Consolas" w:cs="Consolas"/>
                <w:color w:val="000000"/>
                <w:sz w:val="16"/>
                <w:szCs w:val="16"/>
              </w:rPr>
              <w:t>9</w:t>
            </w:r>
          </w:p>
        </w:tc>
        <w:tc>
          <w:tcPr>
            <w:tcW w:w="13588" w:type="dxa"/>
            <w:gridSpan w:val="6"/>
            <w:tcBorders>
              <w:top w:val="dotted" w:sz="4" w:space="0" w:color="auto"/>
              <w:left w:val="nil"/>
              <w:bottom w:val="dotted" w:sz="4" w:space="0" w:color="auto"/>
              <w:right w:val="dotted" w:sz="4" w:space="0" w:color="auto"/>
            </w:tcBorders>
            <w:shd w:val="clear" w:color="auto" w:fill="auto"/>
            <w:vAlign w:val="center"/>
            <w:hideMark/>
          </w:tcPr>
          <w:p w:rsidR="007805AF" w:rsidRPr="007805AF" w:rsidRDefault="007805AF" w:rsidP="007805AF">
            <w:pPr>
              <w:ind w:firstLine="0"/>
              <w:jc w:val="left"/>
              <w:rPr>
                <w:rFonts w:ascii="Consolas" w:hAnsi="Consolas" w:cs="Consolas"/>
                <w:sz w:val="16"/>
                <w:szCs w:val="16"/>
              </w:rPr>
            </w:pPr>
            <w:r w:rsidRPr="007805AF">
              <w:rPr>
                <w:rFonts w:ascii="Consolas" w:hAnsi="Consolas" w:cs="Consolas"/>
                <w:sz w:val="16"/>
                <w:szCs w:val="16"/>
              </w:rPr>
              <w:t xml:space="preserve">Указанный в настоящих расценках параметр </w:t>
            </w:r>
            <w:r w:rsidRPr="007805AF">
              <w:rPr>
                <w:rFonts w:ascii="Consolas" w:hAnsi="Consolas" w:cs="Consolas"/>
                <w:b/>
                <w:bCs/>
                <w:color w:val="FF0000"/>
                <w:sz w:val="16"/>
                <w:szCs w:val="16"/>
              </w:rPr>
              <w:t>"до"</w:t>
            </w:r>
            <w:r w:rsidRPr="007805AF">
              <w:rPr>
                <w:rFonts w:ascii="Consolas" w:hAnsi="Consolas" w:cs="Consolas"/>
                <w:sz w:val="16"/>
                <w:szCs w:val="16"/>
              </w:rPr>
              <w:t xml:space="preserve"> включает в себя этот размер / количество.</w:t>
            </w:r>
          </w:p>
        </w:tc>
      </w:tr>
    </w:tbl>
    <w:p w:rsidR="003B63DD" w:rsidRPr="008B1E57" w:rsidRDefault="003B63DD" w:rsidP="003B63DD">
      <w:pPr>
        <w:pStyle w:val="af5"/>
        <w:ind w:left="720"/>
        <w:jc w:val="left"/>
        <w:rPr>
          <w:b/>
          <w:bCs/>
          <w:sz w:val="16"/>
          <w:szCs w:val="16"/>
        </w:rPr>
      </w:pPr>
    </w:p>
    <w:p w:rsidR="003B63DD" w:rsidRPr="008B1E57" w:rsidRDefault="003B63DD" w:rsidP="00DB4FF2">
      <w:pPr>
        <w:pStyle w:val="af5"/>
        <w:ind w:left="720"/>
        <w:jc w:val="center"/>
        <w:rPr>
          <w:b/>
          <w:bCs/>
          <w:sz w:val="16"/>
          <w:szCs w:val="16"/>
        </w:rPr>
      </w:pPr>
    </w:p>
    <w:tbl>
      <w:tblPr>
        <w:tblW w:w="10285" w:type="dxa"/>
        <w:tblLayout w:type="fixed"/>
        <w:tblLook w:val="00A0" w:firstRow="1" w:lastRow="0" w:firstColumn="1" w:lastColumn="0" w:noHBand="0" w:noVBand="0"/>
      </w:tblPr>
      <w:tblGrid>
        <w:gridCol w:w="4927"/>
        <w:gridCol w:w="2081"/>
        <w:gridCol w:w="2846"/>
        <w:gridCol w:w="431"/>
      </w:tblGrid>
      <w:tr w:rsidR="00DB4FF2" w:rsidRPr="005F4C2A" w:rsidTr="00A362E7">
        <w:trPr>
          <w:trHeight w:val="360"/>
        </w:trPr>
        <w:tc>
          <w:tcPr>
            <w:tcW w:w="7008" w:type="dxa"/>
            <w:gridSpan w:val="2"/>
            <w:tcBorders>
              <w:top w:val="nil"/>
              <w:left w:val="nil"/>
              <w:bottom w:val="nil"/>
              <w:right w:val="nil"/>
            </w:tcBorders>
            <w:noWrap/>
            <w:vAlign w:val="bottom"/>
          </w:tcPr>
          <w:p w:rsidR="00771772" w:rsidRDefault="00771772" w:rsidP="00A362E7">
            <w:pPr>
              <w:rPr>
                <w:b/>
                <w:sz w:val="26"/>
                <w:szCs w:val="26"/>
              </w:rPr>
            </w:pPr>
          </w:p>
          <w:p w:rsidR="00771772" w:rsidRDefault="00771772" w:rsidP="00A362E7">
            <w:pPr>
              <w:rPr>
                <w:b/>
                <w:sz w:val="26"/>
                <w:szCs w:val="26"/>
              </w:rPr>
            </w:pPr>
          </w:p>
          <w:p w:rsidR="00DB4FF2" w:rsidRPr="005F4C2A" w:rsidRDefault="00DB4FF2" w:rsidP="00A362E7">
            <w:pPr>
              <w:rPr>
                <w:b/>
                <w:sz w:val="26"/>
                <w:szCs w:val="26"/>
              </w:rPr>
            </w:pPr>
            <w:r>
              <w:rPr>
                <w:b/>
                <w:sz w:val="26"/>
                <w:szCs w:val="26"/>
              </w:rPr>
              <w:t xml:space="preserve">от </w:t>
            </w:r>
            <w:r w:rsidRPr="00710E40">
              <w:rPr>
                <w:b/>
                <w:sz w:val="26"/>
                <w:szCs w:val="26"/>
              </w:rPr>
              <w:t>Заказчик</w:t>
            </w:r>
            <w:r>
              <w:rPr>
                <w:b/>
                <w:sz w:val="26"/>
                <w:szCs w:val="26"/>
              </w:rPr>
              <w:t>а</w:t>
            </w:r>
            <w:r w:rsidRPr="00710E40">
              <w:rPr>
                <w:b/>
                <w:sz w:val="26"/>
                <w:szCs w:val="26"/>
              </w:rPr>
              <w:t xml:space="preserve">: </w:t>
            </w:r>
          </w:p>
        </w:tc>
        <w:tc>
          <w:tcPr>
            <w:tcW w:w="3277"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Подрядчик</w:t>
            </w:r>
            <w:r>
              <w:rPr>
                <w:b/>
                <w:sz w:val="26"/>
                <w:szCs w:val="26"/>
              </w:rPr>
              <w:t>а</w:t>
            </w:r>
            <w:r w:rsidRPr="00710E40">
              <w:rPr>
                <w:b/>
                <w:sz w:val="26"/>
                <w:szCs w:val="26"/>
              </w:rPr>
              <w:t xml:space="preserve">: </w:t>
            </w:r>
          </w:p>
        </w:tc>
      </w:tr>
      <w:tr w:rsidR="00DB4FF2" w:rsidRPr="00462941" w:rsidTr="00A362E7">
        <w:tblPrEx>
          <w:tblLook w:val="0000" w:firstRow="0" w:lastRow="0" w:firstColumn="0" w:lastColumn="0" w:noHBand="0" w:noVBand="0"/>
        </w:tblPrEx>
        <w:trPr>
          <w:gridAfter w:val="1"/>
          <w:wAfter w:w="431" w:type="dxa"/>
          <w:trHeight w:val="790"/>
        </w:trPr>
        <w:tc>
          <w:tcPr>
            <w:tcW w:w="4927" w:type="dxa"/>
          </w:tcPr>
          <w:p w:rsidR="00DB4FF2" w:rsidRPr="00F0441D" w:rsidRDefault="00DB4FF2" w:rsidP="00A362E7">
            <w:pPr>
              <w:pStyle w:val="aff8"/>
              <w:widowControl w:val="0"/>
              <w:suppressAutoHyphens/>
              <w:ind w:left="318"/>
            </w:pPr>
            <w:r w:rsidRPr="00F0441D">
              <w:t xml:space="preserve">___________________ </w:t>
            </w:r>
          </w:p>
          <w:p w:rsidR="00DB4FF2" w:rsidRPr="00AF2424" w:rsidRDefault="00DB4FF2" w:rsidP="00A362E7">
            <w:pPr>
              <w:pStyle w:val="46"/>
              <w:rPr>
                <w:sz w:val="26"/>
                <w:szCs w:val="26"/>
              </w:rPr>
            </w:pPr>
            <w:r>
              <w:rPr>
                <w:sz w:val="26"/>
                <w:szCs w:val="26"/>
              </w:rPr>
              <w:t>м.п.</w:t>
            </w:r>
          </w:p>
          <w:p w:rsidR="00DB4FF2" w:rsidRPr="00462941" w:rsidRDefault="00DB4FF2" w:rsidP="00A362E7">
            <w:pPr>
              <w:widowControl w:val="0"/>
              <w:suppressAutoHyphens/>
              <w:ind w:left="318"/>
              <w:rPr>
                <w:b/>
                <w:bCs/>
                <w:sz w:val="26"/>
                <w:szCs w:val="26"/>
              </w:rPr>
            </w:pPr>
          </w:p>
        </w:tc>
        <w:tc>
          <w:tcPr>
            <w:tcW w:w="4927" w:type="dxa"/>
            <w:gridSpan w:val="2"/>
          </w:tcPr>
          <w:p w:rsidR="00DB4FF2" w:rsidRPr="00DB2754" w:rsidRDefault="00DB4FF2" w:rsidP="00A362E7">
            <w:pPr>
              <w:pStyle w:val="46"/>
              <w:jc w:val="center"/>
              <w:rPr>
                <w:sz w:val="26"/>
                <w:szCs w:val="26"/>
              </w:rPr>
            </w:pPr>
            <w:r w:rsidRPr="00DB2754">
              <w:rPr>
                <w:sz w:val="26"/>
                <w:szCs w:val="26"/>
              </w:rPr>
              <w:t xml:space="preserve">______________ </w:t>
            </w:r>
          </w:p>
          <w:p w:rsidR="00DB4FF2" w:rsidRPr="00462941" w:rsidRDefault="00DB4FF2" w:rsidP="00A362E7">
            <w:pPr>
              <w:widowControl w:val="0"/>
              <w:suppressAutoHyphens/>
              <w:ind w:left="318"/>
              <w:rPr>
                <w:b/>
                <w:bCs/>
                <w:sz w:val="26"/>
                <w:szCs w:val="26"/>
              </w:rPr>
            </w:pPr>
            <w:r w:rsidRPr="00DB2754">
              <w:rPr>
                <w:sz w:val="26"/>
                <w:szCs w:val="26"/>
              </w:rPr>
              <w:t xml:space="preserve">  м.п.</w:t>
            </w:r>
          </w:p>
        </w:tc>
      </w:tr>
    </w:tbl>
    <w:p w:rsidR="00DB4FF2" w:rsidRPr="001F52AE" w:rsidRDefault="00DB4FF2" w:rsidP="00DB4FF2">
      <w:pPr>
        <w:pStyle w:val="39"/>
        <w:spacing w:before="120"/>
        <w:ind w:left="425"/>
        <w:rPr>
          <w:sz w:val="26"/>
          <w:szCs w:val="26"/>
        </w:rPr>
      </w:pPr>
    </w:p>
    <w:p w:rsidR="00EB188F" w:rsidRDefault="00EB188F" w:rsidP="00DB4FF2">
      <w:pPr>
        <w:pStyle w:val="afffff"/>
        <w:spacing w:line="360" w:lineRule="auto"/>
        <w:jc w:val="right"/>
        <w:rPr>
          <w:b w:val="0"/>
          <w:iCs/>
          <w:caps w:val="0"/>
          <w:color w:val="0D0D0D" w:themeColor="text1" w:themeTint="F2"/>
          <w:sz w:val="26"/>
          <w:szCs w:val="26"/>
        </w:rPr>
        <w:sectPr w:rsidR="00EB188F" w:rsidSect="00EB188F">
          <w:pgSz w:w="16838" w:h="11906" w:orient="landscape"/>
          <w:pgMar w:top="1276" w:right="1134" w:bottom="851" w:left="1134" w:header="709" w:footer="709" w:gutter="0"/>
          <w:cols w:space="708"/>
          <w:docGrid w:linePitch="360"/>
        </w:sectPr>
      </w:pPr>
    </w:p>
    <w:p w:rsidR="00DB4FF2" w:rsidRPr="00771772" w:rsidRDefault="00DB4FF2" w:rsidP="00DB4FF2">
      <w:pPr>
        <w:pStyle w:val="afffff"/>
        <w:spacing w:line="360" w:lineRule="auto"/>
        <w:jc w:val="right"/>
        <w:rPr>
          <w:b w:val="0"/>
          <w:iCs/>
          <w:caps w:val="0"/>
          <w:sz w:val="26"/>
          <w:szCs w:val="26"/>
        </w:rPr>
      </w:pPr>
      <w:r w:rsidRPr="00771772">
        <w:rPr>
          <w:b w:val="0"/>
          <w:iCs/>
          <w:caps w:val="0"/>
          <w:sz w:val="26"/>
          <w:szCs w:val="26"/>
        </w:rPr>
        <w:t>Приложение №4</w:t>
      </w:r>
    </w:p>
    <w:p w:rsidR="00DB4FF2" w:rsidRPr="00771772" w:rsidRDefault="00DB4FF2" w:rsidP="00DB4FF2">
      <w:pPr>
        <w:jc w:val="right"/>
        <w:rPr>
          <w:b/>
          <w:iCs/>
          <w:caps/>
          <w:sz w:val="26"/>
          <w:szCs w:val="26"/>
        </w:rPr>
      </w:pPr>
      <w:r w:rsidRPr="00771772">
        <w:rPr>
          <w:sz w:val="26"/>
          <w:szCs w:val="26"/>
        </w:rPr>
        <w:t>к Договору №</w:t>
      </w:r>
      <w:r w:rsidRPr="00771772">
        <w:rPr>
          <w:sz w:val="26"/>
        </w:rPr>
        <w:t xml:space="preserve"> ____________ </w:t>
      </w:r>
      <w:r w:rsidR="001259DC" w:rsidRPr="00771772">
        <w:rPr>
          <w:sz w:val="26"/>
          <w:szCs w:val="26"/>
        </w:rPr>
        <w:t>от ______ 20__</w:t>
      </w:r>
      <w:r w:rsidRPr="00771772">
        <w:rPr>
          <w:sz w:val="26"/>
          <w:szCs w:val="26"/>
        </w:rPr>
        <w:t>г.</w:t>
      </w:r>
    </w:p>
    <w:p w:rsidR="00DB4FF2" w:rsidRPr="00771772" w:rsidRDefault="00DB4FF2" w:rsidP="00BD6082">
      <w:pPr>
        <w:pStyle w:val="13"/>
        <w:jc w:val="center"/>
        <w:rPr>
          <w:rFonts w:ascii="Times New Roman" w:hAnsi="Times New Roman"/>
          <w:color w:val="auto"/>
          <w:sz w:val="26"/>
          <w:szCs w:val="26"/>
        </w:rPr>
      </w:pPr>
      <w:r w:rsidRPr="00771772">
        <w:rPr>
          <w:rFonts w:ascii="Times New Roman" w:hAnsi="Times New Roman"/>
          <w:color w:val="auto"/>
          <w:sz w:val="26"/>
          <w:szCs w:val="26"/>
        </w:rPr>
        <w:t>Антикоррупционная оговорка</w:t>
      </w:r>
    </w:p>
    <w:p w:rsidR="00294855" w:rsidRPr="00EB1D2C" w:rsidRDefault="00294855" w:rsidP="00294855">
      <w:pPr>
        <w:snapToGrid w:val="0"/>
        <w:ind w:firstLine="709"/>
      </w:pPr>
      <w:r>
        <w:t>Подрядчику</w:t>
      </w:r>
      <w:r w:rsidRPr="00EB1D2C">
        <w:rPr>
          <w:i/>
        </w:rPr>
        <w:t xml:space="preserve"> (</w:t>
      </w:r>
      <w:r w:rsidRPr="00294855">
        <w:rPr>
          <w:i/>
        </w:rPr>
        <w:t>далее - Контрагент</w:t>
      </w:r>
      <w:r w:rsidRPr="00EB1D2C">
        <w:rPr>
          <w:i/>
        </w:rPr>
        <w:t xml:space="preserve">) </w:t>
      </w:r>
      <w:r w:rsidRPr="00EB1D2C">
        <w:t xml:space="preserve">известно о том, что </w:t>
      </w:r>
      <w:r w:rsidRPr="00EB1D2C">
        <w:rPr>
          <w:iCs/>
        </w:rPr>
        <w:t xml:space="preserve">ПАО «Башинформсвязь» </w:t>
      </w:r>
      <w:r w:rsidRPr="00EB1D2C">
        <w:t xml:space="preserve">ведет антикоррупционную политику и развивает не допускающую коррупционных проявлений культуру. </w:t>
      </w:r>
    </w:p>
    <w:p w:rsidR="00294855" w:rsidRPr="00EB1D2C" w:rsidRDefault="00294855" w:rsidP="00294855">
      <w:pPr>
        <w:snapToGrid w:val="0"/>
        <w:ind w:firstLine="709"/>
      </w:pPr>
      <w:r w:rsidRPr="00EB1D2C">
        <w:rPr>
          <w:color w:val="000000"/>
        </w:rPr>
        <w:t>Контрагент настоящим подтверждает, что он ознакомился с Кодексом деловой этики ПАО «Башинформсвязь» (далее – Кодекс), размещенном в сети Интернет по адресу: http://www.bashtel.ru/dokumenty/, удостоверяет, что он полностью понимает положения Кодекса, и обязуется обеспечивать соблюдение требования Кодекса как со своей стороны, так и со стороны аффилированных с ним физических и юридических лиц, действующих по настоящему Договору, включая без ограничений владельцев, должностных лиц, работников и агентов Контрагента.</w:t>
      </w:r>
    </w:p>
    <w:p w:rsidR="00294855" w:rsidRPr="00EB1D2C" w:rsidRDefault="00294855" w:rsidP="00294855">
      <w:pPr>
        <w:spacing w:after="120"/>
        <w:ind w:firstLine="709"/>
      </w:pPr>
      <w:r w:rsidRPr="00EB1D2C">
        <w:t>Статья 1.</w:t>
      </w:r>
    </w:p>
    <w:p w:rsidR="00294855" w:rsidRPr="00EB1D2C" w:rsidRDefault="00294855" w:rsidP="00294855">
      <w:pPr>
        <w:ind w:firstLine="709"/>
        <w:rPr>
          <w:b/>
          <w:bCs/>
        </w:rPr>
      </w:pPr>
      <w:r w:rsidRPr="00EB1D2C">
        <w:t xml:space="preserve">В случае возникновения у </w:t>
      </w:r>
      <w:r w:rsidRPr="00EB1D2C">
        <w:rPr>
          <w:iCs/>
        </w:rPr>
        <w:t>ПАО «Башинформсвязь»</w:t>
      </w:r>
      <w:r w:rsidRPr="00EB1D2C">
        <w:t xml:space="preserve"> подозрений, что произошло или может произойти нарушение Контрагентом каких-либо положений Кодекса, </w:t>
      </w:r>
      <w:r w:rsidRPr="00EB1D2C">
        <w:rPr>
          <w:iCs/>
        </w:rPr>
        <w:t>ПАО «Башинформсвязь»</w:t>
      </w:r>
      <w:r w:rsidRPr="00EB1D2C">
        <w:t xml:space="preserve"> в адрес такого Контрагента направляется письменное уведомление с требованием в установленный срок предоставить соответствующие разъяснения. Письменное уведомление должно содержать ссылку на факты или материалы, достоверно подтверждающие или дающие основание предполагать, что произошло или может произойти нарушение каких-либо положений Кодекса Контрагентом, его аффилированными лицами, работниками или агентами.</w:t>
      </w:r>
    </w:p>
    <w:p w:rsidR="00294855" w:rsidRPr="00EB1D2C" w:rsidRDefault="00294855" w:rsidP="00294855">
      <w:pPr>
        <w:ind w:firstLine="709"/>
      </w:pPr>
      <w:r w:rsidRPr="00EB1D2C">
        <w:t xml:space="preserve">После письменного уведомления </w:t>
      </w:r>
      <w:r w:rsidRPr="00EB1D2C">
        <w:rPr>
          <w:iCs/>
        </w:rPr>
        <w:t xml:space="preserve">ПАО «Башинформсвязь» </w:t>
      </w:r>
      <w:r w:rsidRPr="00EB1D2C">
        <w:t>имеет право приостановить исполнение обязательств по настоящему Договору до получения подтверждения, что нарушения не произошло или не произойдет.</w:t>
      </w:r>
      <w:r w:rsidRPr="00EB1D2C">
        <w:rPr>
          <w:b/>
          <w:bCs/>
        </w:rPr>
        <w:t xml:space="preserve"> </w:t>
      </w:r>
      <w:r w:rsidRPr="00EB1D2C">
        <w:rPr>
          <w:bCs/>
        </w:rPr>
        <w:t>Это подтверждение должно быть направлено Контрагентом в течение десяти рабочих дней с даты направления письменного уведомления.</w:t>
      </w:r>
    </w:p>
    <w:p w:rsidR="00294855" w:rsidRPr="00EB1D2C" w:rsidRDefault="00294855" w:rsidP="00294855">
      <w:pPr>
        <w:spacing w:after="120"/>
        <w:ind w:firstLine="709"/>
      </w:pPr>
      <w:r w:rsidRPr="00EB1D2C">
        <w:t>Статья 2.</w:t>
      </w:r>
    </w:p>
    <w:p w:rsidR="00294855" w:rsidRPr="00EB1D2C" w:rsidRDefault="00294855" w:rsidP="00294855">
      <w:pPr>
        <w:ind w:firstLine="709"/>
      </w:pPr>
      <w:r w:rsidRPr="00EB1D2C">
        <w:t xml:space="preserve">В случае нарушения Контрагентом обязательств воздерживаться от запрещенных Кодексом действий и/или неполучения ПАО «Башинформсвязь» в установленный статьей 1 настоящего Договора срок подтверждения, что нарушения не произошло или не произойдет, </w:t>
      </w:r>
      <w:r w:rsidRPr="00EB1D2C">
        <w:rPr>
          <w:iCs/>
        </w:rPr>
        <w:t>ПАО «Башинформсвязь»</w:t>
      </w:r>
      <w:r w:rsidRPr="00EB1D2C">
        <w:t xml:space="preserve"> имеет право расторгнуть Договор в одностороннем порядке полностью или в части, направив письменное уведомление о расторжении. </w:t>
      </w:r>
    </w:p>
    <w:p w:rsidR="00294855" w:rsidRPr="00EB1D2C" w:rsidRDefault="00294855" w:rsidP="00294855">
      <w:pPr>
        <w:ind w:firstLine="709"/>
      </w:pPr>
      <w:r w:rsidRPr="00EB1D2C">
        <w:t xml:space="preserve">В случае расторжения Договора в соответствии с положениями настоящей статьи, </w:t>
      </w:r>
      <w:r w:rsidRPr="00EB1D2C">
        <w:rPr>
          <w:iCs/>
        </w:rPr>
        <w:t>ПАО «Башинформсвязь»</w:t>
      </w:r>
      <w:r w:rsidRPr="00EB1D2C">
        <w:t xml:space="preserve"> вправе требовать возмещения реального ущерба, возникшего в результате такого расторжения.</w:t>
      </w:r>
    </w:p>
    <w:p w:rsidR="00294855" w:rsidRPr="00EB1D2C" w:rsidRDefault="00294855" w:rsidP="00294855">
      <w:pPr>
        <w:ind w:firstLine="709"/>
        <w:rPr>
          <w:color w:val="000000"/>
        </w:rPr>
      </w:pPr>
      <w:r w:rsidRPr="00EB1D2C">
        <w:t>Статья 3.</w:t>
      </w:r>
    </w:p>
    <w:p w:rsidR="00294855" w:rsidRPr="00EB1D2C" w:rsidRDefault="00294855" w:rsidP="00294855">
      <w:pPr>
        <w:ind w:firstLine="709"/>
        <w:rPr>
          <w:color w:val="000000"/>
        </w:rPr>
      </w:pPr>
      <w:r w:rsidRPr="00EB1D2C">
        <w:rPr>
          <w:color w:val="000000"/>
        </w:rPr>
        <w:t xml:space="preserve">В течение срока действия Договора </w:t>
      </w:r>
      <w:r w:rsidRPr="00EB1D2C">
        <w:rPr>
          <w:iCs/>
        </w:rPr>
        <w:t>ПАО «Башинформсвязь»</w:t>
      </w:r>
      <w:r w:rsidRPr="00EB1D2C">
        <w:rPr>
          <w:color w:val="000000"/>
        </w:rPr>
        <w:t xml:space="preserve"> имеет право, как самостоятельно, так и с привлечением к аудиту третьих лиц, осуществлять контроль по соблюдению Контрагентом требований Кодекса, в том числе проверять всю документацию Контрагента, которая относится к настоящему Договору. </w:t>
      </w:r>
    </w:p>
    <w:p w:rsidR="00DB4FF2" w:rsidRPr="00771772" w:rsidRDefault="00294855" w:rsidP="00294855">
      <w:pPr>
        <w:pStyle w:val="af3"/>
        <w:spacing w:before="0" w:beforeAutospacing="0" w:after="0" w:afterAutospacing="0"/>
        <w:ind w:firstLine="709"/>
        <w:rPr>
          <w:sz w:val="26"/>
          <w:szCs w:val="26"/>
        </w:rPr>
      </w:pPr>
      <w:r w:rsidRPr="00EB1D2C">
        <w:rPr>
          <w:iCs/>
        </w:rPr>
        <w:t>ПАО «Башинформсвязь»</w:t>
      </w:r>
      <w:r w:rsidRPr="00EB1D2C">
        <w:rPr>
          <w:color w:val="000000"/>
        </w:rPr>
        <w:t xml:space="preserve"> обязуется охранять всю Конфиденциальную информацию, которая станет ему известна во время аудиторских проверок согласно положениям о соблюдении конфиденциальности в настоящем Договоре.</w:t>
      </w:r>
    </w:p>
    <w:p w:rsidR="00DB4FF2" w:rsidRPr="00771772" w:rsidRDefault="00DB4FF2" w:rsidP="00DB4FF2">
      <w:pPr>
        <w:pStyle w:val="text0"/>
        <w:spacing w:after="0"/>
        <w:rPr>
          <w:sz w:val="26"/>
          <w:szCs w:val="26"/>
        </w:rPr>
      </w:pPr>
    </w:p>
    <w:tbl>
      <w:tblPr>
        <w:tblW w:w="9854" w:type="dxa"/>
        <w:tblLayout w:type="fixed"/>
        <w:tblLook w:val="0000" w:firstRow="0" w:lastRow="0" w:firstColumn="0" w:lastColumn="0" w:noHBand="0" w:noVBand="0"/>
      </w:tblPr>
      <w:tblGrid>
        <w:gridCol w:w="4927"/>
        <w:gridCol w:w="4927"/>
      </w:tblGrid>
      <w:tr w:rsidR="00DB4FF2" w:rsidRPr="00771772" w:rsidTr="00A362E7">
        <w:tc>
          <w:tcPr>
            <w:tcW w:w="4927" w:type="dxa"/>
          </w:tcPr>
          <w:p w:rsidR="00DB4FF2" w:rsidRPr="00771772" w:rsidRDefault="00DB4FF2" w:rsidP="00A362E7">
            <w:pPr>
              <w:widowControl w:val="0"/>
              <w:suppressAutoHyphens/>
              <w:ind w:left="318"/>
              <w:rPr>
                <w:b/>
                <w:bCs/>
                <w:sz w:val="26"/>
                <w:szCs w:val="26"/>
              </w:rPr>
            </w:pPr>
            <w:r w:rsidRPr="00771772">
              <w:rPr>
                <w:b/>
                <w:bCs/>
                <w:sz w:val="26"/>
                <w:szCs w:val="26"/>
              </w:rPr>
              <w:t>от Заказчика:</w:t>
            </w:r>
          </w:p>
        </w:tc>
        <w:tc>
          <w:tcPr>
            <w:tcW w:w="4927" w:type="dxa"/>
          </w:tcPr>
          <w:p w:rsidR="00DB4FF2" w:rsidRPr="00771772" w:rsidRDefault="00DB4FF2" w:rsidP="00A362E7">
            <w:pPr>
              <w:widowControl w:val="0"/>
              <w:suppressAutoHyphens/>
              <w:ind w:left="318"/>
              <w:rPr>
                <w:b/>
                <w:bCs/>
                <w:sz w:val="26"/>
                <w:szCs w:val="26"/>
              </w:rPr>
            </w:pPr>
            <w:r w:rsidRPr="00771772">
              <w:rPr>
                <w:b/>
                <w:bCs/>
                <w:sz w:val="26"/>
                <w:szCs w:val="26"/>
              </w:rPr>
              <w:t>от Подрядчика:</w:t>
            </w:r>
          </w:p>
        </w:tc>
      </w:tr>
      <w:tr w:rsidR="00DB4FF2" w:rsidRPr="00771772" w:rsidTr="00A362E7">
        <w:tc>
          <w:tcPr>
            <w:tcW w:w="4927" w:type="dxa"/>
          </w:tcPr>
          <w:p w:rsidR="00DB4FF2" w:rsidRPr="00771772" w:rsidRDefault="00DB4FF2" w:rsidP="00A362E7">
            <w:pPr>
              <w:pStyle w:val="aff8"/>
              <w:widowControl w:val="0"/>
              <w:suppressAutoHyphens/>
              <w:ind w:left="318"/>
            </w:pPr>
            <w:r w:rsidRPr="00771772">
              <w:t xml:space="preserve">___________________ </w:t>
            </w:r>
          </w:p>
          <w:p w:rsidR="00DB4FF2" w:rsidRPr="00294855" w:rsidRDefault="00DB4FF2" w:rsidP="00A362E7">
            <w:pPr>
              <w:pStyle w:val="aff8"/>
              <w:widowControl w:val="0"/>
              <w:suppressAutoHyphens/>
              <w:ind w:left="318"/>
              <w:rPr>
                <w:i w:val="0"/>
              </w:rPr>
            </w:pPr>
            <w:r w:rsidRPr="00294855">
              <w:rPr>
                <w:i w:val="0"/>
              </w:rPr>
              <w:t>м.п.</w:t>
            </w:r>
          </w:p>
          <w:p w:rsidR="00DB4FF2" w:rsidRPr="00771772" w:rsidRDefault="00DB4FF2" w:rsidP="00A362E7">
            <w:pPr>
              <w:widowControl w:val="0"/>
              <w:suppressAutoHyphens/>
              <w:ind w:left="318"/>
              <w:rPr>
                <w:b/>
                <w:bCs/>
                <w:sz w:val="26"/>
                <w:szCs w:val="26"/>
              </w:rPr>
            </w:pPr>
          </w:p>
        </w:tc>
        <w:tc>
          <w:tcPr>
            <w:tcW w:w="4927" w:type="dxa"/>
          </w:tcPr>
          <w:p w:rsidR="00DB4FF2" w:rsidRPr="00771772" w:rsidRDefault="00DB4FF2" w:rsidP="00A362E7">
            <w:pPr>
              <w:pStyle w:val="46"/>
              <w:jc w:val="center"/>
              <w:rPr>
                <w:sz w:val="26"/>
                <w:szCs w:val="26"/>
              </w:rPr>
            </w:pPr>
            <w:r w:rsidRPr="00771772">
              <w:rPr>
                <w:sz w:val="26"/>
                <w:szCs w:val="26"/>
              </w:rPr>
              <w:t xml:space="preserve">______________ </w:t>
            </w:r>
          </w:p>
          <w:p w:rsidR="00DB4FF2" w:rsidRPr="00771772" w:rsidRDefault="00DB4FF2" w:rsidP="00A362E7">
            <w:pPr>
              <w:widowControl w:val="0"/>
              <w:suppressAutoHyphens/>
              <w:ind w:left="318"/>
              <w:rPr>
                <w:sz w:val="26"/>
                <w:szCs w:val="26"/>
              </w:rPr>
            </w:pPr>
            <w:r w:rsidRPr="00771772">
              <w:rPr>
                <w:sz w:val="26"/>
                <w:szCs w:val="26"/>
              </w:rPr>
              <w:t xml:space="preserve">  м.п.</w:t>
            </w:r>
            <w:r w:rsidRPr="00771772" w:rsidDel="00EB2A43">
              <w:rPr>
                <w:sz w:val="26"/>
                <w:szCs w:val="26"/>
              </w:rPr>
              <w:t xml:space="preserve"> </w:t>
            </w:r>
          </w:p>
          <w:p w:rsidR="00DB4FF2" w:rsidRPr="00771772" w:rsidRDefault="00DB4FF2" w:rsidP="00A362E7">
            <w:pPr>
              <w:widowControl w:val="0"/>
              <w:suppressAutoHyphens/>
              <w:ind w:left="318"/>
              <w:rPr>
                <w:b/>
                <w:bCs/>
                <w:sz w:val="26"/>
                <w:szCs w:val="26"/>
              </w:rPr>
            </w:pPr>
          </w:p>
        </w:tc>
      </w:tr>
    </w:tbl>
    <w:p w:rsidR="00DB4FF2" w:rsidRPr="00D50CA1" w:rsidRDefault="00DB4FF2" w:rsidP="00DB4FF2">
      <w:pPr>
        <w:pStyle w:val="afffff"/>
        <w:spacing w:line="360" w:lineRule="auto"/>
        <w:jc w:val="right"/>
        <w:rPr>
          <w:b w:val="0"/>
          <w:iCs/>
          <w:caps w:val="0"/>
          <w:color w:val="0070C0"/>
          <w:sz w:val="26"/>
          <w:szCs w:val="26"/>
        </w:rPr>
        <w:sectPr w:rsidR="00DB4FF2" w:rsidRPr="00D50CA1" w:rsidSect="00EB188F">
          <w:pgSz w:w="11906" w:h="16838"/>
          <w:pgMar w:top="1134" w:right="851" w:bottom="1134" w:left="1276" w:header="709" w:footer="709" w:gutter="0"/>
          <w:cols w:space="708"/>
          <w:docGrid w:linePitch="360"/>
        </w:sectPr>
      </w:pPr>
    </w:p>
    <w:p w:rsidR="00DB4FF2" w:rsidRPr="00771772" w:rsidRDefault="00DB4FF2" w:rsidP="00DB4FF2">
      <w:pPr>
        <w:spacing w:line="360" w:lineRule="auto"/>
        <w:jc w:val="right"/>
        <w:rPr>
          <w:bCs/>
          <w:iCs/>
          <w:sz w:val="26"/>
          <w:szCs w:val="26"/>
        </w:rPr>
      </w:pPr>
      <w:r w:rsidRPr="00771772">
        <w:rPr>
          <w:bCs/>
          <w:iCs/>
          <w:sz w:val="26"/>
          <w:szCs w:val="26"/>
        </w:rPr>
        <w:t>Приложение №5</w:t>
      </w:r>
    </w:p>
    <w:p w:rsidR="00DB4FF2" w:rsidRPr="00771772" w:rsidRDefault="00DB4FF2" w:rsidP="00DB4FF2">
      <w:pPr>
        <w:jc w:val="right"/>
        <w:rPr>
          <w:b/>
          <w:iCs/>
          <w:caps/>
          <w:sz w:val="26"/>
          <w:szCs w:val="26"/>
        </w:rPr>
      </w:pPr>
      <w:r w:rsidRPr="00771772">
        <w:rPr>
          <w:sz w:val="26"/>
          <w:szCs w:val="26"/>
        </w:rPr>
        <w:t>к Договору №</w:t>
      </w:r>
      <w:r w:rsidRPr="00771772">
        <w:rPr>
          <w:sz w:val="26"/>
        </w:rPr>
        <w:t xml:space="preserve"> ____________ </w:t>
      </w:r>
      <w:r w:rsidRPr="00771772">
        <w:rPr>
          <w:sz w:val="26"/>
          <w:szCs w:val="26"/>
        </w:rPr>
        <w:t>от ______ 201__г.</w:t>
      </w:r>
    </w:p>
    <w:p w:rsidR="00DB4FF2" w:rsidRPr="00771772" w:rsidRDefault="00DB4FF2" w:rsidP="00DB4FF2">
      <w:pPr>
        <w:keepNext/>
        <w:spacing w:before="240" w:after="120"/>
        <w:ind w:left="792" w:hanging="360"/>
        <w:outlineLvl w:val="0"/>
        <w:rPr>
          <w:rFonts w:eastAsia="MS Mincho"/>
          <w:b/>
          <w:bCs/>
          <w:kern w:val="32"/>
          <w:sz w:val="22"/>
          <w:szCs w:val="22"/>
        </w:rPr>
      </w:pPr>
      <w:bookmarkStart w:id="32" w:name="_Toc442717655"/>
      <w:r w:rsidRPr="00771772">
        <w:rPr>
          <w:rFonts w:eastAsia="MS Mincho"/>
          <w:b/>
          <w:bCs/>
          <w:kern w:val="32"/>
          <w:sz w:val="22"/>
          <w:szCs w:val="22"/>
        </w:rPr>
        <w:t>ФОРМА ДЛЯ ПРЕДОСТАВЛЕНИЯ ИНФОРМАЦИИ РАСКРЫВАЮЩЕЙ ИНФОРМАЦИЮ В ОТНОШЕНИИ ВСЕЙ ЦЕПОЧКИ СОБСТВЕННИКОВ ПРЕТЕНДЕНТА, ВКЛЮЧАЯ БЕНЕФИЦИАРОВ (В ТОМ ЧИСЛЕ КОНЕЧНЫХ)</w:t>
      </w:r>
      <w:bookmarkEnd w:id="32"/>
    </w:p>
    <w:tbl>
      <w:tblPr>
        <w:tblW w:w="5000" w:type="pct"/>
        <w:tblLook w:val="00A0" w:firstRow="1" w:lastRow="0" w:firstColumn="1" w:lastColumn="0" w:noHBand="0" w:noVBand="0"/>
      </w:tblPr>
      <w:tblGrid>
        <w:gridCol w:w="271"/>
        <w:gridCol w:w="271"/>
        <w:gridCol w:w="271"/>
        <w:gridCol w:w="271"/>
        <w:gridCol w:w="271"/>
        <w:gridCol w:w="271"/>
        <w:gridCol w:w="271"/>
        <w:gridCol w:w="271"/>
        <w:gridCol w:w="271"/>
        <w:gridCol w:w="276"/>
        <w:gridCol w:w="276"/>
        <w:gridCol w:w="276"/>
        <w:gridCol w:w="276"/>
        <w:gridCol w:w="276"/>
        <w:gridCol w:w="276"/>
        <w:gridCol w:w="277"/>
        <w:gridCol w:w="277"/>
        <w:gridCol w:w="277"/>
        <w:gridCol w:w="277"/>
        <w:gridCol w:w="277"/>
        <w:gridCol w:w="277"/>
        <w:gridCol w:w="277"/>
        <w:gridCol w:w="277"/>
        <w:gridCol w:w="277"/>
        <w:gridCol w:w="277"/>
        <w:gridCol w:w="277"/>
        <w:gridCol w:w="277"/>
        <w:gridCol w:w="277"/>
        <w:gridCol w:w="277"/>
        <w:gridCol w:w="277"/>
        <w:gridCol w:w="277"/>
        <w:gridCol w:w="277"/>
        <w:gridCol w:w="277"/>
        <w:gridCol w:w="277"/>
        <w:gridCol w:w="277"/>
      </w:tblGrid>
      <w:tr w:rsidR="00DB4FF2" w:rsidRPr="00771772" w:rsidTr="00A362E7">
        <w:trPr>
          <w:trHeight w:val="284"/>
        </w:trPr>
        <w:tc>
          <w:tcPr>
            <w:tcW w:w="5000" w:type="pct"/>
            <w:gridSpan w:val="35"/>
            <w:tcBorders>
              <w:top w:val="nil"/>
              <w:left w:val="nil"/>
              <w:bottom w:val="single" w:sz="4" w:space="0" w:color="auto"/>
              <w:right w:val="nil"/>
            </w:tcBorders>
            <w:noWrap/>
            <w:vAlign w:val="center"/>
          </w:tcPr>
          <w:p w:rsidR="00DB4FF2" w:rsidRPr="00771772" w:rsidRDefault="00DB4FF2" w:rsidP="00A362E7">
            <w:pPr>
              <w:suppressAutoHyphens/>
              <w:spacing w:line="276" w:lineRule="auto"/>
              <w:jc w:val="center"/>
              <w:rPr>
                <w:bCs/>
                <w:i/>
                <w:sz w:val="16"/>
                <w:szCs w:val="16"/>
                <w:lang w:eastAsia="ar-SA"/>
              </w:rPr>
            </w:pPr>
          </w:p>
        </w:tc>
      </w:tr>
      <w:tr w:rsidR="00DB4FF2" w:rsidRPr="00771772" w:rsidTr="00A362E7">
        <w:trPr>
          <w:trHeight w:val="277"/>
        </w:trPr>
        <w:tc>
          <w:tcPr>
            <w:tcW w:w="5000" w:type="pct"/>
            <w:gridSpan w:val="35"/>
            <w:tcBorders>
              <w:top w:val="nil"/>
              <w:left w:val="nil"/>
              <w:bottom w:val="single" w:sz="4" w:space="0" w:color="auto"/>
              <w:right w:val="nil"/>
            </w:tcBorders>
            <w:noWrap/>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w:t>
            </w:r>
            <w:r w:rsidRPr="00771772">
              <w:rPr>
                <w:i/>
                <w:iCs/>
                <w:sz w:val="16"/>
                <w:szCs w:val="16"/>
                <w:lang w:eastAsia="ar-SA"/>
              </w:rPr>
              <w:t>наименование Претендента, представляющего информацию)</w:t>
            </w:r>
          </w:p>
        </w:tc>
      </w:tr>
      <w:tr w:rsidR="00DB4FF2" w:rsidRPr="00771772" w:rsidTr="00A362E7">
        <w:trPr>
          <w:trHeight w:val="271"/>
        </w:trPr>
        <w:tc>
          <w:tcPr>
            <w:tcW w:w="140" w:type="pct"/>
            <w:tcBorders>
              <w:top w:val="single" w:sz="4" w:space="0" w:color="auto"/>
              <w:left w:val="single" w:sz="4" w:space="0" w:color="auto"/>
              <w:bottom w:val="single" w:sz="4" w:space="0" w:color="auto"/>
              <w:right w:val="single" w:sz="4" w:space="0" w:color="auto"/>
            </w:tcBorders>
            <w:noWrap/>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1</w:t>
            </w:r>
          </w:p>
        </w:tc>
        <w:tc>
          <w:tcPr>
            <w:tcW w:w="1466" w:type="pct"/>
            <w:gridSpan w:val="10"/>
            <w:tcBorders>
              <w:top w:val="single" w:sz="4" w:space="0" w:color="auto"/>
              <w:left w:val="nil"/>
              <w:bottom w:val="single" w:sz="4" w:space="0" w:color="auto"/>
              <w:right w:val="single" w:sz="4" w:space="0" w:color="auto"/>
            </w:tcBorders>
            <w:noWrap/>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2</w:t>
            </w:r>
          </w:p>
        </w:tc>
        <w:tc>
          <w:tcPr>
            <w:tcW w:w="1085" w:type="pct"/>
            <w:gridSpan w:val="8"/>
            <w:tcBorders>
              <w:top w:val="single" w:sz="4" w:space="0" w:color="auto"/>
              <w:left w:val="nil"/>
              <w:bottom w:val="single" w:sz="4" w:space="0" w:color="auto"/>
              <w:right w:val="single" w:sz="4" w:space="0" w:color="auto"/>
            </w:tcBorders>
            <w:noWrap/>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3</w:t>
            </w:r>
          </w:p>
        </w:tc>
        <w:tc>
          <w:tcPr>
            <w:tcW w:w="2169" w:type="pct"/>
            <w:gridSpan w:val="15"/>
            <w:tcBorders>
              <w:top w:val="single" w:sz="4" w:space="0" w:color="auto"/>
              <w:left w:val="nil"/>
              <w:bottom w:val="single" w:sz="4" w:space="0" w:color="auto"/>
              <w:right w:val="single" w:sz="4" w:space="0" w:color="auto"/>
            </w:tcBorders>
            <w:noWrap/>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4</w:t>
            </w:r>
          </w:p>
        </w:tc>
        <w:tc>
          <w:tcPr>
            <w:tcW w:w="140" w:type="pct"/>
            <w:tcBorders>
              <w:top w:val="single" w:sz="4" w:space="0" w:color="auto"/>
              <w:left w:val="nil"/>
              <w:bottom w:val="single" w:sz="4" w:space="0" w:color="auto"/>
              <w:right w:val="single" w:sz="4" w:space="0" w:color="auto"/>
            </w:tcBorders>
            <w:noWrap/>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5</w:t>
            </w:r>
          </w:p>
        </w:tc>
      </w:tr>
      <w:tr w:rsidR="00DB4FF2" w:rsidRPr="00771772" w:rsidTr="00A362E7">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 п/п</w:t>
            </w:r>
          </w:p>
        </w:tc>
        <w:tc>
          <w:tcPr>
            <w:tcW w:w="1466" w:type="pct"/>
            <w:gridSpan w:val="10"/>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Наименование контрагента (ИНН, вид деятельности)</w:t>
            </w: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945" w:type="pct"/>
            <w:gridSpan w:val="7"/>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Договор (реквизиты, предмет, цена, срок действия и иные существенные условия)</w:t>
            </w:r>
          </w:p>
        </w:tc>
        <w:tc>
          <w:tcPr>
            <w:tcW w:w="2169" w:type="pct"/>
            <w:gridSpan w:val="15"/>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Информация о цепочке собственников контрагента, включая бенефициаров (в том числе, конечных)</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Информация о подтверждающих документах (наименование, реквизиты и т.д.)</w:t>
            </w:r>
          </w:p>
        </w:tc>
      </w:tr>
      <w:tr w:rsidR="00DB4FF2" w:rsidRPr="00771772" w:rsidTr="00A362E7">
        <w:trPr>
          <w:trHeight w:val="12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Российский/</w:t>
            </w:r>
            <w:r w:rsidRPr="00771772">
              <w:rPr>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Наименование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Код ОКВЭД</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Количество эмитированных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Фамилия, Имя, Отчество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Серия и номер документа, удостоверяющего личность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Дата заключения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Предмет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Валюта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Сумма в валюте договора</w:t>
            </w:r>
          </w:p>
        </w:tc>
        <w:tc>
          <w:tcPr>
            <w:tcW w:w="244" w:type="pct"/>
            <w:gridSpan w:val="2"/>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Срок действия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Иные существенные условия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w:t>
            </w: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Российский/</w:t>
            </w:r>
            <w:r w:rsidRPr="00771772">
              <w:rPr>
                <w:sz w:val="16"/>
                <w:szCs w:val="16"/>
                <w:lang w:eastAsia="ar-SA"/>
              </w:rPr>
              <w:br/>
              <w:t>Иностранный</w:t>
            </w:r>
          </w:p>
        </w:tc>
        <w:tc>
          <w:tcPr>
            <w:tcW w:w="140" w:type="pc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Физическое лицо/Юридическое лицо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Наименование / ФИО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Количество эмитированных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Адрес регистрации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Серия и номер документа, удостоверяющего личность (обязательно для физического лица)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Доля в уставном капитале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Количество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Номинальная стоимость акций(для акционерных обществ)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771772" w:rsidRDefault="00DB4FF2" w:rsidP="00A362E7">
            <w:pPr>
              <w:suppressAutoHyphens/>
              <w:spacing w:line="276" w:lineRule="auto"/>
              <w:ind w:left="113" w:right="113"/>
              <w:jc w:val="center"/>
              <w:rPr>
                <w:sz w:val="16"/>
                <w:szCs w:val="16"/>
                <w:lang w:eastAsia="ar-SA"/>
              </w:rPr>
            </w:pPr>
            <w:r w:rsidRPr="00771772">
              <w:rPr>
                <w:sz w:val="16"/>
                <w:szCs w:val="16"/>
                <w:lang w:eastAsia="ar-SA"/>
              </w:rPr>
              <w:t>Руководитель / участник / акционер / бенефициар</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r>
      <w:tr w:rsidR="00DB4FF2" w:rsidRPr="00771772" w:rsidTr="00A362E7">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121"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с</w:t>
            </w:r>
          </w:p>
        </w:tc>
        <w:tc>
          <w:tcPr>
            <w:tcW w:w="123"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по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pacing w:line="276" w:lineRule="auto"/>
              <w:rPr>
                <w:sz w:val="16"/>
                <w:szCs w:val="16"/>
                <w:lang w:eastAsia="ar-SA"/>
              </w:rPr>
            </w:pPr>
          </w:p>
        </w:tc>
      </w:tr>
      <w:tr w:rsidR="00DB4FF2" w:rsidRPr="00771772" w:rsidTr="00A362E7">
        <w:trPr>
          <w:trHeight w:val="330"/>
        </w:trPr>
        <w:tc>
          <w:tcPr>
            <w:tcW w:w="140" w:type="pct"/>
            <w:tcBorders>
              <w:top w:val="single" w:sz="4" w:space="0" w:color="auto"/>
              <w:left w:val="single" w:sz="4" w:space="0" w:color="auto"/>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1</w:t>
            </w:r>
          </w:p>
        </w:tc>
        <w:tc>
          <w:tcPr>
            <w:tcW w:w="208"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2</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3</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4</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5</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6</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7</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8</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9</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10</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11</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12</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13</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14</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15</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16</w:t>
            </w:r>
          </w:p>
        </w:tc>
        <w:tc>
          <w:tcPr>
            <w:tcW w:w="121"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17</w:t>
            </w:r>
          </w:p>
        </w:tc>
        <w:tc>
          <w:tcPr>
            <w:tcW w:w="123"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18</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19</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20</w:t>
            </w:r>
          </w:p>
        </w:tc>
        <w:tc>
          <w:tcPr>
            <w:tcW w:w="208"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21</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22</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23</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24</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25</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26</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27</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28</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29</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30</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31</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32</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33</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34</w:t>
            </w:r>
          </w:p>
        </w:tc>
        <w:tc>
          <w:tcPr>
            <w:tcW w:w="140" w:type="pct"/>
            <w:tcBorders>
              <w:top w:val="single" w:sz="4" w:space="0" w:color="auto"/>
              <w:left w:val="nil"/>
              <w:bottom w:val="single" w:sz="4" w:space="0" w:color="auto"/>
              <w:right w:val="single" w:sz="4" w:space="0" w:color="auto"/>
            </w:tcBorders>
            <w:vAlign w:val="center"/>
            <w:hideMark/>
          </w:tcPr>
          <w:p w:rsidR="00DB4FF2" w:rsidRPr="00771772" w:rsidRDefault="00DB4FF2" w:rsidP="00A362E7">
            <w:pPr>
              <w:suppressAutoHyphens/>
              <w:spacing w:line="276" w:lineRule="auto"/>
              <w:jc w:val="center"/>
              <w:rPr>
                <w:sz w:val="16"/>
                <w:szCs w:val="16"/>
                <w:lang w:eastAsia="ar-SA"/>
              </w:rPr>
            </w:pPr>
            <w:r w:rsidRPr="00771772">
              <w:rPr>
                <w:sz w:val="16"/>
                <w:szCs w:val="16"/>
                <w:lang w:eastAsia="ar-SA"/>
              </w:rPr>
              <w:t>35</w:t>
            </w:r>
          </w:p>
        </w:tc>
      </w:tr>
      <w:tr w:rsidR="00DB4FF2" w:rsidRPr="00771772"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nil"/>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single" w:sz="4" w:space="0" w:color="auto"/>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r>
      <w:tr w:rsidR="00DB4FF2" w:rsidRPr="00771772"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r>
      <w:tr w:rsidR="00DB4FF2" w:rsidRPr="00771772"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771772"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771772" w:rsidRDefault="00DB4FF2" w:rsidP="00A362E7">
            <w:pPr>
              <w:suppressAutoHyphens/>
              <w:spacing w:line="276" w:lineRule="auto"/>
              <w:jc w:val="center"/>
              <w:rPr>
                <w:sz w:val="16"/>
                <w:szCs w:val="16"/>
                <w:lang w:eastAsia="ar-SA"/>
              </w:rPr>
            </w:pPr>
          </w:p>
        </w:tc>
      </w:tr>
    </w:tbl>
    <w:p w:rsidR="00DB4FF2" w:rsidRPr="00771772" w:rsidRDefault="00DB4FF2" w:rsidP="00DB4FF2">
      <w:pPr>
        <w:suppressAutoHyphens/>
        <w:rPr>
          <w:b/>
          <w:bCs/>
          <w:lang w:eastAsia="ar-SA"/>
        </w:rPr>
      </w:pPr>
    </w:p>
    <w:p w:rsidR="00DB4FF2" w:rsidRPr="00771772" w:rsidRDefault="00DB4FF2" w:rsidP="00DB4FF2">
      <w:pPr>
        <w:rPr>
          <w:rFonts w:eastAsia="MS Mincho"/>
        </w:rPr>
      </w:pPr>
    </w:p>
    <w:p w:rsidR="00DB4FF2" w:rsidRPr="00771772" w:rsidRDefault="00DB4FF2" w:rsidP="00DB4FF2">
      <w:pPr>
        <w:rPr>
          <w:sz w:val="26"/>
          <w:szCs w:val="26"/>
        </w:rPr>
      </w:pPr>
    </w:p>
    <w:tbl>
      <w:tblPr>
        <w:tblW w:w="9854" w:type="dxa"/>
        <w:tblLayout w:type="fixed"/>
        <w:tblLook w:val="0000" w:firstRow="0" w:lastRow="0" w:firstColumn="0" w:lastColumn="0" w:noHBand="0" w:noVBand="0"/>
      </w:tblPr>
      <w:tblGrid>
        <w:gridCol w:w="4927"/>
        <w:gridCol w:w="4927"/>
      </w:tblGrid>
      <w:tr w:rsidR="00DB4FF2" w:rsidRPr="00771772" w:rsidTr="00A362E7">
        <w:tc>
          <w:tcPr>
            <w:tcW w:w="4927" w:type="dxa"/>
          </w:tcPr>
          <w:p w:rsidR="00DB4FF2" w:rsidRPr="00771772" w:rsidRDefault="00DB4FF2" w:rsidP="00A362E7">
            <w:pPr>
              <w:widowControl w:val="0"/>
              <w:suppressAutoHyphens/>
              <w:ind w:left="318"/>
              <w:rPr>
                <w:b/>
                <w:bCs/>
                <w:sz w:val="26"/>
                <w:szCs w:val="26"/>
              </w:rPr>
            </w:pPr>
            <w:r w:rsidRPr="00771772">
              <w:rPr>
                <w:b/>
                <w:bCs/>
                <w:sz w:val="26"/>
                <w:szCs w:val="26"/>
              </w:rPr>
              <w:t>от Заказчика:</w:t>
            </w:r>
          </w:p>
        </w:tc>
        <w:tc>
          <w:tcPr>
            <w:tcW w:w="4927" w:type="dxa"/>
          </w:tcPr>
          <w:p w:rsidR="00DB4FF2" w:rsidRPr="00771772" w:rsidRDefault="00DB4FF2" w:rsidP="00A362E7">
            <w:pPr>
              <w:widowControl w:val="0"/>
              <w:suppressAutoHyphens/>
              <w:ind w:left="318"/>
              <w:rPr>
                <w:b/>
                <w:bCs/>
                <w:sz w:val="26"/>
                <w:szCs w:val="26"/>
              </w:rPr>
            </w:pPr>
            <w:r w:rsidRPr="00771772">
              <w:rPr>
                <w:b/>
                <w:bCs/>
                <w:sz w:val="26"/>
                <w:szCs w:val="26"/>
              </w:rPr>
              <w:t>от Подрядчика:</w:t>
            </w:r>
          </w:p>
        </w:tc>
      </w:tr>
      <w:tr w:rsidR="00DB4FF2" w:rsidRPr="00771772" w:rsidTr="00A362E7">
        <w:tc>
          <w:tcPr>
            <w:tcW w:w="4927" w:type="dxa"/>
          </w:tcPr>
          <w:p w:rsidR="00DB4FF2" w:rsidRPr="00771772" w:rsidRDefault="00DB4FF2" w:rsidP="00A362E7">
            <w:pPr>
              <w:widowControl w:val="0"/>
              <w:suppressAutoHyphens/>
              <w:ind w:left="318"/>
              <w:rPr>
                <w:sz w:val="26"/>
                <w:szCs w:val="26"/>
              </w:rPr>
            </w:pPr>
          </w:p>
          <w:p w:rsidR="00DB4FF2" w:rsidRPr="00771772" w:rsidRDefault="00DB4FF2" w:rsidP="00A362E7">
            <w:pPr>
              <w:widowControl w:val="0"/>
              <w:suppressAutoHyphens/>
              <w:ind w:left="318"/>
              <w:rPr>
                <w:sz w:val="26"/>
                <w:szCs w:val="26"/>
              </w:rPr>
            </w:pPr>
          </w:p>
          <w:p w:rsidR="00DB4FF2" w:rsidRPr="00771772" w:rsidRDefault="00DB4FF2" w:rsidP="00A362E7">
            <w:pPr>
              <w:widowControl w:val="0"/>
              <w:suppressAutoHyphens/>
              <w:ind w:left="318"/>
              <w:rPr>
                <w:sz w:val="26"/>
                <w:szCs w:val="26"/>
              </w:rPr>
            </w:pPr>
            <w:r w:rsidRPr="00771772">
              <w:rPr>
                <w:sz w:val="26"/>
                <w:szCs w:val="26"/>
              </w:rPr>
              <w:t xml:space="preserve">___________________ </w:t>
            </w:r>
          </w:p>
          <w:p w:rsidR="00DB4FF2" w:rsidRPr="00771772" w:rsidRDefault="00DB4FF2" w:rsidP="00A362E7">
            <w:pPr>
              <w:widowControl w:val="0"/>
              <w:suppressAutoHyphens/>
              <w:ind w:left="318"/>
              <w:rPr>
                <w:sz w:val="26"/>
                <w:szCs w:val="26"/>
              </w:rPr>
            </w:pPr>
            <w:r w:rsidRPr="00771772">
              <w:rPr>
                <w:sz w:val="26"/>
                <w:szCs w:val="26"/>
              </w:rPr>
              <w:t>м.п.</w:t>
            </w:r>
          </w:p>
          <w:p w:rsidR="00DB4FF2" w:rsidRPr="00771772" w:rsidRDefault="00DB4FF2" w:rsidP="00A362E7">
            <w:pPr>
              <w:widowControl w:val="0"/>
              <w:suppressAutoHyphens/>
              <w:ind w:left="318"/>
              <w:rPr>
                <w:b/>
                <w:bCs/>
                <w:sz w:val="26"/>
                <w:szCs w:val="26"/>
              </w:rPr>
            </w:pPr>
          </w:p>
        </w:tc>
        <w:tc>
          <w:tcPr>
            <w:tcW w:w="4927" w:type="dxa"/>
          </w:tcPr>
          <w:p w:rsidR="00DB4FF2" w:rsidRPr="00771772" w:rsidRDefault="00DB4FF2" w:rsidP="00A362E7">
            <w:pPr>
              <w:jc w:val="center"/>
              <w:rPr>
                <w:sz w:val="26"/>
                <w:szCs w:val="26"/>
              </w:rPr>
            </w:pPr>
          </w:p>
          <w:p w:rsidR="00DB4FF2" w:rsidRPr="00771772" w:rsidRDefault="00DB4FF2" w:rsidP="00A362E7">
            <w:pPr>
              <w:jc w:val="center"/>
              <w:rPr>
                <w:sz w:val="26"/>
                <w:szCs w:val="26"/>
              </w:rPr>
            </w:pPr>
          </w:p>
          <w:p w:rsidR="00DB4FF2" w:rsidRPr="00771772" w:rsidRDefault="00DB4FF2" w:rsidP="00A362E7">
            <w:pPr>
              <w:jc w:val="center"/>
              <w:rPr>
                <w:sz w:val="26"/>
                <w:szCs w:val="26"/>
              </w:rPr>
            </w:pPr>
            <w:r w:rsidRPr="00771772">
              <w:rPr>
                <w:sz w:val="26"/>
                <w:szCs w:val="26"/>
              </w:rPr>
              <w:t xml:space="preserve">______________ </w:t>
            </w:r>
          </w:p>
          <w:p w:rsidR="00DB4FF2" w:rsidRPr="00771772" w:rsidRDefault="00DB4FF2" w:rsidP="00A362E7">
            <w:pPr>
              <w:widowControl w:val="0"/>
              <w:suppressAutoHyphens/>
              <w:ind w:left="318"/>
              <w:rPr>
                <w:sz w:val="26"/>
                <w:szCs w:val="26"/>
              </w:rPr>
            </w:pPr>
            <w:r w:rsidRPr="00771772">
              <w:rPr>
                <w:sz w:val="26"/>
                <w:szCs w:val="26"/>
              </w:rPr>
              <w:t xml:space="preserve">  м.п.</w:t>
            </w:r>
            <w:r w:rsidRPr="00771772" w:rsidDel="00EB2A43">
              <w:rPr>
                <w:sz w:val="26"/>
                <w:szCs w:val="26"/>
              </w:rPr>
              <w:t xml:space="preserve"> </w:t>
            </w:r>
          </w:p>
          <w:p w:rsidR="00DB4FF2" w:rsidRPr="00771772" w:rsidRDefault="00DB4FF2" w:rsidP="00A362E7">
            <w:pPr>
              <w:widowControl w:val="0"/>
              <w:suppressAutoHyphens/>
              <w:ind w:left="318"/>
              <w:rPr>
                <w:b/>
                <w:bCs/>
                <w:sz w:val="26"/>
                <w:szCs w:val="26"/>
              </w:rPr>
            </w:pPr>
          </w:p>
        </w:tc>
      </w:tr>
    </w:tbl>
    <w:p w:rsidR="00DB4FF2" w:rsidRPr="00D50CA1" w:rsidRDefault="00DB4FF2" w:rsidP="00DB4FF2">
      <w:pPr>
        <w:pStyle w:val="afffff"/>
        <w:spacing w:line="360" w:lineRule="auto"/>
        <w:jc w:val="right"/>
        <w:rPr>
          <w:b w:val="0"/>
          <w:iCs/>
          <w:caps w:val="0"/>
          <w:color w:val="0070C0"/>
          <w:sz w:val="26"/>
          <w:szCs w:val="26"/>
        </w:rPr>
      </w:pPr>
    </w:p>
    <w:p w:rsidR="00DB4FF2" w:rsidRDefault="00DB4FF2" w:rsidP="00DB4FF2">
      <w:pPr>
        <w:rPr>
          <w:rFonts w:eastAsia="MS Mincho"/>
          <w:color w:val="0070C0"/>
          <w:lang w:val="x-none" w:eastAsia="x-none"/>
        </w:rPr>
      </w:pPr>
    </w:p>
    <w:p w:rsidR="0074033E" w:rsidRDefault="0074033E" w:rsidP="00DB4FF2">
      <w:pPr>
        <w:rPr>
          <w:rFonts w:eastAsia="MS Mincho"/>
          <w:color w:val="0070C0"/>
          <w:lang w:val="x-none" w:eastAsia="x-none"/>
        </w:rPr>
      </w:pPr>
    </w:p>
    <w:p w:rsidR="0074033E" w:rsidRDefault="0074033E" w:rsidP="00DB4FF2">
      <w:pPr>
        <w:rPr>
          <w:rFonts w:eastAsia="MS Mincho"/>
          <w:color w:val="0070C0"/>
          <w:lang w:val="x-none" w:eastAsia="x-none"/>
        </w:rPr>
      </w:pPr>
    </w:p>
    <w:p w:rsidR="0074033E" w:rsidRDefault="0074033E" w:rsidP="00DB4FF2">
      <w:pPr>
        <w:rPr>
          <w:rFonts w:eastAsia="MS Mincho"/>
          <w:color w:val="0070C0"/>
          <w:lang w:val="x-none" w:eastAsia="x-none"/>
        </w:rPr>
      </w:pPr>
    </w:p>
    <w:p w:rsidR="0074033E" w:rsidRDefault="0074033E" w:rsidP="00DB4FF2">
      <w:pPr>
        <w:rPr>
          <w:rFonts w:eastAsia="MS Mincho"/>
          <w:color w:val="0070C0"/>
          <w:lang w:val="x-none" w:eastAsia="x-none"/>
        </w:rPr>
      </w:pPr>
    </w:p>
    <w:p w:rsidR="0074033E" w:rsidRDefault="0074033E" w:rsidP="00DB4FF2">
      <w:pPr>
        <w:rPr>
          <w:rFonts w:eastAsia="MS Mincho"/>
          <w:color w:val="0070C0"/>
          <w:lang w:val="x-none" w:eastAsia="x-none"/>
        </w:rPr>
      </w:pPr>
    </w:p>
    <w:p w:rsidR="0074033E" w:rsidRDefault="0074033E" w:rsidP="00DB4FF2">
      <w:pPr>
        <w:rPr>
          <w:rFonts w:eastAsia="MS Mincho"/>
          <w:color w:val="0070C0"/>
          <w:lang w:val="x-none" w:eastAsia="x-none"/>
        </w:rPr>
      </w:pPr>
    </w:p>
    <w:p w:rsidR="0074033E" w:rsidRDefault="0074033E" w:rsidP="00DB4FF2">
      <w:pPr>
        <w:rPr>
          <w:rFonts w:eastAsia="MS Mincho"/>
          <w:color w:val="0070C0"/>
          <w:lang w:val="x-none" w:eastAsia="x-none"/>
        </w:rPr>
      </w:pPr>
    </w:p>
    <w:p w:rsidR="0074033E" w:rsidRDefault="0074033E" w:rsidP="00DB4FF2">
      <w:pPr>
        <w:rPr>
          <w:rFonts w:eastAsia="MS Mincho"/>
          <w:color w:val="0070C0"/>
          <w:lang w:val="x-none" w:eastAsia="x-none"/>
        </w:rPr>
      </w:pPr>
    </w:p>
    <w:p w:rsidR="0074033E" w:rsidRDefault="0074033E" w:rsidP="00DB4FF2">
      <w:pPr>
        <w:rPr>
          <w:rFonts w:eastAsia="MS Mincho"/>
          <w:color w:val="0070C0"/>
          <w:lang w:val="x-none" w:eastAsia="x-none"/>
        </w:rPr>
      </w:pPr>
    </w:p>
    <w:p w:rsidR="0074033E" w:rsidRDefault="0074033E" w:rsidP="00DB4FF2">
      <w:pPr>
        <w:rPr>
          <w:rFonts w:eastAsia="MS Mincho"/>
          <w:color w:val="0070C0"/>
          <w:lang w:val="x-none" w:eastAsia="x-none"/>
        </w:rPr>
      </w:pPr>
    </w:p>
    <w:p w:rsidR="0074033E" w:rsidRDefault="0074033E" w:rsidP="00DB4FF2">
      <w:pPr>
        <w:rPr>
          <w:rFonts w:eastAsia="MS Mincho"/>
          <w:color w:val="0070C0"/>
          <w:lang w:val="x-none" w:eastAsia="x-none"/>
        </w:rPr>
      </w:pPr>
    </w:p>
    <w:p w:rsidR="0074033E" w:rsidRDefault="0074033E" w:rsidP="00DB4FF2">
      <w:pPr>
        <w:rPr>
          <w:rFonts w:eastAsia="MS Mincho"/>
          <w:color w:val="0070C0"/>
          <w:lang w:val="x-none" w:eastAsia="x-none"/>
        </w:rPr>
      </w:pPr>
    </w:p>
    <w:p w:rsidR="0074033E" w:rsidRDefault="0074033E" w:rsidP="00DB4FF2">
      <w:pPr>
        <w:rPr>
          <w:rFonts w:eastAsia="MS Mincho"/>
          <w:color w:val="0070C0"/>
          <w:lang w:val="x-none" w:eastAsia="x-none"/>
        </w:rPr>
      </w:pPr>
    </w:p>
    <w:p w:rsidR="0074033E" w:rsidRDefault="0074033E" w:rsidP="00DB4FF2">
      <w:pPr>
        <w:rPr>
          <w:rFonts w:eastAsia="MS Mincho"/>
          <w:color w:val="0070C0"/>
          <w:lang w:val="x-none" w:eastAsia="x-none"/>
        </w:rPr>
      </w:pPr>
    </w:p>
    <w:p w:rsidR="0074033E" w:rsidRDefault="0074033E" w:rsidP="00DB4FF2">
      <w:pPr>
        <w:rPr>
          <w:rFonts w:eastAsia="MS Mincho"/>
          <w:color w:val="0070C0"/>
          <w:lang w:val="x-none" w:eastAsia="x-none"/>
        </w:rPr>
      </w:pPr>
    </w:p>
    <w:p w:rsidR="0074033E" w:rsidRDefault="0074033E" w:rsidP="00DB4FF2">
      <w:pPr>
        <w:rPr>
          <w:rFonts w:eastAsia="MS Mincho"/>
          <w:color w:val="0070C0"/>
          <w:lang w:val="x-none" w:eastAsia="x-none"/>
        </w:rPr>
      </w:pPr>
    </w:p>
    <w:p w:rsidR="0074033E" w:rsidRDefault="0074033E" w:rsidP="0074033E">
      <w:pPr>
        <w:ind w:left="5664"/>
        <w:jc w:val="right"/>
        <w:rPr>
          <w:sz w:val="26"/>
          <w:szCs w:val="26"/>
        </w:rPr>
      </w:pPr>
      <w:r w:rsidRPr="0074033E">
        <w:rPr>
          <w:sz w:val="26"/>
          <w:szCs w:val="26"/>
        </w:rPr>
        <w:t xml:space="preserve">Приложение № 6 </w:t>
      </w:r>
    </w:p>
    <w:p w:rsidR="0074033E" w:rsidRDefault="0074033E" w:rsidP="0074033E">
      <w:pPr>
        <w:ind w:left="5664" w:firstLine="0"/>
        <w:rPr>
          <w:sz w:val="26"/>
          <w:szCs w:val="26"/>
        </w:rPr>
      </w:pPr>
      <w:r w:rsidRPr="00771772">
        <w:rPr>
          <w:sz w:val="26"/>
          <w:szCs w:val="26"/>
        </w:rPr>
        <w:t>к Договору №</w:t>
      </w:r>
      <w:r w:rsidRPr="00771772">
        <w:rPr>
          <w:sz w:val="26"/>
        </w:rPr>
        <w:t xml:space="preserve"> ___ </w:t>
      </w:r>
      <w:r w:rsidRPr="00771772">
        <w:rPr>
          <w:sz w:val="26"/>
          <w:szCs w:val="26"/>
        </w:rPr>
        <w:t>от ______ 201__г.</w:t>
      </w:r>
    </w:p>
    <w:p w:rsidR="0074033E" w:rsidRPr="00771772" w:rsidRDefault="0074033E" w:rsidP="0074033E">
      <w:pPr>
        <w:ind w:left="5664" w:firstLine="0"/>
        <w:rPr>
          <w:b/>
          <w:iCs/>
          <w:caps/>
          <w:sz w:val="26"/>
          <w:szCs w:val="26"/>
        </w:rPr>
      </w:pPr>
    </w:p>
    <w:p w:rsidR="0074033E" w:rsidRDefault="0074033E" w:rsidP="0074033E">
      <w:pPr>
        <w:widowControl w:val="0"/>
        <w:suppressAutoHyphens/>
        <w:spacing w:before="60"/>
        <w:ind w:firstLine="0"/>
        <w:jc w:val="center"/>
        <w:rPr>
          <w:sz w:val="26"/>
          <w:szCs w:val="26"/>
        </w:rPr>
      </w:pPr>
      <w:r w:rsidRPr="0074033E">
        <w:rPr>
          <w:sz w:val="26"/>
          <w:szCs w:val="26"/>
        </w:rPr>
        <w:t>Методические рекомендации для подрядных организаций по оформлению и сдаче исполнительной документации</w:t>
      </w:r>
    </w:p>
    <w:p w:rsidR="0074033E" w:rsidRPr="0074033E" w:rsidRDefault="0074033E" w:rsidP="0074033E">
      <w:pPr>
        <w:widowControl w:val="0"/>
        <w:suppressAutoHyphens/>
        <w:spacing w:before="60"/>
        <w:ind w:firstLine="0"/>
        <w:jc w:val="center"/>
        <w:rPr>
          <w:sz w:val="26"/>
          <w:szCs w:val="26"/>
        </w:rPr>
      </w:pPr>
      <w:bookmarkStart w:id="33" w:name="_GoBack"/>
      <w:bookmarkEnd w:id="33"/>
      <w:r>
        <w:rPr>
          <w:sz w:val="26"/>
          <w:szCs w:val="26"/>
        </w:rPr>
        <w:t xml:space="preserve"> – представлено в отдельном файле «</w:t>
      </w:r>
      <w:r w:rsidRPr="0074033E">
        <w:rPr>
          <w:sz w:val="26"/>
          <w:szCs w:val="26"/>
        </w:rPr>
        <w:t>МР ред.3 по ИД (подряд)</w:t>
      </w:r>
      <w:r>
        <w:rPr>
          <w:sz w:val="26"/>
          <w:szCs w:val="26"/>
        </w:rPr>
        <w:t>»</w:t>
      </w:r>
      <w:r w:rsidRPr="0074033E">
        <w:rPr>
          <w:sz w:val="26"/>
          <w:szCs w:val="26"/>
        </w:rPr>
        <w:t>.</w:t>
      </w:r>
    </w:p>
    <w:p w:rsidR="0074033E" w:rsidRPr="0074033E" w:rsidRDefault="0074033E" w:rsidP="0074033E">
      <w:pPr>
        <w:tabs>
          <w:tab w:val="left" w:pos="5670"/>
        </w:tabs>
        <w:rPr>
          <w:rFonts w:eastAsia="MS Mincho"/>
          <w:color w:val="0070C0"/>
          <w:lang w:eastAsia="x-none"/>
        </w:rPr>
      </w:pPr>
    </w:p>
    <w:sectPr w:rsidR="0074033E" w:rsidRPr="0074033E" w:rsidSect="00DB4FF2">
      <w:pgSz w:w="11904" w:h="16834"/>
      <w:pgMar w:top="1134" w:right="851" w:bottom="1134" w:left="1418" w:header="720" w:footer="720" w:gutter="0"/>
      <w:cols w:space="72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33848" w:rsidRDefault="00033848" w:rsidP="00341A9D">
      <w:r>
        <w:separator/>
      </w:r>
    </w:p>
  </w:endnote>
  <w:endnote w:type="continuationSeparator" w:id="0">
    <w:p w:rsidR="00033848" w:rsidRDefault="00033848"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ArialMT">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6364" w:rsidRDefault="00976364"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74033E">
      <w:rPr>
        <w:rStyle w:val="aff0"/>
        <w:noProof/>
      </w:rPr>
      <w:t>88</w:t>
    </w:r>
    <w:r>
      <w:rPr>
        <w:rStyle w:val="aff0"/>
      </w:rPr>
      <w:fldChar w:fldCharType="end"/>
    </w:r>
  </w:p>
  <w:p w:rsidR="00976364" w:rsidRDefault="00976364" w:rsidP="00A362E7">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6364" w:rsidRDefault="00976364"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74033E">
      <w:rPr>
        <w:rStyle w:val="aff0"/>
        <w:noProof/>
      </w:rPr>
      <w:t>109</w:t>
    </w:r>
    <w:r>
      <w:rPr>
        <w:rStyle w:val="aff0"/>
      </w:rPr>
      <w:fldChar w:fldCharType="end"/>
    </w:r>
  </w:p>
  <w:p w:rsidR="00976364" w:rsidRDefault="00976364" w:rsidP="00A362E7">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33848" w:rsidRDefault="00033848" w:rsidP="00341A9D">
      <w:r>
        <w:separator/>
      </w:r>
    </w:p>
  </w:footnote>
  <w:footnote w:type="continuationSeparator" w:id="0">
    <w:p w:rsidR="00033848" w:rsidRDefault="00033848" w:rsidP="00341A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6364" w:rsidRDefault="00976364"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976364" w:rsidRDefault="00976364">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6364" w:rsidRDefault="00976364"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74033E">
      <w:rPr>
        <w:rStyle w:val="aff0"/>
        <w:noProof/>
      </w:rPr>
      <w:t>88</w:t>
    </w:r>
    <w:r>
      <w:rPr>
        <w:rStyle w:val="aff0"/>
      </w:rPr>
      <w:fldChar w:fldCharType="end"/>
    </w:r>
  </w:p>
  <w:p w:rsidR="00976364" w:rsidRDefault="00976364">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6364" w:rsidRDefault="00976364"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976364" w:rsidRDefault="00976364">
    <w:pPr>
      <w:pStyle w:val="a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6364" w:rsidRDefault="00976364"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74033E">
      <w:rPr>
        <w:rStyle w:val="aff0"/>
        <w:noProof/>
      </w:rPr>
      <w:t>109</w:t>
    </w:r>
    <w:r>
      <w:rPr>
        <w:rStyle w:val="aff0"/>
      </w:rPr>
      <w:fldChar w:fldCharType="end"/>
    </w:r>
  </w:p>
  <w:p w:rsidR="00976364" w:rsidRDefault="00976364" w:rsidP="00A362E7">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E9ECB54"/>
    <w:lvl w:ilvl="0">
      <w:start w:val="1"/>
      <w:numFmt w:val="decimal"/>
      <w:pStyle w:val="5"/>
      <w:lvlText w:val="%1."/>
      <w:lvlJc w:val="left"/>
      <w:pPr>
        <w:tabs>
          <w:tab w:val="num" w:pos="1492"/>
        </w:tabs>
        <w:ind w:left="1492" w:hanging="360"/>
      </w:pPr>
    </w:lvl>
  </w:abstractNum>
  <w:abstractNum w:abstractNumId="1"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80"/>
    <w:multiLevelType w:val="singleLevel"/>
    <w:tmpl w:val="CD68931E"/>
    <w:lvl w:ilvl="0">
      <w:start w:val="1"/>
      <w:numFmt w:val="bullet"/>
      <w:pStyle w:val="50"/>
      <w:lvlText w:val=""/>
      <w:lvlJc w:val="left"/>
      <w:pPr>
        <w:tabs>
          <w:tab w:val="num" w:pos="1492"/>
        </w:tabs>
        <w:ind w:left="1492" w:hanging="360"/>
      </w:pPr>
      <w:rPr>
        <w:rFonts w:ascii="Symbol" w:hAnsi="Symbol" w:hint="default"/>
      </w:rPr>
    </w:lvl>
  </w:abstractNum>
  <w:abstractNum w:abstractNumId="3"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6"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7"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8" w15:restartNumberingAfterBreak="0">
    <w:nsid w:val="00A26BAC"/>
    <w:multiLevelType w:val="hybridMultilevel"/>
    <w:tmpl w:val="803E602A"/>
    <w:lvl w:ilvl="0" w:tplc="C436C6A6">
      <w:start w:val="1"/>
      <w:numFmt w:val="decimal"/>
      <w:lvlText w:val="2.3.%1."/>
      <w:lvlJc w:val="left"/>
      <w:pPr>
        <w:ind w:left="1276" w:hanging="360"/>
      </w:pPr>
      <w:rPr>
        <w:rFonts w:cs="Times New Roman" w:hint="default"/>
      </w:rPr>
    </w:lvl>
    <w:lvl w:ilvl="1" w:tplc="04190019" w:tentative="1">
      <w:start w:val="1"/>
      <w:numFmt w:val="lowerLetter"/>
      <w:lvlText w:val="%2."/>
      <w:lvlJc w:val="left"/>
      <w:pPr>
        <w:ind w:left="1996" w:hanging="360"/>
      </w:pPr>
      <w:rPr>
        <w:rFonts w:cs="Times New Roman"/>
      </w:rPr>
    </w:lvl>
    <w:lvl w:ilvl="2" w:tplc="0419001B" w:tentative="1">
      <w:start w:val="1"/>
      <w:numFmt w:val="lowerRoman"/>
      <w:lvlText w:val="%3."/>
      <w:lvlJc w:val="right"/>
      <w:pPr>
        <w:ind w:left="2716" w:hanging="180"/>
      </w:pPr>
      <w:rPr>
        <w:rFonts w:cs="Times New Roman"/>
      </w:rPr>
    </w:lvl>
    <w:lvl w:ilvl="3" w:tplc="0419000F" w:tentative="1">
      <w:start w:val="1"/>
      <w:numFmt w:val="decimal"/>
      <w:lvlText w:val="%4."/>
      <w:lvlJc w:val="left"/>
      <w:pPr>
        <w:ind w:left="3436" w:hanging="360"/>
      </w:pPr>
      <w:rPr>
        <w:rFonts w:cs="Times New Roman"/>
      </w:rPr>
    </w:lvl>
    <w:lvl w:ilvl="4" w:tplc="04190019" w:tentative="1">
      <w:start w:val="1"/>
      <w:numFmt w:val="lowerLetter"/>
      <w:lvlText w:val="%5."/>
      <w:lvlJc w:val="left"/>
      <w:pPr>
        <w:ind w:left="4156" w:hanging="360"/>
      </w:pPr>
      <w:rPr>
        <w:rFonts w:cs="Times New Roman"/>
      </w:rPr>
    </w:lvl>
    <w:lvl w:ilvl="5" w:tplc="0419001B" w:tentative="1">
      <w:start w:val="1"/>
      <w:numFmt w:val="lowerRoman"/>
      <w:lvlText w:val="%6."/>
      <w:lvlJc w:val="right"/>
      <w:pPr>
        <w:ind w:left="4876" w:hanging="180"/>
      </w:pPr>
      <w:rPr>
        <w:rFonts w:cs="Times New Roman"/>
      </w:rPr>
    </w:lvl>
    <w:lvl w:ilvl="6" w:tplc="0419000F" w:tentative="1">
      <w:start w:val="1"/>
      <w:numFmt w:val="decimal"/>
      <w:lvlText w:val="%7."/>
      <w:lvlJc w:val="left"/>
      <w:pPr>
        <w:ind w:left="5596" w:hanging="360"/>
      </w:pPr>
      <w:rPr>
        <w:rFonts w:cs="Times New Roman"/>
      </w:rPr>
    </w:lvl>
    <w:lvl w:ilvl="7" w:tplc="04190019" w:tentative="1">
      <w:start w:val="1"/>
      <w:numFmt w:val="lowerLetter"/>
      <w:lvlText w:val="%8."/>
      <w:lvlJc w:val="left"/>
      <w:pPr>
        <w:ind w:left="6316" w:hanging="360"/>
      </w:pPr>
      <w:rPr>
        <w:rFonts w:cs="Times New Roman"/>
      </w:rPr>
    </w:lvl>
    <w:lvl w:ilvl="8" w:tplc="0419001B" w:tentative="1">
      <w:start w:val="1"/>
      <w:numFmt w:val="lowerRoman"/>
      <w:lvlText w:val="%9."/>
      <w:lvlJc w:val="right"/>
      <w:pPr>
        <w:ind w:left="7036" w:hanging="180"/>
      </w:pPr>
      <w:rPr>
        <w:rFonts w:cs="Times New Roman"/>
      </w:rPr>
    </w:lvl>
  </w:abstractNum>
  <w:abstractNum w:abstractNumId="9" w15:restartNumberingAfterBreak="0">
    <w:nsid w:val="0155361E"/>
    <w:multiLevelType w:val="hybridMultilevel"/>
    <w:tmpl w:val="893C3092"/>
    <w:lvl w:ilvl="0" w:tplc="9B14D3BC">
      <w:start w:val="1"/>
      <w:numFmt w:val="decimal"/>
      <w:lvlText w:val="4.%1."/>
      <w:lvlJc w:val="left"/>
      <w:pPr>
        <w:ind w:left="1069"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11" w15:restartNumberingAfterBreak="0">
    <w:nsid w:val="01D167F1"/>
    <w:multiLevelType w:val="hybridMultilevel"/>
    <w:tmpl w:val="9F589DA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215151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3" w15:restartNumberingAfterBreak="0">
    <w:nsid w:val="029B31F1"/>
    <w:multiLevelType w:val="multilevel"/>
    <w:tmpl w:val="54721A98"/>
    <w:lvl w:ilvl="0">
      <w:start w:val="16"/>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02F64457"/>
    <w:multiLevelType w:val="multilevel"/>
    <w:tmpl w:val="FC94444A"/>
    <w:lvl w:ilvl="0">
      <w:start w:val="1"/>
      <w:numFmt w:val="decimal"/>
      <w:lvlText w:val="%1"/>
      <w:lvlJc w:val="left"/>
      <w:pPr>
        <w:ind w:left="360" w:hanging="360"/>
      </w:pPr>
      <w:rPr>
        <w:rFonts w:hint="default"/>
      </w:rPr>
    </w:lvl>
    <w:lvl w:ilvl="1">
      <w:start w:val="3"/>
      <w:numFmt w:val="decimal"/>
      <w:lvlText w:val="%1.%2"/>
      <w:lvlJc w:val="left"/>
      <w:pPr>
        <w:ind w:left="1866" w:hanging="360"/>
      </w:pPr>
      <w:rPr>
        <w:rFonts w:hint="default"/>
        <w:color w:val="0D0D0D" w:themeColor="text1" w:themeTint="F2"/>
      </w:rPr>
    </w:lvl>
    <w:lvl w:ilvl="2">
      <w:start w:val="1"/>
      <w:numFmt w:val="decimal"/>
      <w:lvlText w:val="%3"/>
      <w:lvlJc w:val="left"/>
      <w:pPr>
        <w:ind w:left="3732" w:hanging="720"/>
      </w:pPr>
      <w:rPr>
        <w:rFonts w:ascii="Times New Roman" w:eastAsia="Times New Roman" w:hAnsi="Times New Roman" w:cs="Times New Roman"/>
      </w:rPr>
    </w:lvl>
    <w:lvl w:ilvl="3">
      <w:start w:val="1"/>
      <w:numFmt w:val="decimal"/>
      <w:lvlText w:val="%1.%2.%3.%4"/>
      <w:lvlJc w:val="left"/>
      <w:pPr>
        <w:ind w:left="5238" w:hanging="720"/>
      </w:pPr>
      <w:rPr>
        <w:rFonts w:hint="default"/>
      </w:rPr>
    </w:lvl>
    <w:lvl w:ilvl="4">
      <w:start w:val="1"/>
      <w:numFmt w:val="decimal"/>
      <w:lvlText w:val="%1.%2.%3.%4.%5"/>
      <w:lvlJc w:val="left"/>
      <w:pPr>
        <w:ind w:left="7104" w:hanging="1080"/>
      </w:pPr>
      <w:rPr>
        <w:rFonts w:hint="default"/>
      </w:rPr>
    </w:lvl>
    <w:lvl w:ilvl="5">
      <w:start w:val="1"/>
      <w:numFmt w:val="decimal"/>
      <w:lvlText w:val="%1.%2.%3.%4.%5.%6"/>
      <w:lvlJc w:val="left"/>
      <w:pPr>
        <w:ind w:left="8610" w:hanging="1080"/>
      </w:pPr>
      <w:rPr>
        <w:rFonts w:hint="default"/>
      </w:rPr>
    </w:lvl>
    <w:lvl w:ilvl="6">
      <w:start w:val="1"/>
      <w:numFmt w:val="decimal"/>
      <w:lvlText w:val="%1.%2.%3.%4.%5.%6.%7"/>
      <w:lvlJc w:val="left"/>
      <w:pPr>
        <w:ind w:left="10476" w:hanging="1440"/>
      </w:pPr>
      <w:rPr>
        <w:rFonts w:hint="default"/>
      </w:rPr>
    </w:lvl>
    <w:lvl w:ilvl="7">
      <w:start w:val="1"/>
      <w:numFmt w:val="decimal"/>
      <w:lvlText w:val="%1.%2.%3.%4.%5.%6.%7.%8"/>
      <w:lvlJc w:val="left"/>
      <w:pPr>
        <w:ind w:left="11982" w:hanging="1440"/>
      </w:pPr>
      <w:rPr>
        <w:rFonts w:hint="default"/>
      </w:rPr>
    </w:lvl>
    <w:lvl w:ilvl="8">
      <w:start w:val="1"/>
      <w:numFmt w:val="decimal"/>
      <w:lvlText w:val="%1.%2.%3.%4.%5.%6.%7.%8.%9"/>
      <w:lvlJc w:val="left"/>
      <w:pPr>
        <w:ind w:left="13848" w:hanging="1800"/>
      </w:pPr>
      <w:rPr>
        <w:rFonts w:hint="default"/>
      </w:rPr>
    </w:lvl>
  </w:abstractNum>
  <w:abstractNum w:abstractNumId="15" w15:restartNumberingAfterBreak="0">
    <w:nsid w:val="03062725"/>
    <w:multiLevelType w:val="hybridMultilevel"/>
    <w:tmpl w:val="EBBE9E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054B4EF4"/>
    <w:multiLevelType w:val="hybridMultilevel"/>
    <w:tmpl w:val="FAD0C392"/>
    <w:lvl w:ilvl="0" w:tplc="6BA27EF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15:restartNumberingAfterBreak="0">
    <w:nsid w:val="08E850AE"/>
    <w:multiLevelType w:val="hybridMultilevel"/>
    <w:tmpl w:val="C034FD18"/>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15:restartNumberingAfterBreak="0">
    <w:nsid w:val="09BB02E5"/>
    <w:multiLevelType w:val="hybridMultilevel"/>
    <w:tmpl w:val="0DA4B95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 w15:restartNumberingAfterBreak="0">
    <w:nsid w:val="09FF38DB"/>
    <w:multiLevelType w:val="multilevel"/>
    <w:tmpl w:val="571C484E"/>
    <w:lvl w:ilvl="0">
      <w:start w:val="1"/>
      <w:numFmt w:val="decimal"/>
      <w:lvlText w:val="%1."/>
      <w:lvlJc w:val="left"/>
      <w:pPr>
        <w:ind w:left="720" w:hanging="360"/>
      </w:pPr>
      <w:rPr>
        <w:rFonts w:hint="default"/>
      </w:rPr>
    </w:lvl>
    <w:lvl w:ilvl="1">
      <w:start w:val="6"/>
      <w:numFmt w:val="decimal"/>
      <w:isLgl/>
      <w:lvlText w:val="%1.%2"/>
      <w:lvlJc w:val="left"/>
      <w:pPr>
        <w:ind w:left="1364" w:hanging="360"/>
      </w:pPr>
      <w:rPr>
        <w:rFonts w:hint="default"/>
      </w:rPr>
    </w:lvl>
    <w:lvl w:ilvl="2">
      <w:start w:val="1"/>
      <w:numFmt w:val="decimal"/>
      <w:isLgl/>
      <w:lvlText w:val="%1.%2.%3"/>
      <w:lvlJc w:val="left"/>
      <w:pPr>
        <w:ind w:left="2368" w:hanging="720"/>
      </w:pPr>
      <w:rPr>
        <w:rFonts w:hint="default"/>
      </w:rPr>
    </w:lvl>
    <w:lvl w:ilvl="3">
      <w:start w:val="1"/>
      <w:numFmt w:val="decimal"/>
      <w:isLgl/>
      <w:lvlText w:val="%1.%2.%3.%4"/>
      <w:lvlJc w:val="left"/>
      <w:pPr>
        <w:ind w:left="3012" w:hanging="720"/>
      </w:pPr>
      <w:rPr>
        <w:rFonts w:hint="default"/>
      </w:rPr>
    </w:lvl>
    <w:lvl w:ilvl="4">
      <w:start w:val="1"/>
      <w:numFmt w:val="decimal"/>
      <w:isLgl/>
      <w:lvlText w:val="%1.%2.%3.%4.%5"/>
      <w:lvlJc w:val="left"/>
      <w:pPr>
        <w:ind w:left="4016" w:hanging="1080"/>
      </w:pPr>
      <w:rPr>
        <w:rFonts w:hint="default"/>
      </w:rPr>
    </w:lvl>
    <w:lvl w:ilvl="5">
      <w:start w:val="1"/>
      <w:numFmt w:val="decimal"/>
      <w:isLgl/>
      <w:lvlText w:val="%1.%2.%3.%4.%5.%6"/>
      <w:lvlJc w:val="left"/>
      <w:pPr>
        <w:ind w:left="4660" w:hanging="1080"/>
      </w:pPr>
      <w:rPr>
        <w:rFonts w:hint="default"/>
      </w:rPr>
    </w:lvl>
    <w:lvl w:ilvl="6">
      <w:start w:val="1"/>
      <w:numFmt w:val="decimal"/>
      <w:isLgl/>
      <w:lvlText w:val="%1.%2.%3.%4.%5.%6.%7"/>
      <w:lvlJc w:val="left"/>
      <w:pPr>
        <w:ind w:left="5664" w:hanging="1440"/>
      </w:pPr>
      <w:rPr>
        <w:rFonts w:hint="default"/>
      </w:rPr>
    </w:lvl>
    <w:lvl w:ilvl="7">
      <w:start w:val="1"/>
      <w:numFmt w:val="decimal"/>
      <w:isLgl/>
      <w:lvlText w:val="%1.%2.%3.%4.%5.%6.%7.%8"/>
      <w:lvlJc w:val="left"/>
      <w:pPr>
        <w:ind w:left="6308" w:hanging="1440"/>
      </w:pPr>
      <w:rPr>
        <w:rFonts w:hint="default"/>
      </w:rPr>
    </w:lvl>
    <w:lvl w:ilvl="8">
      <w:start w:val="1"/>
      <w:numFmt w:val="decimal"/>
      <w:isLgl/>
      <w:lvlText w:val="%1.%2.%3.%4.%5.%6.%7.%8.%9"/>
      <w:lvlJc w:val="left"/>
      <w:pPr>
        <w:ind w:left="7312" w:hanging="1800"/>
      </w:pPr>
      <w:rPr>
        <w:rFonts w:hint="default"/>
      </w:rPr>
    </w:lvl>
  </w:abstractNum>
  <w:abstractNum w:abstractNumId="21" w15:restartNumberingAfterBreak="0">
    <w:nsid w:val="0BCD7049"/>
    <w:multiLevelType w:val="hybridMultilevel"/>
    <w:tmpl w:val="692E77BE"/>
    <w:lvl w:ilvl="0" w:tplc="04190001">
      <w:start w:val="1"/>
      <w:numFmt w:val="bullet"/>
      <w:lvlText w:val=""/>
      <w:lvlJc w:val="left"/>
      <w:pPr>
        <w:ind w:left="720" w:hanging="360"/>
      </w:pPr>
      <w:rPr>
        <w:rFonts w:ascii="Symbol" w:hAnsi="Symbol" w:hint="default"/>
      </w:rPr>
    </w:lvl>
    <w:lvl w:ilvl="1" w:tplc="1C2C2714">
      <w:start w:val="224"/>
      <w:numFmt w:val="bullet"/>
      <w:lvlText w:val="•"/>
      <w:lvlJc w:val="left"/>
      <w:pPr>
        <w:ind w:left="2190" w:hanging="111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3" w15:restartNumberingAfterBreak="0">
    <w:nsid w:val="0CE6041F"/>
    <w:multiLevelType w:val="hybridMultilevel"/>
    <w:tmpl w:val="272637A8"/>
    <w:lvl w:ilvl="0" w:tplc="66F05A9A">
      <w:start w:val="1"/>
      <w:numFmt w:val="decimal"/>
      <w:lvlText w:val="3.3.7.%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0E2C55D3"/>
    <w:multiLevelType w:val="multilevel"/>
    <w:tmpl w:val="51906FD2"/>
    <w:lvl w:ilvl="0">
      <w:start w:val="1"/>
      <w:numFmt w:val="decimal"/>
      <w:lvlText w:val="%1."/>
      <w:lvlJc w:val="left"/>
      <w:pPr>
        <w:ind w:left="900" w:hanging="360"/>
      </w:pPr>
      <w:rPr>
        <w:rFonts w:hint="default"/>
      </w:rPr>
    </w:lvl>
    <w:lvl w:ilvl="1">
      <w:start w:val="2"/>
      <w:numFmt w:val="decimal"/>
      <w:isLgl/>
      <w:lvlText w:val="%1.%2."/>
      <w:lvlJc w:val="left"/>
      <w:pPr>
        <w:ind w:left="1273" w:hanging="720"/>
      </w:pPr>
      <w:rPr>
        <w:rFonts w:hint="default"/>
      </w:rPr>
    </w:lvl>
    <w:lvl w:ilvl="2">
      <w:start w:val="10"/>
      <w:numFmt w:val="decimal"/>
      <w:isLgl/>
      <w:lvlText w:val="%1.%2.%3."/>
      <w:lvlJc w:val="left"/>
      <w:pPr>
        <w:ind w:left="1286" w:hanging="720"/>
      </w:pPr>
      <w:rPr>
        <w:rFonts w:hint="default"/>
      </w:rPr>
    </w:lvl>
    <w:lvl w:ilvl="3">
      <w:start w:val="1"/>
      <w:numFmt w:val="decimal"/>
      <w:isLgl/>
      <w:lvlText w:val="%1.%2.%3.%4."/>
      <w:lvlJc w:val="left"/>
      <w:pPr>
        <w:ind w:left="1659" w:hanging="1080"/>
      </w:pPr>
      <w:rPr>
        <w:rFonts w:hint="default"/>
      </w:rPr>
    </w:lvl>
    <w:lvl w:ilvl="4">
      <w:start w:val="1"/>
      <w:numFmt w:val="decimal"/>
      <w:isLgl/>
      <w:lvlText w:val="%1.%2.%3.%4.%5."/>
      <w:lvlJc w:val="left"/>
      <w:pPr>
        <w:ind w:left="1672" w:hanging="1080"/>
      </w:pPr>
      <w:rPr>
        <w:rFonts w:hint="default"/>
      </w:rPr>
    </w:lvl>
    <w:lvl w:ilvl="5">
      <w:start w:val="1"/>
      <w:numFmt w:val="decimal"/>
      <w:isLgl/>
      <w:lvlText w:val="%1.%2.%3.%4.%5.%6."/>
      <w:lvlJc w:val="left"/>
      <w:pPr>
        <w:ind w:left="2045" w:hanging="1440"/>
      </w:pPr>
      <w:rPr>
        <w:rFonts w:hint="default"/>
      </w:rPr>
    </w:lvl>
    <w:lvl w:ilvl="6">
      <w:start w:val="1"/>
      <w:numFmt w:val="decimal"/>
      <w:isLgl/>
      <w:lvlText w:val="%1.%2.%3.%4.%5.%6.%7."/>
      <w:lvlJc w:val="left"/>
      <w:pPr>
        <w:ind w:left="2058" w:hanging="1440"/>
      </w:pPr>
      <w:rPr>
        <w:rFonts w:hint="default"/>
      </w:rPr>
    </w:lvl>
    <w:lvl w:ilvl="7">
      <w:start w:val="1"/>
      <w:numFmt w:val="decimal"/>
      <w:isLgl/>
      <w:lvlText w:val="%1.%2.%3.%4.%5.%6.%7.%8."/>
      <w:lvlJc w:val="left"/>
      <w:pPr>
        <w:ind w:left="2431" w:hanging="1800"/>
      </w:pPr>
      <w:rPr>
        <w:rFonts w:hint="default"/>
      </w:rPr>
    </w:lvl>
    <w:lvl w:ilvl="8">
      <w:start w:val="1"/>
      <w:numFmt w:val="decimal"/>
      <w:isLgl/>
      <w:lvlText w:val="%1.%2.%3.%4.%5.%6.%7.%8.%9."/>
      <w:lvlJc w:val="left"/>
      <w:pPr>
        <w:ind w:left="2444" w:hanging="1800"/>
      </w:pPr>
      <w:rPr>
        <w:rFonts w:hint="default"/>
      </w:rPr>
    </w:lvl>
  </w:abstractNum>
  <w:abstractNum w:abstractNumId="25" w15:restartNumberingAfterBreak="0">
    <w:nsid w:val="0E9649EC"/>
    <w:multiLevelType w:val="hybridMultilevel"/>
    <w:tmpl w:val="FF867D00"/>
    <w:lvl w:ilvl="0" w:tplc="04190001">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6" w15:restartNumberingAfterBreak="0">
    <w:nsid w:val="0FAA0CA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27"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 w15:restartNumberingAfterBreak="0">
    <w:nsid w:val="13B07ECE"/>
    <w:multiLevelType w:val="multilevel"/>
    <w:tmpl w:val="714035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color w:val="0D0D0D" w:themeColor="text1" w:themeTint="F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0" w15:restartNumberingAfterBreak="0">
    <w:nsid w:val="157A185E"/>
    <w:multiLevelType w:val="multilevel"/>
    <w:tmpl w:val="A942CB32"/>
    <w:lvl w:ilvl="0">
      <w:start w:val="4"/>
      <w:numFmt w:val="decimal"/>
      <w:lvlText w:val="%1."/>
      <w:lvlJc w:val="left"/>
      <w:pPr>
        <w:ind w:left="540" w:hanging="540"/>
      </w:pPr>
      <w:rPr>
        <w:rFonts w:hint="default"/>
      </w:rPr>
    </w:lvl>
    <w:lvl w:ilvl="1">
      <w:start w:val="1"/>
      <w:numFmt w:val="decimal"/>
      <w:lvlText w:val="%1.%2."/>
      <w:lvlJc w:val="left"/>
      <w:pPr>
        <w:ind w:left="1326" w:hanging="540"/>
      </w:pPr>
      <w:rPr>
        <w:rFonts w:hint="default"/>
      </w:rPr>
    </w:lvl>
    <w:lvl w:ilvl="2">
      <w:start w:val="1"/>
      <w:numFmt w:val="decimal"/>
      <w:lvlText w:val="%1.%2.%3."/>
      <w:lvlJc w:val="left"/>
      <w:pPr>
        <w:ind w:left="2292" w:hanging="720"/>
      </w:pPr>
      <w:rPr>
        <w:rFonts w:hint="default"/>
        <w:color w:val="0D0D0D" w:themeColor="text1" w:themeTint="F2"/>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31" w15:restartNumberingAfterBreak="0">
    <w:nsid w:val="15FD36F2"/>
    <w:multiLevelType w:val="hybridMultilevel"/>
    <w:tmpl w:val="2C9E16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16AC7E5B"/>
    <w:multiLevelType w:val="hybridMultilevel"/>
    <w:tmpl w:val="9D9E27E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3" w15:restartNumberingAfterBreak="0">
    <w:nsid w:val="17235185"/>
    <w:multiLevelType w:val="multilevel"/>
    <w:tmpl w:val="66A2E68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17F00889"/>
    <w:multiLevelType w:val="multilevel"/>
    <w:tmpl w:val="430EC98C"/>
    <w:lvl w:ilvl="0">
      <w:start w:val="3"/>
      <w:numFmt w:val="decimal"/>
      <w:lvlText w:val="%1"/>
      <w:lvlJc w:val="left"/>
      <w:pPr>
        <w:ind w:left="420" w:hanging="420"/>
      </w:pPr>
      <w:rPr>
        <w:rFonts w:hint="default"/>
      </w:rPr>
    </w:lvl>
    <w:lvl w:ilvl="1">
      <w:start w:val="16"/>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35" w15:restartNumberingAfterBreak="0">
    <w:nsid w:val="19980166"/>
    <w:multiLevelType w:val="multilevel"/>
    <w:tmpl w:val="8F1223F6"/>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36"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1DB0230F"/>
    <w:multiLevelType w:val="hybridMultilevel"/>
    <w:tmpl w:val="73CE2DA4"/>
    <w:lvl w:ilvl="0" w:tplc="FD2632DA">
      <w:start w:val="1"/>
      <w:numFmt w:val="decimal"/>
      <w:lvlText w:val="5.%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EF02283"/>
    <w:multiLevelType w:val="hybridMultilevel"/>
    <w:tmpl w:val="5FD4BC56"/>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A59AB7B0">
      <w:start w:val="1"/>
      <w:numFmt w:val="decimal"/>
      <w:lvlText w:val="9.2.%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EF840B7"/>
    <w:multiLevelType w:val="multilevel"/>
    <w:tmpl w:val="3460BC88"/>
    <w:lvl w:ilvl="0">
      <w:start w:val="15"/>
      <w:numFmt w:val="decimal"/>
      <w:lvlText w:val="%1"/>
      <w:lvlJc w:val="left"/>
      <w:pPr>
        <w:ind w:left="465" w:hanging="465"/>
      </w:pPr>
      <w:rPr>
        <w:rFonts w:hint="default"/>
      </w:rPr>
    </w:lvl>
    <w:lvl w:ilvl="1">
      <w:start w:val="1"/>
      <w:numFmt w:val="decimal"/>
      <w:lvlText w:val="%1.%2"/>
      <w:lvlJc w:val="left"/>
      <w:pPr>
        <w:ind w:left="1167" w:hanging="465"/>
      </w:pPr>
      <w:rPr>
        <w:rFonts w:hint="default"/>
        <w:i w:val="0"/>
      </w:rPr>
    </w:lvl>
    <w:lvl w:ilvl="2">
      <w:start w:val="1"/>
      <w:numFmt w:val="decimal"/>
      <w:lvlText w:val="%1.%2.%3"/>
      <w:lvlJc w:val="left"/>
      <w:pPr>
        <w:ind w:left="2124" w:hanging="720"/>
      </w:pPr>
      <w:rPr>
        <w:rFonts w:hint="default"/>
      </w:rPr>
    </w:lvl>
    <w:lvl w:ilvl="3">
      <w:start w:val="1"/>
      <w:numFmt w:val="decimal"/>
      <w:lvlText w:val="%1.%2.%3.%4"/>
      <w:lvlJc w:val="left"/>
      <w:pPr>
        <w:ind w:left="2826" w:hanging="720"/>
      </w:pPr>
      <w:rPr>
        <w:rFonts w:hint="default"/>
      </w:rPr>
    </w:lvl>
    <w:lvl w:ilvl="4">
      <w:start w:val="1"/>
      <w:numFmt w:val="decimal"/>
      <w:lvlText w:val="%1.%2.%3.%4.%5"/>
      <w:lvlJc w:val="left"/>
      <w:pPr>
        <w:ind w:left="3888" w:hanging="1080"/>
      </w:pPr>
      <w:rPr>
        <w:rFonts w:hint="default"/>
      </w:rPr>
    </w:lvl>
    <w:lvl w:ilvl="5">
      <w:start w:val="1"/>
      <w:numFmt w:val="decimal"/>
      <w:lvlText w:val="%1.%2.%3.%4.%5.%6"/>
      <w:lvlJc w:val="left"/>
      <w:pPr>
        <w:ind w:left="4950" w:hanging="1440"/>
      </w:pPr>
      <w:rPr>
        <w:rFonts w:hint="default"/>
      </w:rPr>
    </w:lvl>
    <w:lvl w:ilvl="6">
      <w:start w:val="1"/>
      <w:numFmt w:val="decimal"/>
      <w:lvlText w:val="%1.%2.%3.%4.%5.%6.%7"/>
      <w:lvlJc w:val="left"/>
      <w:pPr>
        <w:ind w:left="5652" w:hanging="1440"/>
      </w:pPr>
      <w:rPr>
        <w:rFonts w:hint="default"/>
      </w:rPr>
    </w:lvl>
    <w:lvl w:ilvl="7">
      <w:start w:val="1"/>
      <w:numFmt w:val="decimal"/>
      <w:lvlText w:val="%1.%2.%3.%4.%5.%6.%7.%8"/>
      <w:lvlJc w:val="left"/>
      <w:pPr>
        <w:ind w:left="6714" w:hanging="1800"/>
      </w:pPr>
      <w:rPr>
        <w:rFonts w:hint="default"/>
      </w:rPr>
    </w:lvl>
    <w:lvl w:ilvl="8">
      <w:start w:val="1"/>
      <w:numFmt w:val="decimal"/>
      <w:lvlText w:val="%1.%2.%3.%4.%5.%6.%7.%8.%9"/>
      <w:lvlJc w:val="left"/>
      <w:pPr>
        <w:ind w:left="7416" w:hanging="1800"/>
      </w:pPr>
      <w:rPr>
        <w:rFonts w:hint="default"/>
      </w:rPr>
    </w:lvl>
  </w:abstractNum>
  <w:abstractNum w:abstractNumId="41" w15:restartNumberingAfterBreak="0">
    <w:nsid w:val="204B1053"/>
    <w:multiLevelType w:val="multilevel"/>
    <w:tmpl w:val="52C2336E"/>
    <w:lvl w:ilvl="0">
      <w:start w:val="1"/>
      <w:numFmt w:val="bullet"/>
      <w:lvlText w:val=""/>
      <w:lvlJc w:val="left"/>
      <w:pPr>
        <w:tabs>
          <w:tab w:val="num" w:pos="1492"/>
        </w:tabs>
        <w:ind w:left="1492" w:hanging="360"/>
      </w:pPr>
      <w:rPr>
        <w:rFonts w:ascii="Symbol" w:hAnsi="Symbol" w:hint="default"/>
      </w:rPr>
    </w:lvl>
    <w:lvl w:ilvl="1">
      <w:start w:val="1"/>
      <w:numFmt w:val="decimal"/>
      <w:lvlText w:val="6.%2."/>
      <w:lvlJc w:val="left"/>
      <w:pPr>
        <w:tabs>
          <w:tab w:val="num" w:pos="1852"/>
        </w:tabs>
        <w:ind w:left="1852" w:hanging="720"/>
      </w:pPr>
      <w:rPr>
        <w:rFonts w:cs="Times New Roman" w:hint="default"/>
      </w:rPr>
    </w:lvl>
    <w:lvl w:ilvl="2">
      <w:start w:val="1"/>
      <w:numFmt w:val="decimal"/>
      <w:isLgl/>
      <w:lvlText w:val="%1.%2.%3."/>
      <w:lvlJc w:val="left"/>
      <w:pPr>
        <w:tabs>
          <w:tab w:val="num" w:pos="1852"/>
        </w:tabs>
        <w:ind w:left="1852" w:hanging="720"/>
      </w:pPr>
      <w:rPr>
        <w:rFonts w:cs="Times New Roman" w:hint="default"/>
      </w:rPr>
    </w:lvl>
    <w:lvl w:ilvl="3">
      <w:start w:val="1"/>
      <w:numFmt w:val="decimal"/>
      <w:isLgl/>
      <w:lvlText w:val="%1.%2.%3.%4."/>
      <w:lvlJc w:val="left"/>
      <w:pPr>
        <w:tabs>
          <w:tab w:val="num" w:pos="2212"/>
        </w:tabs>
        <w:ind w:left="2212" w:hanging="1080"/>
      </w:pPr>
      <w:rPr>
        <w:rFonts w:cs="Times New Roman" w:hint="default"/>
      </w:rPr>
    </w:lvl>
    <w:lvl w:ilvl="4">
      <w:start w:val="1"/>
      <w:numFmt w:val="decimal"/>
      <w:isLgl/>
      <w:lvlText w:val="%1.%2.%3.%4.%5."/>
      <w:lvlJc w:val="left"/>
      <w:pPr>
        <w:tabs>
          <w:tab w:val="num" w:pos="2212"/>
        </w:tabs>
        <w:ind w:left="2212" w:hanging="1080"/>
      </w:pPr>
      <w:rPr>
        <w:rFonts w:cs="Times New Roman" w:hint="default"/>
      </w:rPr>
    </w:lvl>
    <w:lvl w:ilvl="5">
      <w:start w:val="1"/>
      <w:numFmt w:val="decimal"/>
      <w:isLgl/>
      <w:lvlText w:val="%1.%2.%3.%4.%5.%6."/>
      <w:lvlJc w:val="left"/>
      <w:pPr>
        <w:tabs>
          <w:tab w:val="num" w:pos="2572"/>
        </w:tabs>
        <w:ind w:left="2572" w:hanging="1440"/>
      </w:pPr>
      <w:rPr>
        <w:rFonts w:cs="Times New Roman" w:hint="default"/>
      </w:rPr>
    </w:lvl>
    <w:lvl w:ilvl="6">
      <w:start w:val="1"/>
      <w:numFmt w:val="decimal"/>
      <w:isLgl/>
      <w:lvlText w:val="%1.%2.%3.%4.%5.%6.%7."/>
      <w:lvlJc w:val="left"/>
      <w:pPr>
        <w:tabs>
          <w:tab w:val="num" w:pos="2572"/>
        </w:tabs>
        <w:ind w:left="2572" w:hanging="1440"/>
      </w:pPr>
      <w:rPr>
        <w:rFonts w:cs="Times New Roman" w:hint="default"/>
      </w:rPr>
    </w:lvl>
    <w:lvl w:ilvl="7">
      <w:start w:val="1"/>
      <w:numFmt w:val="decimal"/>
      <w:isLgl/>
      <w:lvlText w:val="%1.%2.%3.%4.%5.%6.%7.%8."/>
      <w:lvlJc w:val="left"/>
      <w:pPr>
        <w:tabs>
          <w:tab w:val="num" w:pos="2932"/>
        </w:tabs>
        <w:ind w:left="2932" w:hanging="1800"/>
      </w:pPr>
      <w:rPr>
        <w:rFonts w:cs="Times New Roman" w:hint="default"/>
      </w:rPr>
    </w:lvl>
    <w:lvl w:ilvl="8">
      <w:start w:val="1"/>
      <w:numFmt w:val="decimal"/>
      <w:isLgl/>
      <w:lvlText w:val="%1.%2.%3.%4.%5.%6.%7.%8.%9."/>
      <w:lvlJc w:val="left"/>
      <w:pPr>
        <w:tabs>
          <w:tab w:val="num" w:pos="2932"/>
        </w:tabs>
        <w:ind w:left="2932" w:hanging="1800"/>
      </w:pPr>
      <w:rPr>
        <w:rFonts w:cs="Times New Roman" w:hint="default"/>
      </w:rPr>
    </w:lvl>
  </w:abstractNum>
  <w:abstractNum w:abstractNumId="42"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22401AFD"/>
    <w:multiLevelType w:val="hybridMultilevel"/>
    <w:tmpl w:val="4986211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4" w15:restartNumberingAfterBreak="0">
    <w:nsid w:val="25B245C4"/>
    <w:multiLevelType w:val="hybridMultilevel"/>
    <w:tmpl w:val="907210AC"/>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4202C0C4">
      <w:start w:val="1"/>
      <w:numFmt w:val="decimal"/>
      <w:lvlText w:val="9.4.%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25BF4992"/>
    <w:multiLevelType w:val="multilevel"/>
    <w:tmpl w:val="7034EF1E"/>
    <w:lvl w:ilvl="0">
      <w:start w:val="13"/>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274D017D"/>
    <w:multiLevelType w:val="multilevel"/>
    <w:tmpl w:val="711470D4"/>
    <w:lvl w:ilvl="0">
      <w:start w:val="3"/>
      <w:numFmt w:val="decimal"/>
      <w:lvlText w:val="%1."/>
      <w:lvlJc w:val="left"/>
      <w:pPr>
        <w:ind w:left="390" w:hanging="390"/>
      </w:pPr>
      <w:rPr>
        <w:rFonts w:cs="Times New Roman" w:hint="default"/>
      </w:rPr>
    </w:lvl>
    <w:lvl w:ilvl="1">
      <w:start w:val="1"/>
      <w:numFmt w:val="decimal"/>
      <w:lvlText w:val="%2."/>
      <w:lvlJc w:val="left"/>
      <w:pPr>
        <w:ind w:left="3414" w:hanging="720"/>
      </w:pPr>
      <w:rPr>
        <w:rFonts w:ascii="Times New Roman" w:eastAsia="Times New Roman" w:hAnsi="Times New Roman" w:cs="Times New Roman" w:hint="default"/>
      </w:rPr>
    </w:lvl>
    <w:lvl w:ilvl="2">
      <w:start w:val="1"/>
      <w:numFmt w:val="bullet"/>
      <w:lvlText w:val=""/>
      <w:lvlJc w:val="left"/>
      <w:pPr>
        <w:ind w:left="1004" w:hanging="720"/>
      </w:pPr>
      <w:rPr>
        <w:rFonts w:ascii="Symbol" w:hAnsi="Symbol"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47"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8"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28F623F3"/>
    <w:multiLevelType w:val="multilevel"/>
    <w:tmpl w:val="DEEE0688"/>
    <w:lvl w:ilvl="0">
      <w:start w:val="15"/>
      <w:numFmt w:val="decimal"/>
      <w:lvlText w:val="%1."/>
      <w:lvlJc w:val="left"/>
      <w:pPr>
        <w:ind w:left="525" w:hanging="525"/>
      </w:pPr>
      <w:rPr>
        <w:rFonts w:hint="default"/>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2D0D74DE"/>
    <w:multiLevelType w:val="hybridMultilevel"/>
    <w:tmpl w:val="9FA63D0E"/>
    <w:lvl w:ilvl="0" w:tplc="19844578">
      <w:start w:val="1"/>
      <w:numFmt w:val="decimal"/>
      <w:lvlText w:val="5.2.%1."/>
      <w:lvlJc w:val="left"/>
      <w:pPr>
        <w:ind w:left="1080" w:hanging="360"/>
      </w:pPr>
      <w:rPr>
        <w:rFonts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1" w15:restartNumberingAfterBreak="0">
    <w:nsid w:val="2D252E67"/>
    <w:multiLevelType w:val="hybridMultilevel"/>
    <w:tmpl w:val="2196F28C"/>
    <w:lvl w:ilvl="0" w:tplc="C6DA5758">
      <w:start w:val="3"/>
      <w:numFmt w:val="bullet"/>
      <w:lvlText w:val="-"/>
      <w:lvlJc w:val="left"/>
      <w:pPr>
        <w:ind w:left="1065" w:hanging="360"/>
      </w:pPr>
      <w:rPr>
        <w:rFonts w:ascii="Calibri" w:eastAsia="Calibri" w:hAnsi="Calibri" w:cs="Calibri"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52" w15:restartNumberingAfterBreak="0">
    <w:nsid w:val="30B70D8A"/>
    <w:multiLevelType w:val="hybridMultilevel"/>
    <w:tmpl w:val="E204705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3" w15:restartNumberingAfterBreak="0">
    <w:nsid w:val="30CE18A7"/>
    <w:multiLevelType w:val="hybridMultilevel"/>
    <w:tmpl w:val="E59AED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1">
      <w:start w:val="1"/>
      <w:numFmt w:val="bullet"/>
      <w:lvlText w:val=""/>
      <w:lvlJc w:val="left"/>
      <w:pPr>
        <w:ind w:left="216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31CD3CF4"/>
    <w:multiLevelType w:val="hybridMultilevel"/>
    <w:tmpl w:val="172E9F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32F80C12"/>
    <w:multiLevelType w:val="multilevel"/>
    <w:tmpl w:val="9D10DF20"/>
    <w:lvl w:ilvl="0">
      <w:start w:val="1"/>
      <w:numFmt w:val="bullet"/>
      <w:lvlText w:val=""/>
      <w:lvlJc w:val="left"/>
      <w:pPr>
        <w:tabs>
          <w:tab w:val="num" w:pos="360"/>
        </w:tabs>
        <w:ind w:left="360" w:hanging="360"/>
      </w:pPr>
      <w:rPr>
        <w:rFonts w:ascii="Symbol" w:hAnsi="Symbol" w:hint="default"/>
        <w:color w:val="auto"/>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6"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57" w15:restartNumberingAfterBreak="0">
    <w:nsid w:val="354312C5"/>
    <w:multiLevelType w:val="multilevel"/>
    <w:tmpl w:val="7804AE54"/>
    <w:lvl w:ilvl="0">
      <w:start w:val="1"/>
      <w:numFmt w:val="decimal"/>
      <w:lvlText w:val="%1."/>
      <w:lvlJc w:val="left"/>
      <w:pPr>
        <w:ind w:left="360" w:hanging="360"/>
      </w:pPr>
      <w:rPr>
        <w:rFonts w:hint="default"/>
      </w:rPr>
    </w:lvl>
    <w:lvl w:ilvl="1">
      <w:start w:val="7"/>
      <w:numFmt w:val="decimal"/>
      <w:lvlText w:val="%1.%2."/>
      <w:lvlJc w:val="left"/>
      <w:pPr>
        <w:ind w:left="4092" w:hanging="360"/>
      </w:pPr>
      <w:rPr>
        <w:rFonts w:hint="default"/>
      </w:rPr>
    </w:lvl>
    <w:lvl w:ilvl="2">
      <w:start w:val="1"/>
      <w:numFmt w:val="decimal"/>
      <w:lvlText w:val="%1.%2.%3."/>
      <w:lvlJc w:val="left"/>
      <w:pPr>
        <w:ind w:left="8517" w:hanging="720"/>
      </w:pPr>
      <w:rPr>
        <w:rFonts w:hint="default"/>
      </w:rPr>
    </w:lvl>
    <w:lvl w:ilvl="3">
      <w:start w:val="1"/>
      <w:numFmt w:val="decimal"/>
      <w:lvlText w:val="%1.%2.%3.%4."/>
      <w:lvlJc w:val="left"/>
      <w:pPr>
        <w:ind w:left="11916" w:hanging="720"/>
      </w:pPr>
      <w:rPr>
        <w:rFonts w:hint="default"/>
      </w:rPr>
    </w:lvl>
    <w:lvl w:ilvl="4">
      <w:start w:val="1"/>
      <w:numFmt w:val="decimal"/>
      <w:lvlText w:val="%1.%2.%3.%4.%5."/>
      <w:lvlJc w:val="left"/>
      <w:pPr>
        <w:ind w:left="16008" w:hanging="1080"/>
      </w:pPr>
      <w:rPr>
        <w:rFonts w:hint="default"/>
      </w:rPr>
    </w:lvl>
    <w:lvl w:ilvl="5">
      <w:start w:val="1"/>
      <w:numFmt w:val="decimal"/>
      <w:lvlText w:val="%1.%2.%3.%4.%5.%6."/>
      <w:lvlJc w:val="left"/>
      <w:pPr>
        <w:ind w:left="19740" w:hanging="1080"/>
      </w:pPr>
      <w:rPr>
        <w:rFonts w:hint="default"/>
      </w:rPr>
    </w:lvl>
    <w:lvl w:ilvl="6">
      <w:start w:val="1"/>
      <w:numFmt w:val="decimal"/>
      <w:lvlText w:val="%1.%2.%3.%4.%5.%6.%7."/>
      <w:lvlJc w:val="left"/>
      <w:pPr>
        <w:ind w:left="23832" w:hanging="1440"/>
      </w:pPr>
      <w:rPr>
        <w:rFonts w:hint="default"/>
      </w:rPr>
    </w:lvl>
    <w:lvl w:ilvl="7">
      <w:start w:val="1"/>
      <w:numFmt w:val="decimal"/>
      <w:lvlText w:val="%1.%2.%3.%4.%5.%6.%7.%8."/>
      <w:lvlJc w:val="left"/>
      <w:pPr>
        <w:ind w:left="27564" w:hanging="1440"/>
      </w:pPr>
      <w:rPr>
        <w:rFonts w:hint="default"/>
      </w:rPr>
    </w:lvl>
    <w:lvl w:ilvl="8">
      <w:start w:val="1"/>
      <w:numFmt w:val="decimal"/>
      <w:lvlText w:val="%1.%2.%3.%4.%5.%6.%7.%8.%9."/>
      <w:lvlJc w:val="left"/>
      <w:pPr>
        <w:ind w:left="31656" w:hanging="1800"/>
      </w:pPr>
      <w:rPr>
        <w:rFonts w:hint="default"/>
      </w:rPr>
    </w:lvl>
  </w:abstractNum>
  <w:abstractNum w:abstractNumId="58"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59"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60" w15:restartNumberingAfterBreak="0">
    <w:nsid w:val="38D631D1"/>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61" w15:restartNumberingAfterBreak="0">
    <w:nsid w:val="39DA2BDB"/>
    <w:multiLevelType w:val="hybridMultilevel"/>
    <w:tmpl w:val="35CC4D6E"/>
    <w:lvl w:ilvl="0" w:tplc="04190001">
      <w:start w:val="1"/>
      <w:numFmt w:val="bullet"/>
      <w:lvlText w:val=""/>
      <w:lvlJc w:val="left"/>
      <w:pPr>
        <w:ind w:left="1238" w:hanging="360"/>
      </w:pPr>
      <w:rPr>
        <w:rFonts w:ascii="Symbol" w:hAnsi="Symbol" w:hint="default"/>
      </w:rPr>
    </w:lvl>
    <w:lvl w:ilvl="1" w:tplc="04190003" w:tentative="1">
      <w:start w:val="1"/>
      <w:numFmt w:val="bullet"/>
      <w:lvlText w:val="o"/>
      <w:lvlJc w:val="left"/>
      <w:pPr>
        <w:ind w:left="1958" w:hanging="360"/>
      </w:pPr>
      <w:rPr>
        <w:rFonts w:ascii="Courier New" w:hAnsi="Courier New" w:cs="Courier New" w:hint="default"/>
      </w:rPr>
    </w:lvl>
    <w:lvl w:ilvl="2" w:tplc="04190005" w:tentative="1">
      <w:start w:val="1"/>
      <w:numFmt w:val="bullet"/>
      <w:lvlText w:val=""/>
      <w:lvlJc w:val="left"/>
      <w:pPr>
        <w:ind w:left="2678" w:hanging="360"/>
      </w:pPr>
      <w:rPr>
        <w:rFonts w:ascii="Wingdings" w:hAnsi="Wingdings" w:hint="default"/>
      </w:rPr>
    </w:lvl>
    <w:lvl w:ilvl="3" w:tplc="04190001" w:tentative="1">
      <w:start w:val="1"/>
      <w:numFmt w:val="bullet"/>
      <w:lvlText w:val=""/>
      <w:lvlJc w:val="left"/>
      <w:pPr>
        <w:ind w:left="3398" w:hanging="360"/>
      </w:pPr>
      <w:rPr>
        <w:rFonts w:ascii="Symbol" w:hAnsi="Symbol" w:hint="default"/>
      </w:rPr>
    </w:lvl>
    <w:lvl w:ilvl="4" w:tplc="04190003" w:tentative="1">
      <w:start w:val="1"/>
      <w:numFmt w:val="bullet"/>
      <w:lvlText w:val="o"/>
      <w:lvlJc w:val="left"/>
      <w:pPr>
        <w:ind w:left="4118" w:hanging="360"/>
      </w:pPr>
      <w:rPr>
        <w:rFonts w:ascii="Courier New" w:hAnsi="Courier New" w:cs="Courier New" w:hint="default"/>
      </w:rPr>
    </w:lvl>
    <w:lvl w:ilvl="5" w:tplc="04190005" w:tentative="1">
      <w:start w:val="1"/>
      <w:numFmt w:val="bullet"/>
      <w:lvlText w:val=""/>
      <w:lvlJc w:val="left"/>
      <w:pPr>
        <w:ind w:left="4838" w:hanging="360"/>
      </w:pPr>
      <w:rPr>
        <w:rFonts w:ascii="Wingdings" w:hAnsi="Wingdings" w:hint="default"/>
      </w:rPr>
    </w:lvl>
    <w:lvl w:ilvl="6" w:tplc="04190001" w:tentative="1">
      <w:start w:val="1"/>
      <w:numFmt w:val="bullet"/>
      <w:lvlText w:val=""/>
      <w:lvlJc w:val="left"/>
      <w:pPr>
        <w:ind w:left="5558" w:hanging="360"/>
      </w:pPr>
      <w:rPr>
        <w:rFonts w:ascii="Symbol" w:hAnsi="Symbol" w:hint="default"/>
      </w:rPr>
    </w:lvl>
    <w:lvl w:ilvl="7" w:tplc="04190003" w:tentative="1">
      <w:start w:val="1"/>
      <w:numFmt w:val="bullet"/>
      <w:lvlText w:val="o"/>
      <w:lvlJc w:val="left"/>
      <w:pPr>
        <w:ind w:left="6278" w:hanging="360"/>
      </w:pPr>
      <w:rPr>
        <w:rFonts w:ascii="Courier New" w:hAnsi="Courier New" w:cs="Courier New" w:hint="default"/>
      </w:rPr>
    </w:lvl>
    <w:lvl w:ilvl="8" w:tplc="04190005" w:tentative="1">
      <w:start w:val="1"/>
      <w:numFmt w:val="bullet"/>
      <w:lvlText w:val=""/>
      <w:lvlJc w:val="left"/>
      <w:pPr>
        <w:ind w:left="6998" w:hanging="360"/>
      </w:pPr>
      <w:rPr>
        <w:rFonts w:ascii="Wingdings" w:hAnsi="Wingdings" w:hint="default"/>
      </w:rPr>
    </w:lvl>
  </w:abstractNum>
  <w:abstractNum w:abstractNumId="62"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3A6C7320"/>
    <w:multiLevelType w:val="multilevel"/>
    <w:tmpl w:val="F690AA02"/>
    <w:lvl w:ilvl="0">
      <w:start w:val="1"/>
      <w:numFmt w:val="bullet"/>
      <w:lvlText w:val=""/>
      <w:lvlJc w:val="left"/>
      <w:pPr>
        <w:ind w:left="1069" w:hanging="360"/>
      </w:pPr>
      <w:rPr>
        <w:rFonts w:ascii="Symbol" w:hAnsi="Symbol"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64"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5"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66" w15:restartNumberingAfterBreak="0">
    <w:nsid w:val="3BB549CC"/>
    <w:multiLevelType w:val="hybridMultilevel"/>
    <w:tmpl w:val="189094A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7" w15:restartNumberingAfterBreak="0">
    <w:nsid w:val="3D105AC4"/>
    <w:multiLevelType w:val="multilevel"/>
    <w:tmpl w:val="DA80F2E6"/>
    <w:lvl w:ilvl="0">
      <w:start w:val="3"/>
      <w:numFmt w:val="decimal"/>
      <w:lvlText w:val="%1"/>
      <w:lvlJc w:val="left"/>
      <w:pPr>
        <w:ind w:left="420" w:hanging="420"/>
      </w:pPr>
      <w:rPr>
        <w:rFonts w:hint="default"/>
      </w:rPr>
    </w:lvl>
    <w:lvl w:ilvl="1">
      <w:start w:val="10"/>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68" w15:restartNumberingAfterBreak="0">
    <w:nsid w:val="3D356C3F"/>
    <w:multiLevelType w:val="hybridMultilevel"/>
    <w:tmpl w:val="F1B4293A"/>
    <w:lvl w:ilvl="0" w:tplc="8B1AD6E0">
      <w:start w:val="1"/>
      <w:numFmt w:val="decimal"/>
      <w:lvlText w:val="9.%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3D552451"/>
    <w:multiLevelType w:val="hybridMultilevel"/>
    <w:tmpl w:val="F30CA2EA"/>
    <w:lvl w:ilvl="0" w:tplc="05480388">
      <w:start w:val="4"/>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3DBD3936"/>
    <w:multiLevelType w:val="hybridMultilevel"/>
    <w:tmpl w:val="A86A9258"/>
    <w:lvl w:ilvl="0" w:tplc="C598F9A6">
      <w:start w:val="7"/>
      <w:numFmt w:val="decimal"/>
      <w:lvlText w:val="%1."/>
      <w:lvlJc w:val="left"/>
      <w:pPr>
        <w:ind w:left="900" w:hanging="360"/>
      </w:pPr>
      <w:rPr>
        <w:rFonts w:hint="default"/>
        <w:i w:val="0"/>
      </w:rPr>
    </w:lvl>
    <w:lvl w:ilvl="1" w:tplc="04190019">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1" w15:restartNumberingAfterBreak="0">
    <w:nsid w:val="3DFD57F7"/>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2" w15:restartNumberingAfterBreak="0">
    <w:nsid w:val="3FEC10C5"/>
    <w:multiLevelType w:val="multilevel"/>
    <w:tmpl w:val="05780DFE"/>
    <w:lvl w:ilvl="0">
      <w:start w:val="1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3" w15:restartNumberingAfterBreak="0">
    <w:nsid w:val="40233726"/>
    <w:multiLevelType w:val="hybridMultilevel"/>
    <w:tmpl w:val="D5E08FDC"/>
    <w:lvl w:ilvl="0" w:tplc="0960F180">
      <w:start w:val="4"/>
      <w:numFmt w:val="decimal"/>
      <w:lvlText w:val="%1."/>
      <w:lvlJc w:val="left"/>
      <w:pPr>
        <w:ind w:left="1353"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405C44F6"/>
    <w:multiLevelType w:val="multilevel"/>
    <w:tmpl w:val="9B50FD32"/>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hint="default"/>
        <w:color w:val="0D0D0D" w:themeColor="text1" w:themeTint="F2"/>
      </w:rPr>
    </w:lvl>
    <w:lvl w:ilvl="2">
      <w:start w:val="1"/>
      <w:numFmt w:val="decimal"/>
      <w:lvlText w:val="%1.%2."/>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75" w15:restartNumberingAfterBreak="0">
    <w:nsid w:val="409310A5"/>
    <w:multiLevelType w:val="hybridMultilevel"/>
    <w:tmpl w:val="7DD83F26"/>
    <w:lvl w:ilvl="0" w:tplc="1C2C2714">
      <w:start w:val="22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42446B30"/>
    <w:multiLevelType w:val="hybridMultilevel"/>
    <w:tmpl w:val="C9728F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7" w15:restartNumberingAfterBreak="0">
    <w:nsid w:val="42E04E6C"/>
    <w:multiLevelType w:val="multilevel"/>
    <w:tmpl w:val="4F40B258"/>
    <w:lvl w:ilvl="0">
      <w:start w:val="12"/>
      <w:numFmt w:val="decimal"/>
      <w:lvlText w:val="%1."/>
      <w:lvlJc w:val="left"/>
      <w:pPr>
        <w:ind w:left="525" w:hanging="525"/>
      </w:pPr>
      <w:rPr>
        <w:rFonts w:hint="default"/>
      </w:rPr>
    </w:lvl>
    <w:lvl w:ilvl="1">
      <w:start w:val="1"/>
      <w:numFmt w:val="decimal"/>
      <w:lvlText w:val="%1.%2."/>
      <w:lvlJc w:val="left"/>
      <w:pPr>
        <w:ind w:left="2705" w:hanging="720"/>
      </w:pPr>
      <w:rPr>
        <w:rFonts w:hint="default"/>
        <w:color w:val="0D0D0D" w:themeColor="text1" w:themeTint="F2"/>
        <w:sz w:val="26"/>
        <w:szCs w:val="26"/>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8" w15:restartNumberingAfterBreak="0">
    <w:nsid w:val="430E3F95"/>
    <w:multiLevelType w:val="multilevel"/>
    <w:tmpl w:val="D96CB39E"/>
    <w:lvl w:ilvl="0">
      <w:start w:val="3"/>
      <w:numFmt w:val="decimal"/>
      <w:lvlText w:val="%1"/>
      <w:lvlJc w:val="left"/>
      <w:pPr>
        <w:ind w:left="420" w:hanging="420"/>
      </w:pPr>
      <w:rPr>
        <w:rFonts w:hint="default"/>
      </w:rPr>
    </w:lvl>
    <w:lvl w:ilvl="1">
      <w:start w:val="19"/>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79"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80" w15:restartNumberingAfterBreak="0">
    <w:nsid w:val="478F6EB9"/>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1" w15:restartNumberingAfterBreak="0">
    <w:nsid w:val="4A143877"/>
    <w:multiLevelType w:val="hybridMultilevel"/>
    <w:tmpl w:val="EE6ADB60"/>
    <w:lvl w:ilvl="0" w:tplc="C6DA5758">
      <w:start w:val="3"/>
      <w:numFmt w:val="bullet"/>
      <w:lvlText w:val="-"/>
      <w:lvlJc w:val="left"/>
      <w:pPr>
        <w:ind w:left="720" w:hanging="360"/>
      </w:pPr>
      <w:rPr>
        <w:rFonts w:ascii="Calibri" w:eastAsia="Calibri" w:hAnsi="Calibri" w:cs="Calibri"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15:restartNumberingAfterBreak="0">
    <w:nsid w:val="4E6006D9"/>
    <w:multiLevelType w:val="hybridMultilevel"/>
    <w:tmpl w:val="BA7E1A74"/>
    <w:lvl w:ilvl="0" w:tplc="1CDEE80E">
      <w:start w:val="1"/>
      <w:numFmt w:val="decimal"/>
      <w:lvlText w:val="3.4.1.%1."/>
      <w:lvlJc w:val="left"/>
      <w:pPr>
        <w:ind w:left="2226" w:hanging="18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4"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85" w15:restartNumberingAfterBreak="0">
    <w:nsid w:val="528756CB"/>
    <w:multiLevelType w:val="multilevel"/>
    <w:tmpl w:val="33E40764"/>
    <w:lvl w:ilvl="0">
      <w:start w:val="17"/>
      <w:numFmt w:val="decimal"/>
      <w:lvlText w:val="%1."/>
      <w:lvlJc w:val="left"/>
      <w:pPr>
        <w:ind w:left="525" w:hanging="525"/>
      </w:pPr>
      <w:rPr>
        <w:rFonts w:hint="default"/>
      </w:rPr>
    </w:lvl>
    <w:lvl w:ilvl="1">
      <w:start w:val="1"/>
      <w:numFmt w:val="decimal"/>
      <w:lvlText w:val="%1.%2."/>
      <w:lvlJc w:val="left"/>
      <w:pPr>
        <w:ind w:left="720" w:hanging="720"/>
      </w:pPr>
      <w:rPr>
        <w:rFonts w:hint="default"/>
        <w:i w:val="0"/>
        <w:color w:val="0D0D0D" w:themeColor="text1" w:themeTint="F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6" w15:restartNumberingAfterBreak="0">
    <w:nsid w:val="55B82F36"/>
    <w:multiLevelType w:val="multilevel"/>
    <w:tmpl w:val="9AE01560"/>
    <w:lvl w:ilvl="0">
      <w:start w:val="14"/>
      <w:numFmt w:val="decimal"/>
      <w:lvlText w:val="%1."/>
      <w:lvlJc w:val="left"/>
      <w:pPr>
        <w:ind w:left="525" w:hanging="525"/>
      </w:pPr>
      <w:rPr>
        <w:rFonts w:hint="default"/>
      </w:rPr>
    </w:lvl>
    <w:lvl w:ilvl="1">
      <w:start w:val="1"/>
      <w:numFmt w:val="decimal"/>
      <w:lvlText w:val="%1.%2."/>
      <w:lvlJc w:val="left"/>
      <w:pPr>
        <w:ind w:left="720" w:hanging="720"/>
      </w:pPr>
      <w:rPr>
        <w:rFonts w:hint="default"/>
        <w:sz w:val="26"/>
        <w:szCs w:val="26"/>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7" w15:restartNumberingAfterBreak="0">
    <w:nsid w:val="56DC7BF1"/>
    <w:multiLevelType w:val="hybridMultilevel"/>
    <w:tmpl w:val="2488BC70"/>
    <w:lvl w:ilvl="0" w:tplc="9F20FD04">
      <w:start w:val="1"/>
      <w:numFmt w:val="decimal"/>
      <w:lvlText w:val="8.%1."/>
      <w:lvlJc w:val="left"/>
      <w:pPr>
        <w:ind w:left="720" w:hanging="36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15:restartNumberingAfterBreak="0">
    <w:nsid w:val="58544D7E"/>
    <w:multiLevelType w:val="multilevel"/>
    <w:tmpl w:val="4A32B392"/>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9" w15:restartNumberingAfterBreak="0">
    <w:nsid w:val="59611EA3"/>
    <w:multiLevelType w:val="multilevel"/>
    <w:tmpl w:val="2C1C874A"/>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90" w15:restartNumberingAfterBreak="0">
    <w:nsid w:val="5B9A7218"/>
    <w:multiLevelType w:val="hybridMultilevel"/>
    <w:tmpl w:val="A8F08604"/>
    <w:lvl w:ilvl="0" w:tplc="C6DA5758">
      <w:start w:val="3"/>
      <w:numFmt w:val="bullet"/>
      <w:lvlText w:val="-"/>
      <w:lvlJc w:val="left"/>
      <w:pPr>
        <w:tabs>
          <w:tab w:val="num" w:pos="1571"/>
        </w:tabs>
        <w:ind w:left="1571" w:hanging="360"/>
      </w:pPr>
      <w:rPr>
        <w:rFonts w:ascii="Calibri" w:eastAsia="Calibri" w:hAnsi="Calibri" w:cs="Calibri"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start w:val="1"/>
      <w:numFmt w:val="bullet"/>
      <w:lvlText w:val=""/>
      <w:lvlJc w:val="left"/>
      <w:pPr>
        <w:tabs>
          <w:tab w:val="num" w:pos="3011"/>
        </w:tabs>
        <w:ind w:left="3011" w:hanging="360"/>
      </w:pPr>
      <w:rPr>
        <w:rFonts w:ascii="Wingdings" w:hAnsi="Wingdings" w:cs="Wingdings" w:hint="default"/>
      </w:rPr>
    </w:lvl>
    <w:lvl w:ilvl="3" w:tplc="04190001">
      <w:start w:val="1"/>
      <w:numFmt w:val="bullet"/>
      <w:lvlText w:val=""/>
      <w:lvlJc w:val="left"/>
      <w:pPr>
        <w:tabs>
          <w:tab w:val="num" w:pos="3731"/>
        </w:tabs>
        <w:ind w:left="3731" w:hanging="360"/>
      </w:pPr>
      <w:rPr>
        <w:rFonts w:ascii="Symbol" w:hAnsi="Symbol" w:cs="Symbol" w:hint="default"/>
      </w:rPr>
    </w:lvl>
    <w:lvl w:ilvl="4" w:tplc="04190003">
      <w:start w:val="1"/>
      <w:numFmt w:val="bullet"/>
      <w:lvlText w:val="o"/>
      <w:lvlJc w:val="left"/>
      <w:pPr>
        <w:tabs>
          <w:tab w:val="num" w:pos="4451"/>
        </w:tabs>
        <w:ind w:left="4451" w:hanging="360"/>
      </w:pPr>
      <w:rPr>
        <w:rFonts w:ascii="Courier New" w:hAnsi="Courier New" w:cs="Courier New" w:hint="default"/>
      </w:rPr>
    </w:lvl>
    <w:lvl w:ilvl="5" w:tplc="04190005">
      <w:start w:val="1"/>
      <w:numFmt w:val="bullet"/>
      <w:lvlText w:val=""/>
      <w:lvlJc w:val="left"/>
      <w:pPr>
        <w:tabs>
          <w:tab w:val="num" w:pos="5171"/>
        </w:tabs>
        <w:ind w:left="5171" w:hanging="360"/>
      </w:pPr>
      <w:rPr>
        <w:rFonts w:ascii="Wingdings" w:hAnsi="Wingdings" w:cs="Wingdings" w:hint="default"/>
      </w:rPr>
    </w:lvl>
    <w:lvl w:ilvl="6" w:tplc="04190001">
      <w:start w:val="1"/>
      <w:numFmt w:val="bullet"/>
      <w:lvlText w:val=""/>
      <w:lvlJc w:val="left"/>
      <w:pPr>
        <w:tabs>
          <w:tab w:val="num" w:pos="5891"/>
        </w:tabs>
        <w:ind w:left="5891" w:hanging="360"/>
      </w:pPr>
      <w:rPr>
        <w:rFonts w:ascii="Symbol" w:hAnsi="Symbol" w:cs="Symbol" w:hint="default"/>
      </w:rPr>
    </w:lvl>
    <w:lvl w:ilvl="7" w:tplc="04190003">
      <w:start w:val="1"/>
      <w:numFmt w:val="bullet"/>
      <w:lvlText w:val="o"/>
      <w:lvlJc w:val="left"/>
      <w:pPr>
        <w:tabs>
          <w:tab w:val="num" w:pos="6611"/>
        </w:tabs>
        <w:ind w:left="6611" w:hanging="360"/>
      </w:pPr>
      <w:rPr>
        <w:rFonts w:ascii="Courier New" w:hAnsi="Courier New" w:cs="Courier New" w:hint="default"/>
      </w:rPr>
    </w:lvl>
    <w:lvl w:ilvl="8" w:tplc="04190005">
      <w:start w:val="1"/>
      <w:numFmt w:val="bullet"/>
      <w:lvlText w:val=""/>
      <w:lvlJc w:val="left"/>
      <w:pPr>
        <w:tabs>
          <w:tab w:val="num" w:pos="7331"/>
        </w:tabs>
        <w:ind w:left="7331" w:hanging="360"/>
      </w:pPr>
      <w:rPr>
        <w:rFonts w:ascii="Wingdings" w:hAnsi="Wingdings" w:cs="Wingdings" w:hint="default"/>
      </w:rPr>
    </w:lvl>
  </w:abstractNum>
  <w:abstractNum w:abstractNumId="91" w15:restartNumberingAfterBreak="0">
    <w:nsid w:val="5C305869"/>
    <w:multiLevelType w:val="multilevel"/>
    <w:tmpl w:val="B2EEEAC4"/>
    <w:lvl w:ilvl="0">
      <w:start w:val="1"/>
      <w:numFmt w:val="decimal"/>
      <w:lvlText w:val="%1."/>
      <w:lvlJc w:val="left"/>
      <w:pPr>
        <w:ind w:left="736" w:hanging="360"/>
      </w:pPr>
      <w:rPr>
        <w:rFonts w:hint="default"/>
      </w:rPr>
    </w:lvl>
    <w:lvl w:ilvl="1">
      <w:start w:val="2"/>
      <w:numFmt w:val="decimal"/>
      <w:isLgl/>
      <w:lvlText w:val="%1.%2."/>
      <w:lvlJc w:val="left"/>
      <w:pPr>
        <w:ind w:left="1364" w:hanging="360"/>
      </w:pPr>
      <w:rPr>
        <w:rFonts w:hint="default"/>
      </w:rPr>
    </w:lvl>
    <w:lvl w:ilvl="2">
      <w:start w:val="1"/>
      <w:numFmt w:val="decimal"/>
      <w:isLgl/>
      <w:lvlText w:val="%1.%2.%3."/>
      <w:lvlJc w:val="left"/>
      <w:pPr>
        <w:ind w:left="2352" w:hanging="720"/>
      </w:pPr>
      <w:rPr>
        <w:rFonts w:hint="default"/>
      </w:rPr>
    </w:lvl>
    <w:lvl w:ilvl="3">
      <w:start w:val="1"/>
      <w:numFmt w:val="decimal"/>
      <w:isLgl/>
      <w:lvlText w:val="%1.%2.%3.%4."/>
      <w:lvlJc w:val="left"/>
      <w:pPr>
        <w:ind w:left="2980" w:hanging="720"/>
      </w:pPr>
      <w:rPr>
        <w:rFonts w:hint="default"/>
      </w:rPr>
    </w:lvl>
    <w:lvl w:ilvl="4">
      <w:start w:val="1"/>
      <w:numFmt w:val="decimal"/>
      <w:isLgl/>
      <w:lvlText w:val="%1.%2.%3.%4.%5."/>
      <w:lvlJc w:val="left"/>
      <w:pPr>
        <w:ind w:left="3968" w:hanging="1080"/>
      </w:pPr>
      <w:rPr>
        <w:rFonts w:hint="default"/>
      </w:rPr>
    </w:lvl>
    <w:lvl w:ilvl="5">
      <w:start w:val="1"/>
      <w:numFmt w:val="decimal"/>
      <w:isLgl/>
      <w:lvlText w:val="%1.%2.%3.%4.%5.%6."/>
      <w:lvlJc w:val="left"/>
      <w:pPr>
        <w:ind w:left="4596" w:hanging="1080"/>
      </w:pPr>
      <w:rPr>
        <w:rFonts w:hint="default"/>
      </w:rPr>
    </w:lvl>
    <w:lvl w:ilvl="6">
      <w:start w:val="1"/>
      <w:numFmt w:val="decimal"/>
      <w:isLgl/>
      <w:lvlText w:val="%1.%2.%3.%4.%5.%6.%7."/>
      <w:lvlJc w:val="left"/>
      <w:pPr>
        <w:ind w:left="5584" w:hanging="1440"/>
      </w:pPr>
      <w:rPr>
        <w:rFonts w:hint="default"/>
      </w:rPr>
    </w:lvl>
    <w:lvl w:ilvl="7">
      <w:start w:val="1"/>
      <w:numFmt w:val="decimal"/>
      <w:isLgl/>
      <w:lvlText w:val="%1.%2.%3.%4.%5.%6.%7.%8."/>
      <w:lvlJc w:val="left"/>
      <w:pPr>
        <w:ind w:left="6212" w:hanging="1440"/>
      </w:pPr>
      <w:rPr>
        <w:rFonts w:hint="default"/>
      </w:rPr>
    </w:lvl>
    <w:lvl w:ilvl="8">
      <w:start w:val="1"/>
      <w:numFmt w:val="decimal"/>
      <w:isLgl/>
      <w:lvlText w:val="%1.%2.%3.%4.%5.%6.%7.%8.%9."/>
      <w:lvlJc w:val="left"/>
      <w:pPr>
        <w:ind w:left="7200" w:hanging="1800"/>
      </w:pPr>
      <w:rPr>
        <w:rFonts w:hint="default"/>
      </w:rPr>
    </w:lvl>
  </w:abstractNum>
  <w:abstractNum w:abstractNumId="92"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93" w15:restartNumberingAfterBreak="0">
    <w:nsid w:val="5D361A31"/>
    <w:multiLevelType w:val="hybridMultilevel"/>
    <w:tmpl w:val="22E8A538"/>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5F0E606A"/>
    <w:multiLevelType w:val="hybridMultilevel"/>
    <w:tmpl w:val="0264EFA6"/>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15:restartNumberingAfterBreak="0">
    <w:nsid w:val="5F935E10"/>
    <w:multiLevelType w:val="hybridMultilevel"/>
    <w:tmpl w:val="B114CF5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6" w15:restartNumberingAfterBreak="0">
    <w:nsid w:val="608E7C02"/>
    <w:multiLevelType w:val="multilevel"/>
    <w:tmpl w:val="741CDF12"/>
    <w:lvl w:ilvl="0">
      <w:start w:val="1"/>
      <w:numFmt w:val="decimal"/>
      <w:lvlText w:val="%1."/>
      <w:lvlJc w:val="left"/>
      <w:pPr>
        <w:ind w:left="878" w:hanging="360"/>
      </w:pPr>
      <w:rPr>
        <w:rFonts w:hint="default"/>
      </w:rPr>
    </w:lvl>
    <w:lvl w:ilvl="1">
      <w:start w:val="1"/>
      <w:numFmt w:val="decimal"/>
      <w:isLgl/>
      <w:lvlText w:val="%1.%2."/>
      <w:lvlJc w:val="left"/>
      <w:pPr>
        <w:ind w:left="7824" w:hanging="360"/>
      </w:pPr>
      <w:rPr>
        <w:rFonts w:hint="default"/>
      </w:rPr>
    </w:lvl>
    <w:lvl w:ilvl="2">
      <w:start w:val="1"/>
      <w:numFmt w:val="decimal"/>
      <w:isLgl/>
      <w:lvlText w:val="%1.%2.%3."/>
      <w:lvlJc w:val="left"/>
      <w:pPr>
        <w:ind w:left="15130" w:hanging="720"/>
      </w:pPr>
      <w:rPr>
        <w:rFonts w:hint="default"/>
      </w:rPr>
    </w:lvl>
    <w:lvl w:ilvl="3">
      <w:start w:val="1"/>
      <w:numFmt w:val="decimal"/>
      <w:isLgl/>
      <w:lvlText w:val="%1.%2.%3.%4."/>
      <w:lvlJc w:val="left"/>
      <w:pPr>
        <w:ind w:left="22076" w:hanging="720"/>
      </w:pPr>
      <w:rPr>
        <w:rFonts w:hint="default"/>
      </w:rPr>
    </w:lvl>
    <w:lvl w:ilvl="4">
      <w:start w:val="1"/>
      <w:numFmt w:val="decimal"/>
      <w:isLgl/>
      <w:lvlText w:val="%1.%2.%3.%4.%5."/>
      <w:lvlJc w:val="left"/>
      <w:pPr>
        <w:ind w:left="29382" w:hanging="1080"/>
      </w:pPr>
      <w:rPr>
        <w:rFonts w:hint="default"/>
      </w:rPr>
    </w:lvl>
    <w:lvl w:ilvl="5">
      <w:start w:val="1"/>
      <w:numFmt w:val="decimal"/>
      <w:isLgl/>
      <w:lvlText w:val="%1.%2.%3.%4.%5.%6."/>
      <w:lvlJc w:val="left"/>
      <w:pPr>
        <w:ind w:left="-29208" w:hanging="1080"/>
      </w:pPr>
      <w:rPr>
        <w:rFonts w:hint="default"/>
      </w:rPr>
    </w:lvl>
    <w:lvl w:ilvl="6">
      <w:start w:val="1"/>
      <w:numFmt w:val="decimal"/>
      <w:isLgl/>
      <w:lvlText w:val="%1.%2.%3.%4.%5.%6.%7."/>
      <w:lvlJc w:val="left"/>
      <w:pPr>
        <w:ind w:left="-21902" w:hanging="1440"/>
      </w:pPr>
      <w:rPr>
        <w:rFonts w:hint="default"/>
      </w:rPr>
    </w:lvl>
    <w:lvl w:ilvl="7">
      <w:start w:val="1"/>
      <w:numFmt w:val="decimal"/>
      <w:isLgl/>
      <w:lvlText w:val="%1.%2.%3.%4.%5.%6.%7.%8."/>
      <w:lvlJc w:val="left"/>
      <w:pPr>
        <w:ind w:left="-14956" w:hanging="1440"/>
      </w:pPr>
      <w:rPr>
        <w:rFonts w:hint="default"/>
      </w:rPr>
    </w:lvl>
    <w:lvl w:ilvl="8">
      <w:start w:val="1"/>
      <w:numFmt w:val="decimal"/>
      <w:isLgl/>
      <w:lvlText w:val="%1.%2.%3.%4.%5.%6.%7.%8.%9."/>
      <w:lvlJc w:val="left"/>
      <w:pPr>
        <w:ind w:left="-7650" w:hanging="1800"/>
      </w:pPr>
      <w:rPr>
        <w:rFonts w:hint="default"/>
      </w:rPr>
    </w:lvl>
  </w:abstractNum>
  <w:abstractNum w:abstractNumId="97" w15:restartNumberingAfterBreak="0">
    <w:nsid w:val="60B37484"/>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8" w15:restartNumberingAfterBreak="0">
    <w:nsid w:val="60C24088"/>
    <w:multiLevelType w:val="multilevel"/>
    <w:tmpl w:val="D122BC84"/>
    <w:lvl w:ilvl="0">
      <w:start w:val="3"/>
      <w:numFmt w:val="decimal"/>
      <w:lvlText w:val="%1"/>
      <w:lvlJc w:val="left"/>
      <w:pPr>
        <w:ind w:left="420" w:hanging="420"/>
      </w:pPr>
      <w:rPr>
        <w:rFonts w:hint="default"/>
      </w:rPr>
    </w:lvl>
    <w:lvl w:ilvl="1">
      <w:start w:val="13"/>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99" w15:restartNumberingAfterBreak="0">
    <w:nsid w:val="6163567E"/>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0" w15:restartNumberingAfterBreak="0">
    <w:nsid w:val="618276AB"/>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15:restartNumberingAfterBreak="0">
    <w:nsid w:val="678C2C5B"/>
    <w:multiLevelType w:val="multilevel"/>
    <w:tmpl w:val="7D20A4FE"/>
    <w:lvl w:ilvl="0">
      <w:start w:val="1"/>
      <w:numFmt w:val="bullet"/>
      <w:lvlText w:val=""/>
      <w:lvlJc w:val="left"/>
      <w:pPr>
        <w:ind w:left="1069" w:hanging="360"/>
      </w:pPr>
      <w:rPr>
        <w:rFonts w:ascii="Symbol" w:hAnsi="Symbol" w:hint="default"/>
      </w:rPr>
    </w:lvl>
    <w:lvl w:ilvl="1">
      <w:start w:val="1"/>
      <w:numFmt w:val="bullet"/>
      <w:lvlText w:val="o"/>
      <w:lvlJc w:val="left"/>
      <w:pPr>
        <w:ind w:left="1429" w:hanging="720"/>
      </w:pPr>
      <w:rPr>
        <w:rFonts w:ascii="Courier New" w:hAnsi="Courier New" w:cs="Courier New"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102" w15:restartNumberingAfterBreak="0">
    <w:nsid w:val="67A9187B"/>
    <w:multiLevelType w:val="hybridMultilevel"/>
    <w:tmpl w:val="96EA0A5A"/>
    <w:lvl w:ilvl="0" w:tplc="077EE58A">
      <w:start w:val="5"/>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69885991"/>
    <w:multiLevelType w:val="hybridMultilevel"/>
    <w:tmpl w:val="B5064182"/>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1C86B24C">
      <w:start w:val="1"/>
      <w:numFmt w:val="decimal"/>
      <w:lvlText w:val="9.3.%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6B590872"/>
    <w:multiLevelType w:val="hybridMultilevel"/>
    <w:tmpl w:val="B05C3FB8"/>
    <w:lvl w:ilvl="0" w:tplc="04190001">
      <w:start w:val="1"/>
      <w:numFmt w:val="bullet"/>
      <w:lvlText w:val=""/>
      <w:lvlJc w:val="left"/>
      <w:pPr>
        <w:ind w:left="1086" w:hanging="360"/>
      </w:pPr>
      <w:rPr>
        <w:rFonts w:ascii="Symbol" w:hAnsi="Symbol" w:hint="default"/>
      </w:rPr>
    </w:lvl>
    <w:lvl w:ilvl="1" w:tplc="04190003" w:tentative="1">
      <w:start w:val="1"/>
      <w:numFmt w:val="bullet"/>
      <w:lvlText w:val="o"/>
      <w:lvlJc w:val="left"/>
      <w:pPr>
        <w:ind w:left="1806" w:hanging="360"/>
      </w:pPr>
      <w:rPr>
        <w:rFonts w:ascii="Courier New" w:hAnsi="Courier New" w:cs="Courier New" w:hint="default"/>
      </w:rPr>
    </w:lvl>
    <w:lvl w:ilvl="2" w:tplc="04190005" w:tentative="1">
      <w:start w:val="1"/>
      <w:numFmt w:val="bullet"/>
      <w:lvlText w:val=""/>
      <w:lvlJc w:val="left"/>
      <w:pPr>
        <w:ind w:left="2526" w:hanging="360"/>
      </w:pPr>
      <w:rPr>
        <w:rFonts w:ascii="Wingdings" w:hAnsi="Wingdings" w:hint="default"/>
      </w:rPr>
    </w:lvl>
    <w:lvl w:ilvl="3" w:tplc="04190001" w:tentative="1">
      <w:start w:val="1"/>
      <w:numFmt w:val="bullet"/>
      <w:lvlText w:val=""/>
      <w:lvlJc w:val="left"/>
      <w:pPr>
        <w:ind w:left="3246" w:hanging="360"/>
      </w:pPr>
      <w:rPr>
        <w:rFonts w:ascii="Symbol" w:hAnsi="Symbol" w:hint="default"/>
      </w:rPr>
    </w:lvl>
    <w:lvl w:ilvl="4" w:tplc="04190003" w:tentative="1">
      <w:start w:val="1"/>
      <w:numFmt w:val="bullet"/>
      <w:lvlText w:val="o"/>
      <w:lvlJc w:val="left"/>
      <w:pPr>
        <w:ind w:left="3966" w:hanging="360"/>
      </w:pPr>
      <w:rPr>
        <w:rFonts w:ascii="Courier New" w:hAnsi="Courier New" w:cs="Courier New" w:hint="default"/>
      </w:rPr>
    </w:lvl>
    <w:lvl w:ilvl="5" w:tplc="04190005" w:tentative="1">
      <w:start w:val="1"/>
      <w:numFmt w:val="bullet"/>
      <w:lvlText w:val=""/>
      <w:lvlJc w:val="left"/>
      <w:pPr>
        <w:ind w:left="4686" w:hanging="360"/>
      </w:pPr>
      <w:rPr>
        <w:rFonts w:ascii="Wingdings" w:hAnsi="Wingdings" w:hint="default"/>
      </w:rPr>
    </w:lvl>
    <w:lvl w:ilvl="6" w:tplc="04190001" w:tentative="1">
      <w:start w:val="1"/>
      <w:numFmt w:val="bullet"/>
      <w:lvlText w:val=""/>
      <w:lvlJc w:val="left"/>
      <w:pPr>
        <w:ind w:left="5406" w:hanging="360"/>
      </w:pPr>
      <w:rPr>
        <w:rFonts w:ascii="Symbol" w:hAnsi="Symbol" w:hint="default"/>
      </w:rPr>
    </w:lvl>
    <w:lvl w:ilvl="7" w:tplc="04190003" w:tentative="1">
      <w:start w:val="1"/>
      <w:numFmt w:val="bullet"/>
      <w:lvlText w:val="o"/>
      <w:lvlJc w:val="left"/>
      <w:pPr>
        <w:ind w:left="6126" w:hanging="360"/>
      </w:pPr>
      <w:rPr>
        <w:rFonts w:ascii="Courier New" w:hAnsi="Courier New" w:cs="Courier New" w:hint="default"/>
      </w:rPr>
    </w:lvl>
    <w:lvl w:ilvl="8" w:tplc="04190005" w:tentative="1">
      <w:start w:val="1"/>
      <w:numFmt w:val="bullet"/>
      <w:lvlText w:val=""/>
      <w:lvlJc w:val="left"/>
      <w:pPr>
        <w:ind w:left="6846" w:hanging="360"/>
      </w:pPr>
      <w:rPr>
        <w:rFonts w:ascii="Wingdings" w:hAnsi="Wingdings" w:hint="default"/>
      </w:rPr>
    </w:lvl>
  </w:abstractNum>
  <w:abstractNum w:abstractNumId="106"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107" w15:restartNumberingAfterBreak="0">
    <w:nsid w:val="6FD35243"/>
    <w:multiLevelType w:val="hybridMultilevel"/>
    <w:tmpl w:val="39BC3F2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8"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109" w15:restartNumberingAfterBreak="0">
    <w:nsid w:val="713A0054"/>
    <w:multiLevelType w:val="multilevel"/>
    <w:tmpl w:val="8D86CE2C"/>
    <w:lvl w:ilvl="0">
      <w:start w:val="2"/>
      <w:numFmt w:val="decimal"/>
      <w:lvlText w:val="%1."/>
      <w:lvlJc w:val="left"/>
      <w:pPr>
        <w:ind w:left="585" w:hanging="585"/>
      </w:pPr>
      <w:rPr>
        <w:rFonts w:hint="default"/>
      </w:rPr>
    </w:lvl>
    <w:lvl w:ilvl="1">
      <w:start w:val="4"/>
      <w:numFmt w:val="decimal"/>
      <w:lvlText w:val="%1.%2."/>
      <w:lvlJc w:val="left"/>
      <w:pPr>
        <w:ind w:left="1236" w:hanging="720"/>
      </w:pPr>
      <w:rPr>
        <w:rFonts w:hint="default"/>
      </w:rPr>
    </w:lvl>
    <w:lvl w:ilvl="2">
      <w:start w:val="3"/>
      <w:numFmt w:val="decimal"/>
      <w:lvlText w:val="%1.%2.%3."/>
      <w:lvlJc w:val="left"/>
      <w:pPr>
        <w:ind w:left="1752" w:hanging="720"/>
      </w:pPr>
      <w:rPr>
        <w:rFonts w:hint="default"/>
      </w:rPr>
    </w:lvl>
    <w:lvl w:ilvl="3">
      <w:start w:val="1"/>
      <w:numFmt w:val="decimal"/>
      <w:lvlText w:val="%1.%2.%3.%4."/>
      <w:lvlJc w:val="left"/>
      <w:pPr>
        <w:ind w:left="2628" w:hanging="1080"/>
      </w:pPr>
      <w:rPr>
        <w:rFonts w:hint="default"/>
      </w:rPr>
    </w:lvl>
    <w:lvl w:ilvl="4">
      <w:start w:val="1"/>
      <w:numFmt w:val="decimal"/>
      <w:lvlText w:val="%1.%2.%3.%4.%5."/>
      <w:lvlJc w:val="left"/>
      <w:pPr>
        <w:ind w:left="3144" w:hanging="1080"/>
      </w:pPr>
      <w:rPr>
        <w:rFonts w:hint="default"/>
      </w:rPr>
    </w:lvl>
    <w:lvl w:ilvl="5">
      <w:start w:val="1"/>
      <w:numFmt w:val="decimal"/>
      <w:lvlText w:val="%1.%2.%3.%4.%5.%6."/>
      <w:lvlJc w:val="left"/>
      <w:pPr>
        <w:ind w:left="4020" w:hanging="1440"/>
      </w:pPr>
      <w:rPr>
        <w:rFonts w:hint="default"/>
      </w:rPr>
    </w:lvl>
    <w:lvl w:ilvl="6">
      <w:start w:val="1"/>
      <w:numFmt w:val="decimal"/>
      <w:lvlText w:val="%1.%2.%3.%4.%5.%6.%7."/>
      <w:lvlJc w:val="left"/>
      <w:pPr>
        <w:ind w:left="4536" w:hanging="1440"/>
      </w:pPr>
      <w:rPr>
        <w:rFonts w:hint="default"/>
      </w:rPr>
    </w:lvl>
    <w:lvl w:ilvl="7">
      <w:start w:val="1"/>
      <w:numFmt w:val="decimal"/>
      <w:lvlText w:val="%1.%2.%3.%4.%5.%6.%7.%8."/>
      <w:lvlJc w:val="left"/>
      <w:pPr>
        <w:ind w:left="5412" w:hanging="1800"/>
      </w:pPr>
      <w:rPr>
        <w:rFonts w:hint="default"/>
      </w:rPr>
    </w:lvl>
    <w:lvl w:ilvl="8">
      <w:start w:val="1"/>
      <w:numFmt w:val="decimal"/>
      <w:lvlText w:val="%1.%2.%3.%4.%5.%6.%7.%8.%9."/>
      <w:lvlJc w:val="left"/>
      <w:pPr>
        <w:ind w:left="5928" w:hanging="1800"/>
      </w:pPr>
      <w:rPr>
        <w:rFonts w:hint="default"/>
      </w:rPr>
    </w:lvl>
  </w:abstractNum>
  <w:abstractNum w:abstractNumId="110" w15:restartNumberingAfterBreak="0">
    <w:nsid w:val="72CE0DE6"/>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1"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112" w15:restartNumberingAfterBreak="0">
    <w:nsid w:val="73112147"/>
    <w:multiLevelType w:val="hybridMultilevel"/>
    <w:tmpl w:val="D0E469A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3" w15:restartNumberingAfterBreak="0">
    <w:nsid w:val="73137DC9"/>
    <w:multiLevelType w:val="multilevel"/>
    <w:tmpl w:val="F6C235E2"/>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0D0D0D" w:themeColor="text1" w:themeTint="F2"/>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4" w15:restartNumberingAfterBreak="0">
    <w:nsid w:val="733A4850"/>
    <w:multiLevelType w:val="hybridMultilevel"/>
    <w:tmpl w:val="BD0C0AB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15" w15:restartNumberingAfterBreak="0">
    <w:nsid w:val="73E208D4"/>
    <w:multiLevelType w:val="multilevel"/>
    <w:tmpl w:val="FE5C984A"/>
    <w:lvl w:ilvl="0">
      <w:start w:val="17"/>
      <w:numFmt w:val="decimal"/>
      <w:lvlText w:val="%1."/>
      <w:lvlJc w:val="left"/>
      <w:pPr>
        <w:ind w:left="525" w:hanging="525"/>
      </w:pPr>
      <w:rPr>
        <w:rFonts w:hint="default"/>
      </w:rPr>
    </w:lvl>
    <w:lvl w:ilvl="1">
      <w:start w:val="1"/>
      <w:numFmt w:val="decimal"/>
      <w:lvlText w:val="%1.%2."/>
      <w:lvlJc w:val="left"/>
      <w:pPr>
        <w:ind w:left="862" w:hanging="720"/>
      </w:pPr>
      <w:rPr>
        <w:rFonts w:hint="default"/>
        <w:i w:val="0"/>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116" w15:restartNumberingAfterBreak="0">
    <w:nsid w:val="7406584F"/>
    <w:multiLevelType w:val="multilevel"/>
    <w:tmpl w:val="4CC207BA"/>
    <w:lvl w:ilvl="0">
      <w:start w:val="1"/>
      <w:numFmt w:val="upperRoman"/>
      <w:lvlText w:val="%1."/>
      <w:lvlJc w:val="left"/>
      <w:pPr>
        <w:ind w:left="1080" w:hanging="720"/>
      </w:pPr>
      <w:rPr>
        <w:rFonts w:cs="Times New Roman" w:hint="default"/>
        <w:b/>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117" w15:restartNumberingAfterBreak="0">
    <w:nsid w:val="74203DC4"/>
    <w:multiLevelType w:val="multilevel"/>
    <w:tmpl w:val="27487E04"/>
    <w:lvl w:ilvl="0">
      <w:start w:val="1"/>
      <w:numFmt w:val="decimal"/>
      <w:lvlText w:val="%1."/>
      <w:lvlJc w:val="left"/>
      <w:pPr>
        <w:ind w:left="360" w:hanging="360"/>
      </w:pPr>
      <w:rPr>
        <w:rFonts w:hint="default"/>
      </w:rPr>
    </w:lvl>
    <w:lvl w:ilvl="1">
      <w:start w:val="2"/>
      <w:numFmt w:val="decimal"/>
      <w:isLgl/>
      <w:lvlText w:val="%1.%2."/>
      <w:lvlJc w:val="left"/>
      <w:pPr>
        <w:ind w:left="540" w:hanging="540"/>
      </w:pPr>
      <w:rPr>
        <w:rFonts w:hint="default"/>
      </w:rPr>
    </w:lvl>
    <w:lvl w:ilvl="2">
      <w:start w:val="2"/>
      <w:numFmt w:val="decimal"/>
      <w:isLgl/>
      <w:lvlText w:val="%1.%2.%3."/>
      <w:lvlJc w:val="left"/>
      <w:pPr>
        <w:ind w:left="720" w:hanging="720"/>
      </w:pPr>
      <w:rPr>
        <w:rFonts w:hint="default"/>
        <w:color w:val="0D0D0D" w:themeColor="text1" w:themeTint="F2"/>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18"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9" w15:restartNumberingAfterBreak="0">
    <w:nsid w:val="7A027C37"/>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0"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21" w15:restartNumberingAfterBreak="0">
    <w:nsid w:val="7C005F4F"/>
    <w:multiLevelType w:val="multilevel"/>
    <w:tmpl w:val="3F340D0E"/>
    <w:lvl w:ilvl="0">
      <w:start w:val="1"/>
      <w:numFmt w:val="decimal"/>
      <w:lvlText w:val="%1"/>
      <w:lvlJc w:val="left"/>
      <w:pPr>
        <w:ind w:left="1866" w:hanging="360"/>
      </w:pPr>
      <w:rPr>
        <w:rFonts w:hint="default"/>
      </w:rPr>
    </w:lvl>
    <w:lvl w:ilvl="1">
      <w:start w:val="1"/>
      <w:numFmt w:val="decimal"/>
      <w:isLgl/>
      <w:lvlText w:val="%1.%2."/>
      <w:lvlJc w:val="left"/>
      <w:pPr>
        <w:ind w:left="1866" w:hanging="360"/>
      </w:pPr>
      <w:rPr>
        <w:rFonts w:hint="default"/>
      </w:rPr>
    </w:lvl>
    <w:lvl w:ilvl="2">
      <w:start w:val="1"/>
      <w:numFmt w:val="decimal"/>
      <w:isLgl/>
      <w:lvlText w:val="%1.%2.%3."/>
      <w:lvlJc w:val="left"/>
      <w:pPr>
        <w:ind w:left="2226" w:hanging="72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586" w:hanging="1080"/>
      </w:pPr>
      <w:rPr>
        <w:rFonts w:hint="default"/>
      </w:rPr>
    </w:lvl>
    <w:lvl w:ilvl="6">
      <w:start w:val="1"/>
      <w:numFmt w:val="decimal"/>
      <w:isLgl/>
      <w:lvlText w:val="%1.%2.%3.%4.%5.%6.%7."/>
      <w:lvlJc w:val="left"/>
      <w:pPr>
        <w:ind w:left="2946" w:hanging="1440"/>
      </w:pPr>
      <w:rPr>
        <w:rFonts w:hint="default"/>
      </w:rPr>
    </w:lvl>
    <w:lvl w:ilvl="7">
      <w:start w:val="1"/>
      <w:numFmt w:val="decimal"/>
      <w:isLgl/>
      <w:lvlText w:val="%1.%2.%3.%4.%5.%6.%7.%8."/>
      <w:lvlJc w:val="left"/>
      <w:pPr>
        <w:ind w:left="2946" w:hanging="1440"/>
      </w:pPr>
      <w:rPr>
        <w:rFonts w:hint="default"/>
      </w:rPr>
    </w:lvl>
    <w:lvl w:ilvl="8">
      <w:start w:val="1"/>
      <w:numFmt w:val="decimal"/>
      <w:isLgl/>
      <w:lvlText w:val="%1.%2.%3.%4.%5.%6.%7.%8.%9."/>
      <w:lvlJc w:val="left"/>
      <w:pPr>
        <w:ind w:left="3306" w:hanging="1800"/>
      </w:pPr>
      <w:rPr>
        <w:rFonts w:hint="default"/>
      </w:rPr>
    </w:lvl>
  </w:abstractNum>
  <w:abstractNum w:abstractNumId="122" w15:restartNumberingAfterBreak="0">
    <w:nsid w:val="7EE90D69"/>
    <w:multiLevelType w:val="multilevel"/>
    <w:tmpl w:val="D7903708"/>
    <w:lvl w:ilvl="0">
      <w:start w:val="1"/>
      <w:numFmt w:val="decimal"/>
      <w:lvlText w:val="%1."/>
      <w:lvlJc w:val="left"/>
      <w:pPr>
        <w:ind w:left="1425" w:hanging="360"/>
      </w:pPr>
      <w:rPr>
        <w:rFonts w:hint="default"/>
        <w:b/>
      </w:rPr>
    </w:lvl>
    <w:lvl w:ilvl="1">
      <w:start w:val="8"/>
      <w:numFmt w:val="decimal"/>
      <w:isLgl/>
      <w:lvlText w:val="%1.%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num w:numId="1">
    <w:abstractNumId w:val="120"/>
  </w:num>
  <w:num w:numId="2">
    <w:abstractNumId w:val="111"/>
  </w:num>
  <w:num w:numId="3">
    <w:abstractNumId w:val="64"/>
  </w:num>
  <w:num w:numId="4">
    <w:abstractNumId w:val="22"/>
  </w:num>
  <w:num w:numId="5">
    <w:abstractNumId w:val="5"/>
    <w:lvlOverride w:ilvl="0">
      <w:startOverride w:val="1"/>
    </w:lvlOverride>
  </w:num>
  <w:num w:numId="6">
    <w:abstractNumId w:val="4"/>
  </w:num>
  <w:num w:numId="7">
    <w:abstractNumId w:val="3"/>
  </w:num>
  <w:num w:numId="8">
    <w:abstractNumId w:val="1"/>
    <w:lvlOverride w:ilvl="0">
      <w:startOverride w:val="1"/>
    </w:lvlOverride>
  </w:num>
  <w:num w:numId="9">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3">
    <w:abstractNumId w:val="6"/>
  </w:num>
  <w:num w:numId="14">
    <w:abstractNumId w:val="10"/>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5"/>
  </w:num>
  <w:num w:numId="16">
    <w:abstractNumId w:val="106"/>
  </w:num>
  <w:num w:numId="17">
    <w:abstractNumId w:val="2"/>
  </w:num>
  <w:num w:numId="18">
    <w:abstractNumId w:val="103"/>
  </w:num>
  <w:num w:numId="19">
    <w:abstractNumId w:val="16"/>
  </w:num>
  <w:num w:numId="20">
    <w:abstractNumId w:val="28"/>
  </w:num>
  <w:num w:numId="21">
    <w:abstractNumId w:val="77"/>
  </w:num>
  <w:num w:numId="22">
    <w:abstractNumId w:val="72"/>
  </w:num>
  <w:num w:numId="23">
    <w:abstractNumId w:val="45"/>
  </w:num>
  <w:num w:numId="24">
    <w:abstractNumId w:val="86"/>
  </w:num>
  <w:num w:numId="25">
    <w:abstractNumId w:val="85"/>
  </w:num>
  <w:num w:numId="26">
    <w:abstractNumId w:val="24"/>
  </w:num>
  <w:num w:numId="27">
    <w:abstractNumId w:val="79"/>
  </w:num>
  <w:num w:numId="28">
    <w:abstractNumId w:val="55"/>
  </w:num>
  <w:num w:numId="29">
    <w:abstractNumId w:val="59"/>
  </w:num>
  <w:num w:numId="30">
    <w:abstractNumId w:val="29"/>
  </w:num>
  <w:num w:numId="31">
    <w:abstractNumId w:val="62"/>
  </w:num>
  <w:num w:numId="32">
    <w:abstractNumId w:val="19"/>
  </w:num>
  <w:num w:numId="33">
    <w:abstractNumId w:val="70"/>
  </w:num>
  <w:num w:numId="3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6"/>
  </w:num>
  <w:num w:numId="36">
    <w:abstractNumId w:val="116"/>
  </w:num>
  <w:num w:numId="37">
    <w:abstractNumId w:val="48"/>
  </w:num>
  <w:num w:numId="38">
    <w:abstractNumId w:val="27"/>
  </w:num>
  <w:num w:numId="39">
    <w:abstractNumId w:val="74"/>
  </w:num>
  <w:num w:numId="40">
    <w:abstractNumId w:val="52"/>
  </w:num>
  <w:num w:numId="41">
    <w:abstractNumId w:val="118"/>
  </w:num>
  <w:num w:numId="42">
    <w:abstractNumId w:val="96"/>
  </w:num>
  <w:num w:numId="43">
    <w:abstractNumId w:val="20"/>
  </w:num>
  <w:num w:numId="44">
    <w:abstractNumId w:val="91"/>
  </w:num>
  <w:num w:numId="45">
    <w:abstractNumId w:val="105"/>
  </w:num>
  <w:num w:numId="46">
    <w:abstractNumId w:val="94"/>
  </w:num>
  <w:num w:numId="47">
    <w:abstractNumId w:val="81"/>
  </w:num>
  <w:num w:numId="48">
    <w:abstractNumId w:val="121"/>
  </w:num>
  <w:num w:numId="49">
    <w:abstractNumId w:val="14"/>
  </w:num>
  <w:num w:numId="50">
    <w:abstractNumId w:val="57"/>
  </w:num>
  <w:num w:numId="51">
    <w:abstractNumId w:val="76"/>
  </w:num>
  <w:num w:numId="52">
    <w:abstractNumId w:val="32"/>
  </w:num>
  <w:num w:numId="53">
    <w:abstractNumId w:val="89"/>
  </w:num>
  <w:num w:numId="5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7"/>
  </w:num>
  <w:num w:numId="56">
    <w:abstractNumId w:val="36"/>
  </w:num>
  <w:num w:numId="57">
    <w:abstractNumId w:val="42"/>
  </w:num>
  <w:num w:numId="58">
    <w:abstractNumId w:val="83"/>
  </w:num>
  <w:num w:numId="59">
    <w:abstractNumId w:val="61"/>
  </w:num>
  <w:num w:numId="60">
    <w:abstractNumId w:val="8"/>
  </w:num>
  <w:num w:numId="61">
    <w:abstractNumId w:val="117"/>
  </w:num>
  <w:num w:numId="62">
    <w:abstractNumId w:val="110"/>
  </w:num>
  <w:num w:numId="63">
    <w:abstractNumId w:val="100"/>
  </w:num>
  <w:num w:numId="64">
    <w:abstractNumId w:val="97"/>
  </w:num>
  <w:num w:numId="65">
    <w:abstractNumId w:val="71"/>
  </w:num>
  <w:num w:numId="66">
    <w:abstractNumId w:val="23"/>
  </w:num>
  <w:num w:numId="67">
    <w:abstractNumId w:val="12"/>
  </w:num>
  <w:num w:numId="68">
    <w:abstractNumId w:val="82"/>
  </w:num>
  <w:num w:numId="69">
    <w:abstractNumId w:val="26"/>
  </w:num>
  <w:num w:numId="70">
    <w:abstractNumId w:val="60"/>
  </w:num>
  <w:num w:numId="71">
    <w:abstractNumId w:val="33"/>
  </w:num>
  <w:num w:numId="72">
    <w:abstractNumId w:val="80"/>
  </w:num>
  <w:num w:numId="73">
    <w:abstractNumId w:val="113"/>
  </w:num>
  <w:num w:numId="74">
    <w:abstractNumId w:val="18"/>
  </w:num>
  <w:num w:numId="75">
    <w:abstractNumId w:val="0"/>
  </w:num>
  <w:num w:numId="76">
    <w:abstractNumId w:val="15"/>
  </w:num>
  <w:num w:numId="77">
    <w:abstractNumId w:val="31"/>
  </w:num>
  <w:num w:numId="78">
    <w:abstractNumId w:val="17"/>
  </w:num>
  <w:num w:numId="79">
    <w:abstractNumId w:val="63"/>
  </w:num>
  <w:num w:numId="80">
    <w:abstractNumId w:val="101"/>
  </w:num>
  <w:num w:numId="81">
    <w:abstractNumId w:val="21"/>
  </w:num>
  <w:num w:numId="82">
    <w:abstractNumId w:val="112"/>
  </w:num>
  <w:num w:numId="83">
    <w:abstractNumId w:val="114"/>
  </w:num>
  <w:num w:numId="84">
    <w:abstractNumId w:val="11"/>
  </w:num>
  <w:num w:numId="85">
    <w:abstractNumId w:val="43"/>
  </w:num>
  <w:num w:numId="86">
    <w:abstractNumId w:val="107"/>
  </w:num>
  <w:num w:numId="87">
    <w:abstractNumId w:val="95"/>
  </w:num>
  <w:num w:numId="88">
    <w:abstractNumId w:val="66"/>
  </w:num>
  <w:num w:numId="89">
    <w:abstractNumId w:val="9"/>
  </w:num>
  <w:num w:numId="90">
    <w:abstractNumId w:val="38"/>
  </w:num>
  <w:num w:numId="91">
    <w:abstractNumId w:val="50"/>
  </w:num>
  <w:num w:numId="92">
    <w:abstractNumId w:val="41"/>
  </w:num>
  <w:num w:numId="93">
    <w:abstractNumId w:val="68"/>
  </w:num>
  <w:num w:numId="94">
    <w:abstractNumId w:val="39"/>
  </w:num>
  <w:num w:numId="95">
    <w:abstractNumId w:val="104"/>
  </w:num>
  <w:num w:numId="96">
    <w:abstractNumId w:val="69"/>
  </w:num>
  <w:num w:numId="97">
    <w:abstractNumId w:val="44"/>
  </w:num>
  <w:num w:numId="98">
    <w:abstractNumId w:val="102"/>
  </w:num>
  <w:num w:numId="99">
    <w:abstractNumId w:val="87"/>
  </w:num>
  <w:num w:numId="100">
    <w:abstractNumId w:val="99"/>
  </w:num>
  <w:num w:numId="101">
    <w:abstractNumId w:val="51"/>
  </w:num>
  <w:num w:numId="102">
    <w:abstractNumId w:val="122"/>
  </w:num>
  <w:num w:numId="103">
    <w:abstractNumId w:val="46"/>
  </w:num>
  <w:num w:numId="104">
    <w:abstractNumId w:val="119"/>
  </w:num>
  <w:num w:numId="105">
    <w:abstractNumId w:val="74"/>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73"/>
  </w:num>
  <w:num w:numId="107">
    <w:abstractNumId w:val="7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25"/>
  </w:num>
  <w:num w:numId="109">
    <w:abstractNumId w:val="93"/>
  </w:num>
  <w:num w:numId="110">
    <w:abstractNumId w:val="90"/>
  </w:num>
  <w:num w:numId="111">
    <w:abstractNumId w:val="75"/>
  </w:num>
  <w:num w:numId="112">
    <w:abstractNumId w:val="67"/>
  </w:num>
  <w:num w:numId="113">
    <w:abstractNumId w:val="98"/>
  </w:num>
  <w:num w:numId="114">
    <w:abstractNumId w:val="34"/>
  </w:num>
  <w:num w:numId="115">
    <w:abstractNumId w:val="78"/>
  </w:num>
  <w:num w:numId="116">
    <w:abstractNumId w:val="35"/>
  </w:num>
  <w:num w:numId="117">
    <w:abstractNumId w:val="88"/>
  </w:num>
  <w:num w:numId="118">
    <w:abstractNumId w:val="30"/>
  </w:num>
  <w:num w:numId="119">
    <w:abstractNumId w:val="53"/>
  </w:num>
  <w:num w:numId="120">
    <w:abstractNumId w:val="109"/>
  </w:num>
  <w:num w:numId="121">
    <w:abstractNumId w:val="40"/>
  </w:num>
  <w:num w:numId="122">
    <w:abstractNumId w:val="49"/>
  </w:num>
  <w:num w:numId="123">
    <w:abstractNumId w:val="115"/>
  </w:num>
  <w:num w:numId="124">
    <w:abstractNumId w:val="13"/>
  </w:num>
  <w:num w:numId="125">
    <w:abstractNumId w:val="54"/>
  </w:num>
  <w:numIdMacAtCleanup w:val="1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1E96"/>
    <w:rsid w:val="00002806"/>
    <w:rsid w:val="00003AC6"/>
    <w:rsid w:val="000053D4"/>
    <w:rsid w:val="00005AF3"/>
    <w:rsid w:val="00005B8C"/>
    <w:rsid w:val="0000602B"/>
    <w:rsid w:val="0000793B"/>
    <w:rsid w:val="00010143"/>
    <w:rsid w:val="000106FC"/>
    <w:rsid w:val="0001170F"/>
    <w:rsid w:val="0001328D"/>
    <w:rsid w:val="00013449"/>
    <w:rsid w:val="00015E7F"/>
    <w:rsid w:val="0001698D"/>
    <w:rsid w:val="000264A8"/>
    <w:rsid w:val="00026F4C"/>
    <w:rsid w:val="00027A29"/>
    <w:rsid w:val="0003022A"/>
    <w:rsid w:val="000310FB"/>
    <w:rsid w:val="000336EE"/>
    <w:rsid w:val="00033848"/>
    <w:rsid w:val="00033A0B"/>
    <w:rsid w:val="00035686"/>
    <w:rsid w:val="0003652B"/>
    <w:rsid w:val="00037AF9"/>
    <w:rsid w:val="0004582B"/>
    <w:rsid w:val="00046273"/>
    <w:rsid w:val="00047934"/>
    <w:rsid w:val="000520F6"/>
    <w:rsid w:val="00053DF7"/>
    <w:rsid w:val="000607D9"/>
    <w:rsid w:val="00060A5B"/>
    <w:rsid w:val="00061CDB"/>
    <w:rsid w:val="000664E8"/>
    <w:rsid w:val="00070A65"/>
    <w:rsid w:val="00070C44"/>
    <w:rsid w:val="000726D5"/>
    <w:rsid w:val="000769AC"/>
    <w:rsid w:val="000816BB"/>
    <w:rsid w:val="00081EF6"/>
    <w:rsid w:val="00083F9A"/>
    <w:rsid w:val="000855C8"/>
    <w:rsid w:val="0009104E"/>
    <w:rsid w:val="00092E51"/>
    <w:rsid w:val="00095139"/>
    <w:rsid w:val="00096600"/>
    <w:rsid w:val="000A19CA"/>
    <w:rsid w:val="000A6259"/>
    <w:rsid w:val="000B01ED"/>
    <w:rsid w:val="000B7228"/>
    <w:rsid w:val="000C2D9B"/>
    <w:rsid w:val="000C33D2"/>
    <w:rsid w:val="000C3AD0"/>
    <w:rsid w:val="000C4339"/>
    <w:rsid w:val="000D0AAF"/>
    <w:rsid w:val="000D1D94"/>
    <w:rsid w:val="000D2CD6"/>
    <w:rsid w:val="000D56B3"/>
    <w:rsid w:val="000E0BD0"/>
    <w:rsid w:val="000E26D5"/>
    <w:rsid w:val="000E3F6D"/>
    <w:rsid w:val="000E43A9"/>
    <w:rsid w:val="000E628E"/>
    <w:rsid w:val="000F2C25"/>
    <w:rsid w:val="000F31CE"/>
    <w:rsid w:val="000F377B"/>
    <w:rsid w:val="000F707C"/>
    <w:rsid w:val="0010507F"/>
    <w:rsid w:val="00105A14"/>
    <w:rsid w:val="00105DCF"/>
    <w:rsid w:val="0010695D"/>
    <w:rsid w:val="00107BCF"/>
    <w:rsid w:val="00110364"/>
    <w:rsid w:val="00112C03"/>
    <w:rsid w:val="00117168"/>
    <w:rsid w:val="001228AB"/>
    <w:rsid w:val="00122BF6"/>
    <w:rsid w:val="001253A3"/>
    <w:rsid w:val="001259DC"/>
    <w:rsid w:val="001267B6"/>
    <w:rsid w:val="00130292"/>
    <w:rsid w:val="00130AA1"/>
    <w:rsid w:val="001334D2"/>
    <w:rsid w:val="00134E52"/>
    <w:rsid w:val="0013609E"/>
    <w:rsid w:val="00137806"/>
    <w:rsid w:val="00147FD3"/>
    <w:rsid w:val="00150324"/>
    <w:rsid w:val="0015476E"/>
    <w:rsid w:val="00154E41"/>
    <w:rsid w:val="001605C8"/>
    <w:rsid w:val="0016303A"/>
    <w:rsid w:val="0016333D"/>
    <w:rsid w:val="00166280"/>
    <w:rsid w:val="00171F24"/>
    <w:rsid w:val="00173A22"/>
    <w:rsid w:val="00175684"/>
    <w:rsid w:val="001757DA"/>
    <w:rsid w:val="00177A1F"/>
    <w:rsid w:val="00181512"/>
    <w:rsid w:val="001822C0"/>
    <w:rsid w:val="00190B55"/>
    <w:rsid w:val="001922D2"/>
    <w:rsid w:val="00195472"/>
    <w:rsid w:val="0019650A"/>
    <w:rsid w:val="00197A5F"/>
    <w:rsid w:val="001A62B9"/>
    <w:rsid w:val="001B4AA1"/>
    <w:rsid w:val="001B5BF4"/>
    <w:rsid w:val="001B6BB1"/>
    <w:rsid w:val="001C1A35"/>
    <w:rsid w:val="001C20F6"/>
    <w:rsid w:val="001C6449"/>
    <w:rsid w:val="001C7881"/>
    <w:rsid w:val="001D1150"/>
    <w:rsid w:val="001D4285"/>
    <w:rsid w:val="001D49E0"/>
    <w:rsid w:val="001D664D"/>
    <w:rsid w:val="001D6884"/>
    <w:rsid w:val="001E1F28"/>
    <w:rsid w:val="001E2291"/>
    <w:rsid w:val="001E364F"/>
    <w:rsid w:val="001E3943"/>
    <w:rsid w:val="001E7590"/>
    <w:rsid w:val="001E7BAE"/>
    <w:rsid w:val="001E7EC2"/>
    <w:rsid w:val="001F321E"/>
    <w:rsid w:val="001F572D"/>
    <w:rsid w:val="001F67EA"/>
    <w:rsid w:val="001F780C"/>
    <w:rsid w:val="00205C13"/>
    <w:rsid w:val="0021056B"/>
    <w:rsid w:val="00211B3F"/>
    <w:rsid w:val="00212640"/>
    <w:rsid w:val="0021377F"/>
    <w:rsid w:val="00213845"/>
    <w:rsid w:val="00213C57"/>
    <w:rsid w:val="00214B01"/>
    <w:rsid w:val="00220C55"/>
    <w:rsid w:val="00221D9B"/>
    <w:rsid w:val="00221F03"/>
    <w:rsid w:val="00231E12"/>
    <w:rsid w:val="00231F69"/>
    <w:rsid w:val="002325CD"/>
    <w:rsid w:val="00236C5D"/>
    <w:rsid w:val="002376A9"/>
    <w:rsid w:val="00243080"/>
    <w:rsid w:val="002445BD"/>
    <w:rsid w:val="00246169"/>
    <w:rsid w:val="0024743E"/>
    <w:rsid w:val="00255A67"/>
    <w:rsid w:val="00260082"/>
    <w:rsid w:val="002606A0"/>
    <w:rsid w:val="00262A36"/>
    <w:rsid w:val="002647E8"/>
    <w:rsid w:val="0026494D"/>
    <w:rsid w:val="00265309"/>
    <w:rsid w:val="00266A21"/>
    <w:rsid w:val="00274C15"/>
    <w:rsid w:val="00286242"/>
    <w:rsid w:val="00293405"/>
    <w:rsid w:val="00294855"/>
    <w:rsid w:val="00296826"/>
    <w:rsid w:val="0029790B"/>
    <w:rsid w:val="002A084C"/>
    <w:rsid w:val="002A35D0"/>
    <w:rsid w:val="002A7B54"/>
    <w:rsid w:val="002B14CF"/>
    <w:rsid w:val="002B30CC"/>
    <w:rsid w:val="002B4151"/>
    <w:rsid w:val="002B5314"/>
    <w:rsid w:val="002C3502"/>
    <w:rsid w:val="002C7920"/>
    <w:rsid w:val="002D2991"/>
    <w:rsid w:val="002D6DC1"/>
    <w:rsid w:val="002E0FB7"/>
    <w:rsid w:val="002E104A"/>
    <w:rsid w:val="002E4CC5"/>
    <w:rsid w:val="002E7EB1"/>
    <w:rsid w:val="002F42A8"/>
    <w:rsid w:val="00301BD4"/>
    <w:rsid w:val="0030496A"/>
    <w:rsid w:val="003049D5"/>
    <w:rsid w:val="00306AFB"/>
    <w:rsid w:val="00312EF5"/>
    <w:rsid w:val="0032635D"/>
    <w:rsid w:val="00331431"/>
    <w:rsid w:val="003329CD"/>
    <w:rsid w:val="003357B1"/>
    <w:rsid w:val="00336634"/>
    <w:rsid w:val="003367F2"/>
    <w:rsid w:val="00341A9D"/>
    <w:rsid w:val="00343207"/>
    <w:rsid w:val="00344777"/>
    <w:rsid w:val="00346E79"/>
    <w:rsid w:val="00347F2F"/>
    <w:rsid w:val="00351857"/>
    <w:rsid w:val="00354860"/>
    <w:rsid w:val="00357DD2"/>
    <w:rsid w:val="00362CFF"/>
    <w:rsid w:val="003722A2"/>
    <w:rsid w:val="0037438F"/>
    <w:rsid w:val="00377054"/>
    <w:rsid w:val="0038094C"/>
    <w:rsid w:val="003822D6"/>
    <w:rsid w:val="00382A2E"/>
    <w:rsid w:val="00394887"/>
    <w:rsid w:val="00396D6F"/>
    <w:rsid w:val="00397B94"/>
    <w:rsid w:val="00397E27"/>
    <w:rsid w:val="003A194A"/>
    <w:rsid w:val="003A3091"/>
    <w:rsid w:val="003A3E44"/>
    <w:rsid w:val="003B0CD0"/>
    <w:rsid w:val="003B2F25"/>
    <w:rsid w:val="003B52C4"/>
    <w:rsid w:val="003B63DD"/>
    <w:rsid w:val="003B6A29"/>
    <w:rsid w:val="003B7B16"/>
    <w:rsid w:val="003C0534"/>
    <w:rsid w:val="003C0594"/>
    <w:rsid w:val="003C09CC"/>
    <w:rsid w:val="003C20A1"/>
    <w:rsid w:val="003C3DDB"/>
    <w:rsid w:val="003C6032"/>
    <w:rsid w:val="003D44BB"/>
    <w:rsid w:val="003D5188"/>
    <w:rsid w:val="003E2442"/>
    <w:rsid w:val="003E72E5"/>
    <w:rsid w:val="003F413E"/>
    <w:rsid w:val="003F44A4"/>
    <w:rsid w:val="003F7180"/>
    <w:rsid w:val="00402460"/>
    <w:rsid w:val="00402510"/>
    <w:rsid w:val="0040468D"/>
    <w:rsid w:val="00405447"/>
    <w:rsid w:val="004065C2"/>
    <w:rsid w:val="004116E6"/>
    <w:rsid w:val="004133DB"/>
    <w:rsid w:val="004152EE"/>
    <w:rsid w:val="0041680F"/>
    <w:rsid w:val="0042073B"/>
    <w:rsid w:val="00423900"/>
    <w:rsid w:val="004263FE"/>
    <w:rsid w:val="00440D0B"/>
    <w:rsid w:val="00441B51"/>
    <w:rsid w:val="004439A6"/>
    <w:rsid w:val="0045200C"/>
    <w:rsid w:val="0045446E"/>
    <w:rsid w:val="00454659"/>
    <w:rsid w:val="00456418"/>
    <w:rsid w:val="0046005B"/>
    <w:rsid w:val="00460239"/>
    <w:rsid w:val="00460C0C"/>
    <w:rsid w:val="00461743"/>
    <w:rsid w:val="00474323"/>
    <w:rsid w:val="00477F3B"/>
    <w:rsid w:val="004839AC"/>
    <w:rsid w:val="004849A6"/>
    <w:rsid w:val="0048667E"/>
    <w:rsid w:val="00487E01"/>
    <w:rsid w:val="004913ED"/>
    <w:rsid w:val="004955F9"/>
    <w:rsid w:val="00495DB8"/>
    <w:rsid w:val="004978CC"/>
    <w:rsid w:val="004A0B07"/>
    <w:rsid w:val="004A4D38"/>
    <w:rsid w:val="004B56BF"/>
    <w:rsid w:val="004B60C1"/>
    <w:rsid w:val="004B70B6"/>
    <w:rsid w:val="004C18F9"/>
    <w:rsid w:val="004C4D8F"/>
    <w:rsid w:val="004D32BE"/>
    <w:rsid w:val="004E139B"/>
    <w:rsid w:val="004E1E0B"/>
    <w:rsid w:val="004E5FB3"/>
    <w:rsid w:val="004E65BF"/>
    <w:rsid w:val="004F042A"/>
    <w:rsid w:val="004F0A57"/>
    <w:rsid w:val="004F164E"/>
    <w:rsid w:val="004F1C84"/>
    <w:rsid w:val="004F4DFA"/>
    <w:rsid w:val="004F615F"/>
    <w:rsid w:val="0050335D"/>
    <w:rsid w:val="00503856"/>
    <w:rsid w:val="00510911"/>
    <w:rsid w:val="00511BCE"/>
    <w:rsid w:val="00512423"/>
    <w:rsid w:val="00517F6F"/>
    <w:rsid w:val="0052582A"/>
    <w:rsid w:val="00531584"/>
    <w:rsid w:val="00534565"/>
    <w:rsid w:val="00535216"/>
    <w:rsid w:val="0053588E"/>
    <w:rsid w:val="00536B62"/>
    <w:rsid w:val="0054067E"/>
    <w:rsid w:val="00542107"/>
    <w:rsid w:val="005423FF"/>
    <w:rsid w:val="00543BE2"/>
    <w:rsid w:val="00544810"/>
    <w:rsid w:val="00546499"/>
    <w:rsid w:val="0055011C"/>
    <w:rsid w:val="0055455E"/>
    <w:rsid w:val="00554F41"/>
    <w:rsid w:val="00555462"/>
    <w:rsid w:val="00555B96"/>
    <w:rsid w:val="00556F6D"/>
    <w:rsid w:val="005575C5"/>
    <w:rsid w:val="005603F8"/>
    <w:rsid w:val="00565734"/>
    <w:rsid w:val="00573300"/>
    <w:rsid w:val="005739E2"/>
    <w:rsid w:val="005747FE"/>
    <w:rsid w:val="00576CB6"/>
    <w:rsid w:val="00577820"/>
    <w:rsid w:val="00580FB6"/>
    <w:rsid w:val="00582A55"/>
    <w:rsid w:val="00583795"/>
    <w:rsid w:val="00584ED7"/>
    <w:rsid w:val="0058583D"/>
    <w:rsid w:val="005906B2"/>
    <w:rsid w:val="0059177F"/>
    <w:rsid w:val="00594B09"/>
    <w:rsid w:val="00595767"/>
    <w:rsid w:val="00597103"/>
    <w:rsid w:val="005A08CB"/>
    <w:rsid w:val="005A28F9"/>
    <w:rsid w:val="005A3D17"/>
    <w:rsid w:val="005A6E9A"/>
    <w:rsid w:val="005B293C"/>
    <w:rsid w:val="005B387A"/>
    <w:rsid w:val="005B687A"/>
    <w:rsid w:val="005C0949"/>
    <w:rsid w:val="005C0DCD"/>
    <w:rsid w:val="005D55EB"/>
    <w:rsid w:val="005D591C"/>
    <w:rsid w:val="005D78B6"/>
    <w:rsid w:val="005E0F37"/>
    <w:rsid w:val="005E4A97"/>
    <w:rsid w:val="005E58F7"/>
    <w:rsid w:val="005E63BD"/>
    <w:rsid w:val="005E643D"/>
    <w:rsid w:val="005F3042"/>
    <w:rsid w:val="005F69F2"/>
    <w:rsid w:val="00601303"/>
    <w:rsid w:val="00601C8E"/>
    <w:rsid w:val="006027CC"/>
    <w:rsid w:val="00607B01"/>
    <w:rsid w:val="00615343"/>
    <w:rsid w:val="0061595D"/>
    <w:rsid w:val="00617777"/>
    <w:rsid w:val="006206A9"/>
    <w:rsid w:val="006208E8"/>
    <w:rsid w:val="006256D3"/>
    <w:rsid w:val="00627E50"/>
    <w:rsid w:val="00631424"/>
    <w:rsid w:val="006319EF"/>
    <w:rsid w:val="00633A6A"/>
    <w:rsid w:val="00642022"/>
    <w:rsid w:val="00644A26"/>
    <w:rsid w:val="006466BB"/>
    <w:rsid w:val="00650CA4"/>
    <w:rsid w:val="0065458D"/>
    <w:rsid w:val="00654758"/>
    <w:rsid w:val="0065696B"/>
    <w:rsid w:val="00657128"/>
    <w:rsid w:val="006604EC"/>
    <w:rsid w:val="006720D9"/>
    <w:rsid w:val="0067318B"/>
    <w:rsid w:val="00673C39"/>
    <w:rsid w:val="00680FB2"/>
    <w:rsid w:val="00681029"/>
    <w:rsid w:val="0068167B"/>
    <w:rsid w:val="00682C58"/>
    <w:rsid w:val="006838A3"/>
    <w:rsid w:val="0069318B"/>
    <w:rsid w:val="006945E5"/>
    <w:rsid w:val="006955CC"/>
    <w:rsid w:val="00696F86"/>
    <w:rsid w:val="00697169"/>
    <w:rsid w:val="006A043A"/>
    <w:rsid w:val="006A56D2"/>
    <w:rsid w:val="006A799A"/>
    <w:rsid w:val="006B2783"/>
    <w:rsid w:val="006B31A2"/>
    <w:rsid w:val="006C06D5"/>
    <w:rsid w:val="006C1AA4"/>
    <w:rsid w:val="006C7ED0"/>
    <w:rsid w:val="006D0E98"/>
    <w:rsid w:val="006D308F"/>
    <w:rsid w:val="006D3F6A"/>
    <w:rsid w:val="006D4C52"/>
    <w:rsid w:val="006D57DF"/>
    <w:rsid w:val="006E0FB7"/>
    <w:rsid w:val="006E5FD1"/>
    <w:rsid w:val="006F464A"/>
    <w:rsid w:val="006F54DE"/>
    <w:rsid w:val="006F5D2B"/>
    <w:rsid w:val="006F5E56"/>
    <w:rsid w:val="006F68C7"/>
    <w:rsid w:val="00701230"/>
    <w:rsid w:val="0070223B"/>
    <w:rsid w:val="007032D5"/>
    <w:rsid w:val="00704655"/>
    <w:rsid w:val="00711E0F"/>
    <w:rsid w:val="00712BEA"/>
    <w:rsid w:val="007133B6"/>
    <w:rsid w:val="00713534"/>
    <w:rsid w:val="00720555"/>
    <w:rsid w:val="007233B3"/>
    <w:rsid w:val="007234ED"/>
    <w:rsid w:val="00732DFF"/>
    <w:rsid w:val="0074033E"/>
    <w:rsid w:val="007409F9"/>
    <w:rsid w:val="00741ED9"/>
    <w:rsid w:val="00754480"/>
    <w:rsid w:val="00754F07"/>
    <w:rsid w:val="007612FB"/>
    <w:rsid w:val="007659F6"/>
    <w:rsid w:val="00771772"/>
    <w:rsid w:val="007725E8"/>
    <w:rsid w:val="007729D3"/>
    <w:rsid w:val="00777F6E"/>
    <w:rsid w:val="0078028D"/>
    <w:rsid w:val="007805AF"/>
    <w:rsid w:val="00782065"/>
    <w:rsid w:val="0078248A"/>
    <w:rsid w:val="00782BF1"/>
    <w:rsid w:val="00785CAD"/>
    <w:rsid w:val="00787E9A"/>
    <w:rsid w:val="00792DD5"/>
    <w:rsid w:val="007942FF"/>
    <w:rsid w:val="00797AB8"/>
    <w:rsid w:val="007A134C"/>
    <w:rsid w:val="007A1EF8"/>
    <w:rsid w:val="007A3953"/>
    <w:rsid w:val="007A6FE3"/>
    <w:rsid w:val="007A7518"/>
    <w:rsid w:val="007B2A61"/>
    <w:rsid w:val="007B3053"/>
    <w:rsid w:val="007B3E5D"/>
    <w:rsid w:val="007B4E5F"/>
    <w:rsid w:val="007B5123"/>
    <w:rsid w:val="007B6618"/>
    <w:rsid w:val="007B6678"/>
    <w:rsid w:val="007B7BB3"/>
    <w:rsid w:val="007C51CE"/>
    <w:rsid w:val="007D0993"/>
    <w:rsid w:val="007D1E98"/>
    <w:rsid w:val="007D1EE0"/>
    <w:rsid w:val="007D65AD"/>
    <w:rsid w:val="007E09D6"/>
    <w:rsid w:val="007E390D"/>
    <w:rsid w:val="007E6941"/>
    <w:rsid w:val="007E6C49"/>
    <w:rsid w:val="007F1D6C"/>
    <w:rsid w:val="007F261B"/>
    <w:rsid w:val="007F26B2"/>
    <w:rsid w:val="007F4F17"/>
    <w:rsid w:val="007F545E"/>
    <w:rsid w:val="00801ECD"/>
    <w:rsid w:val="00801FB4"/>
    <w:rsid w:val="00805452"/>
    <w:rsid w:val="00807CFF"/>
    <w:rsid w:val="008131CA"/>
    <w:rsid w:val="008162E5"/>
    <w:rsid w:val="00817218"/>
    <w:rsid w:val="0082128F"/>
    <w:rsid w:val="00822E24"/>
    <w:rsid w:val="0083088A"/>
    <w:rsid w:val="00833BC5"/>
    <w:rsid w:val="00834787"/>
    <w:rsid w:val="008362BC"/>
    <w:rsid w:val="00844946"/>
    <w:rsid w:val="008471AF"/>
    <w:rsid w:val="008534D2"/>
    <w:rsid w:val="008560D3"/>
    <w:rsid w:val="008646C3"/>
    <w:rsid w:val="00866C4A"/>
    <w:rsid w:val="00870059"/>
    <w:rsid w:val="00873845"/>
    <w:rsid w:val="00873DF9"/>
    <w:rsid w:val="00875C01"/>
    <w:rsid w:val="00877399"/>
    <w:rsid w:val="0088068B"/>
    <w:rsid w:val="00881717"/>
    <w:rsid w:val="00881EC9"/>
    <w:rsid w:val="00882D05"/>
    <w:rsid w:val="00883E46"/>
    <w:rsid w:val="008853BE"/>
    <w:rsid w:val="00885C4E"/>
    <w:rsid w:val="00885CA1"/>
    <w:rsid w:val="00886F35"/>
    <w:rsid w:val="00887D0E"/>
    <w:rsid w:val="00890203"/>
    <w:rsid w:val="00890EF3"/>
    <w:rsid w:val="008962CB"/>
    <w:rsid w:val="008979F4"/>
    <w:rsid w:val="008A31D3"/>
    <w:rsid w:val="008A7439"/>
    <w:rsid w:val="008B1E57"/>
    <w:rsid w:val="008B2CBE"/>
    <w:rsid w:val="008B3B59"/>
    <w:rsid w:val="008B44CF"/>
    <w:rsid w:val="008C471C"/>
    <w:rsid w:val="008C7F82"/>
    <w:rsid w:val="008D0B09"/>
    <w:rsid w:val="008D1527"/>
    <w:rsid w:val="008D1CD2"/>
    <w:rsid w:val="008D5F47"/>
    <w:rsid w:val="008E06E3"/>
    <w:rsid w:val="008E2F2D"/>
    <w:rsid w:val="008E4162"/>
    <w:rsid w:val="008E6A47"/>
    <w:rsid w:val="008F1464"/>
    <w:rsid w:val="008F1D62"/>
    <w:rsid w:val="008F58A4"/>
    <w:rsid w:val="008F6A9B"/>
    <w:rsid w:val="00900952"/>
    <w:rsid w:val="00903201"/>
    <w:rsid w:val="00903D32"/>
    <w:rsid w:val="009061D0"/>
    <w:rsid w:val="009148F4"/>
    <w:rsid w:val="00914E7B"/>
    <w:rsid w:val="009205BB"/>
    <w:rsid w:val="00926280"/>
    <w:rsid w:val="00931D3C"/>
    <w:rsid w:val="0093395B"/>
    <w:rsid w:val="00934CB6"/>
    <w:rsid w:val="0093543E"/>
    <w:rsid w:val="00941046"/>
    <w:rsid w:val="00941DFF"/>
    <w:rsid w:val="00943329"/>
    <w:rsid w:val="00945D38"/>
    <w:rsid w:val="00946450"/>
    <w:rsid w:val="00946D5F"/>
    <w:rsid w:val="009479AA"/>
    <w:rsid w:val="00954198"/>
    <w:rsid w:val="009572FA"/>
    <w:rsid w:val="00957565"/>
    <w:rsid w:val="00957BEF"/>
    <w:rsid w:val="00960936"/>
    <w:rsid w:val="00961FC4"/>
    <w:rsid w:val="00963B01"/>
    <w:rsid w:val="009652F3"/>
    <w:rsid w:val="00965613"/>
    <w:rsid w:val="00966D7C"/>
    <w:rsid w:val="00970A20"/>
    <w:rsid w:val="00972A4A"/>
    <w:rsid w:val="00972A67"/>
    <w:rsid w:val="00976364"/>
    <w:rsid w:val="00976CAE"/>
    <w:rsid w:val="009819DA"/>
    <w:rsid w:val="0098244E"/>
    <w:rsid w:val="009831A8"/>
    <w:rsid w:val="009833FF"/>
    <w:rsid w:val="00986E1A"/>
    <w:rsid w:val="00994702"/>
    <w:rsid w:val="009960CB"/>
    <w:rsid w:val="009A075D"/>
    <w:rsid w:val="009A22BF"/>
    <w:rsid w:val="009A2D5A"/>
    <w:rsid w:val="009B1CB6"/>
    <w:rsid w:val="009B4D9F"/>
    <w:rsid w:val="009B5C08"/>
    <w:rsid w:val="009B6DD1"/>
    <w:rsid w:val="009C2B0E"/>
    <w:rsid w:val="009C6878"/>
    <w:rsid w:val="009D18CC"/>
    <w:rsid w:val="009E2734"/>
    <w:rsid w:val="009F0B41"/>
    <w:rsid w:val="009F11EB"/>
    <w:rsid w:val="009F3947"/>
    <w:rsid w:val="009F7E05"/>
    <w:rsid w:val="00A02242"/>
    <w:rsid w:val="00A03823"/>
    <w:rsid w:val="00A12714"/>
    <w:rsid w:val="00A15A9C"/>
    <w:rsid w:val="00A17471"/>
    <w:rsid w:val="00A17594"/>
    <w:rsid w:val="00A20541"/>
    <w:rsid w:val="00A26E38"/>
    <w:rsid w:val="00A3035C"/>
    <w:rsid w:val="00A342F2"/>
    <w:rsid w:val="00A34FB4"/>
    <w:rsid w:val="00A356F2"/>
    <w:rsid w:val="00A3592B"/>
    <w:rsid w:val="00A3603D"/>
    <w:rsid w:val="00A362E7"/>
    <w:rsid w:val="00A36605"/>
    <w:rsid w:val="00A436A7"/>
    <w:rsid w:val="00A441F7"/>
    <w:rsid w:val="00A4498E"/>
    <w:rsid w:val="00A50F90"/>
    <w:rsid w:val="00A5438E"/>
    <w:rsid w:val="00A55F15"/>
    <w:rsid w:val="00A570FF"/>
    <w:rsid w:val="00A61F1B"/>
    <w:rsid w:val="00A626D8"/>
    <w:rsid w:val="00A6549F"/>
    <w:rsid w:val="00A673A1"/>
    <w:rsid w:val="00A71E60"/>
    <w:rsid w:val="00A724C1"/>
    <w:rsid w:val="00A72690"/>
    <w:rsid w:val="00A72DBB"/>
    <w:rsid w:val="00A743BE"/>
    <w:rsid w:val="00A8225E"/>
    <w:rsid w:val="00A838C9"/>
    <w:rsid w:val="00A83B67"/>
    <w:rsid w:val="00A85AE7"/>
    <w:rsid w:val="00A86A95"/>
    <w:rsid w:val="00A940F3"/>
    <w:rsid w:val="00A9741A"/>
    <w:rsid w:val="00A97A22"/>
    <w:rsid w:val="00AA0CD0"/>
    <w:rsid w:val="00AA27FE"/>
    <w:rsid w:val="00AA3CF2"/>
    <w:rsid w:val="00AA3DF1"/>
    <w:rsid w:val="00AA42CF"/>
    <w:rsid w:val="00AA69EE"/>
    <w:rsid w:val="00AB1364"/>
    <w:rsid w:val="00AB78A6"/>
    <w:rsid w:val="00AC1CF1"/>
    <w:rsid w:val="00AC1EFB"/>
    <w:rsid w:val="00AC2853"/>
    <w:rsid w:val="00AC32DD"/>
    <w:rsid w:val="00AC48F4"/>
    <w:rsid w:val="00AC4F75"/>
    <w:rsid w:val="00AD2632"/>
    <w:rsid w:val="00AD467C"/>
    <w:rsid w:val="00AD5079"/>
    <w:rsid w:val="00AD63A0"/>
    <w:rsid w:val="00AD6C40"/>
    <w:rsid w:val="00AE016D"/>
    <w:rsid w:val="00AE255C"/>
    <w:rsid w:val="00AE69DD"/>
    <w:rsid w:val="00AF47EF"/>
    <w:rsid w:val="00AF5BA7"/>
    <w:rsid w:val="00AF78D8"/>
    <w:rsid w:val="00B005F9"/>
    <w:rsid w:val="00B0221A"/>
    <w:rsid w:val="00B04ADE"/>
    <w:rsid w:val="00B04D53"/>
    <w:rsid w:val="00B067BC"/>
    <w:rsid w:val="00B0745A"/>
    <w:rsid w:val="00B15A9F"/>
    <w:rsid w:val="00B206AB"/>
    <w:rsid w:val="00B20E53"/>
    <w:rsid w:val="00B262BC"/>
    <w:rsid w:val="00B318B9"/>
    <w:rsid w:val="00B3593B"/>
    <w:rsid w:val="00B42103"/>
    <w:rsid w:val="00B45760"/>
    <w:rsid w:val="00B46BDB"/>
    <w:rsid w:val="00B477C4"/>
    <w:rsid w:val="00B50FF4"/>
    <w:rsid w:val="00B526BB"/>
    <w:rsid w:val="00B57EF2"/>
    <w:rsid w:val="00B60C10"/>
    <w:rsid w:val="00B61161"/>
    <w:rsid w:val="00B6252E"/>
    <w:rsid w:val="00B6562B"/>
    <w:rsid w:val="00B66402"/>
    <w:rsid w:val="00B67689"/>
    <w:rsid w:val="00B67A63"/>
    <w:rsid w:val="00B72162"/>
    <w:rsid w:val="00B726BC"/>
    <w:rsid w:val="00B774A2"/>
    <w:rsid w:val="00B805D4"/>
    <w:rsid w:val="00B85CDC"/>
    <w:rsid w:val="00B86C70"/>
    <w:rsid w:val="00B9169B"/>
    <w:rsid w:val="00B91F26"/>
    <w:rsid w:val="00B95436"/>
    <w:rsid w:val="00BA0DDB"/>
    <w:rsid w:val="00BA1D5D"/>
    <w:rsid w:val="00BA6B71"/>
    <w:rsid w:val="00BA740F"/>
    <w:rsid w:val="00BA78C6"/>
    <w:rsid w:val="00BA7DDF"/>
    <w:rsid w:val="00BB2943"/>
    <w:rsid w:val="00BB6D7B"/>
    <w:rsid w:val="00BB786B"/>
    <w:rsid w:val="00BB7DC6"/>
    <w:rsid w:val="00BC2CEF"/>
    <w:rsid w:val="00BC42E5"/>
    <w:rsid w:val="00BC5E8A"/>
    <w:rsid w:val="00BC6341"/>
    <w:rsid w:val="00BC63EF"/>
    <w:rsid w:val="00BC6E54"/>
    <w:rsid w:val="00BC78B2"/>
    <w:rsid w:val="00BD2F22"/>
    <w:rsid w:val="00BD3497"/>
    <w:rsid w:val="00BD3D39"/>
    <w:rsid w:val="00BD492B"/>
    <w:rsid w:val="00BD6082"/>
    <w:rsid w:val="00BE30AE"/>
    <w:rsid w:val="00BE3E59"/>
    <w:rsid w:val="00BE63C0"/>
    <w:rsid w:val="00BF5942"/>
    <w:rsid w:val="00BF651F"/>
    <w:rsid w:val="00BF76A5"/>
    <w:rsid w:val="00C010AE"/>
    <w:rsid w:val="00C02AE1"/>
    <w:rsid w:val="00C04A52"/>
    <w:rsid w:val="00C04D98"/>
    <w:rsid w:val="00C053EC"/>
    <w:rsid w:val="00C10686"/>
    <w:rsid w:val="00C11849"/>
    <w:rsid w:val="00C14407"/>
    <w:rsid w:val="00C14CB8"/>
    <w:rsid w:val="00C239FE"/>
    <w:rsid w:val="00C4384C"/>
    <w:rsid w:val="00C5069A"/>
    <w:rsid w:val="00C51035"/>
    <w:rsid w:val="00C514CD"/>
    <w:rsid w:val="00C51EB6"/>
    <w:rsid w:val="00C52DD4"/>
    <w:rsid w:val="00C57F11"/>
    <w:rsid w:val="00C60B90"/>
    <w:rsid w:val="00C634B7"/>
    <w:rsid w:val="00C651FA"/>
    <w:rsid w:val="00C65830"/>
    <w:rsid w:val="00C70BBB"/>
    <w:rsid w:val="00C737E1"/>
    <w:rsid w:val="00C737E7"/>
    <w:rsid w:val="00C76082"/>
    <w:rsid w:val="00C815A8"/>
    <w:rsid w:val="00C859DF"/>
    <w:rsid w:val="00C91055"/>
    <w:rsid w:val="00C967B3"/>
    <w:rsid w:val="00C97096"/>
    <w:rsid w:val="00CA0B16"/>
    <w:rsid w:val="00CA14B7"/>
    <w:rsid w:val="00CA1DDE"/>
    <w:rsid w:val="00CA3B07"/>
    <w:rsid w:val="00CA58E1"/>
    <w:rsid w:val="00CA64B3"/>
    <w:rsid w:val="00CB0177"/>
    <w:rsid w:val="00CB07E5"/>
    <w:rsid w:val="00CB0E92"/>
    <w:rsid w:val="00CC3136"/>
    <w:rsid w:val="00CC59CF"/>
    <w:rsid w:val="00CC60AE"/>
    <w:rsid w:val="00CD07BC"/>
    <w:rsid w:val="00CD6AF8"/>
    <w:rsid w:val="00CE0BFF"/>
    <w:rsid w:val="00CE0E29"/>
    <w:rsid w:val="00CE2F5A"/>
    <w:rsid w:val="00CE4EC8"/>
    <w:rsid w:val="00CE5FEA"/>
    <w:rsid w:val="00CE65DA"/>
    <w:rsid w:val="00CE6A57"/>
    <w:rsid w:val="00CF364D"/>
    <w:rsid w:val="00CF3D88"/>
    <w:rsid w:val="00CF531B"/>
    <w:rsid w:val="00CF5811"/>
    <w:rsid w:val="00CF6AA0"/>
    <w:rsid w:val="00D00D1D"/>
    <w:rsid w:val="00D17B2A"/>
    <w:rsid w:val="00D20E91"/>
    <w:rsid w:val="00D218E8"/>
    <w:rsid w:val="00D22160"/>
    <w:rsid w:val="00D23AAE"/>
    <w:rsid w:val="00D23ECF"/>
    <w:rsid w:val="00D25FD9"/>
    <w:rsid w:val="00D2712F"/>
    <w:rsid w:val="00D320E1"/>
    <w:rsid w:val="00D35501"/>
    <w:rsid w:val="00D370EF"/>
    <w:rsid w:val="00D43452"/>
    <w:rsid w:val="00D43AC0"/>
    <w:rsid w:val="00D44E30"/>
    <w:rsid w:val="00D4554A"/>
    <w:rsid w:val="00D45C77"/>
    <w:rsid w:val="00D50CA1"/>
    <w:rsid w:val="00D5167C"/>
    <w:rsid w:val="00D52D05"/>
    <w:rsid w:val="00D540F5"/>
    <w:rsid w:val="00D55586"/>
    <w:rsid w:val="00D561C6"/>
    <w:rsid w:val="00D57529"/>
    <w:rsid w:val="00D648A9"/>
    <w:rsid w:val="00D66084"/>
    <w:rsid w:val="00D742B9"/>
    <w:rsid w:val="00D75183"/>
    <w:rsid w:val="00D85605"/>
    <w:rsid w:val="00D9160D"/>
    <w:rsid w:val="00D917BE"/>
    <w:rsid w:val="00D91BE7"/>
    <w:rsid w:val="00D9492D"/>
    <w:rsid w:val="00D9556A"/>
    <w:rsid w:val="00D95BE3"/>
    <w:rsid w:val="00D97CF8"/>
    <w:rsid w:val="00DA13EA"/>
    <w:rsid w:val="00DA1C7D"/>
    <w:rsid w:val="00DA2E2E"/>
    <w:rsid w:val="00DA61E6"/>
    <w:rsid w:val="00DB2132"/>
    <w:rsid w:val="00DB47CD"/>
    <w:rsid w:val="00DB4FF2"/>
    <w:rsid w:val="00DB532D"/>
    <w:rsid w:val="00DB5F91"/>
    <w:rsid w:val="00DB691D"/>
    <w:rsid w:val="00DC006A"/>
    <w:rsid w:val="00DC5602"/>
    <w:rsid w:val="00DD0AD9"/>
    <w:rsid w:val="00DD5251"/>
    <w:rsid w:val="00DD68FB"/>
    <w:rsid w:val="00DE6DF3"/>
    <w:rsid w:val="00DF1276"/>
    <w:rsid w:val="00DF18F2"/>
    <w:rsid w:val="00DF1C8F"/>
    <w:rsid w:val="00DF2BD1"/>
    <w:rsid w:val="00DF3139"/>
    <w:rsid w:val="00DF32C6"/>
    <w:rsid w:val="00DF3DDF"/>
    <w:rsid w:val="00DF53FB"/>
    <w:rsid w:val="00DF6052"/>
    <w:rsid w:val="00DF62B1"/>
    <w:rsid w:val="00DF6E29"/>
    <w:rsid w:val="00DF713C"/>
    <w:rsid w:val="00E044BC"/>
    <w:rsid w:val="00E0740E"/>
    <w:rsid w:val="00E16AB3"/>
    <w:rsid w:val="00E20B93"/>
    <w:rsid w:val="00E26745"/>
    <w:rsid w:val="00E26992"/>
    <w:rsid w:val="00E34D58"/>
    <w:rsid w:val="00E35A46"/>
    <w:rsid w:val="00E419C5"/>
    <w:rsid w:val="00E42455"/>
    <w:rsid w:val="00E455A3"/>
    <w:rsid w:val="00E45C1F"/>
    <w:rsid w:val="00E52350"/>
    <w:rsid w:val="00E57EE8"/>
    <w:rsid w:val="00E70739"/>
    <w:rsid w:val="00E72515"/>
    <w:rsid w:val="00E73F4B"/>
    <w:rsid w:val="00E74775"/>
    <w:rsid w:val="00E74C78"/>
    <w:rsid w:val="00E77ABD"/>
    <w:rsid w:val="00E829AE"/>
    <w:rsid w:val="00E84BB7"/>
    <w:rsid w:val="00E90389"/>
    <w:rsid w:val="00EA1680"/>
    <w:rsid w:val="00EA2DB0"/>
    <w:rsid w:val="00EA6E88"/>
    <w:rsid w:val="00EB0525"/>
    <w:rsid w:val="00EB1290"/>
    <w:rsid w:val="00EB17D5"/>
    <w:rsid w:val="00EB188F"/>
    <w:rsid w:val="00EB2AAF"/>
    <w:rsid w:val="00EB3BDD"/>
    <w:rsid w:val="00EB6EC9"/>
    <w:rsid w:val="00EC323E"/>
    <w:rsid w:val="00EC3C39"/>
    <w:rsid w:val="00EC4871"/>
    <w:rsid w:val="00EC5B2D"/>
    <w:rsid w:val="00ED367E"/>
    <w:rsid w:val="00ED5A6F"/>
    <w:rsid w:val="00ED6B34"/>
    <w:rsid w:val="00EE1EE3"/>
    <w:rsid w:val="00EE75D3"/>
    <w:rsid w:val="00EF09D1"/>
    <w:rsid w:val="00EF19A1"/>
    <w:rsid w:val="00EF3A1E"/>
    <w:rsid w:val="00F02CA4"/>
    <w:rsid w:val="00F03787"/>
    <w:rsid w:val="00F04F6A"/>
    <w:rsid w:val="00F05178"/>
    <w:rsid w:val="00F063E7"/>
    <w:rsid w:val="00F07A89"/>
    <w:rsid w:val="00F131D6"/>
    <w:rsid w:val="00F13947"/>
    <w:rsid w:val="00F14C19"/>
    <w:rsid w:val="00F17530"/>
    <w:rsid w:val="00F1799A"/>
    <w:rsid w:val="00F262A8"/>
    <w:rsid w:val="00F264EF"/>
    <w:rsid w:val="00F278AF"/>
    <w:rsid w:val="00F31EBA"/>
    <w:rsid w:val="00F33E00"/>
    <w:rsid w:val="00F4196F"/>
    <w:rsid w:val="00F4223C"/>
    <w:rsid w:val="00F445D4"/>
    <w:rsid w:val="00F44C5F"/>
    <w:rsid w:val="00F46F20"/>
    <w:rsid w:val="00F50D38"/>
    <w:rsid w:val="00F5393A"/>
    <w:rsid w:val="00F550A3"/>
    <w:rsid w:val="00F55B04"/>
    <w:rsid w:val="00F55D29"/>
    <w:rsid w:val="00F6089D"/>
    <w:rsid w:val="00F62B65"/>
    <w:rsid w:val="00F62CF7"/>
    <w:rsid w:val="00F63E59"/>
    <w:rsid w:val="00F65778"/>
    <w:rsid w:val="00F671FC"/>
    <w:rsid w:val="00F67A8E"/>
    <w:rsid w:val="00F708E6"/>
    <w:rsid w:val="00F734F6"/>
    <w:rsid w:val="00F778F2"/>
    <w:rsid w:val="00F77BD4"/>
    <w:rsid w:val="00F8326D"/>
    <w:rsid w:val="00F9559C"/>
    <w:rsid w:val="00F9606D"/>
    <w:rsid w:val="00FA7503"/>
    <w:rsid w:val="00FB0270"/>
    <w:rsid w:val="00FB571E"/>
    <w:rsid w:val="00FB5B8D"/>
    <w:rsid w:val="00FB604F"/>
    <w:rsid w:val="00FC078A"/>
    <w:rsid w:val="00FC4398"/>
    <w:rsid w:val="00FC6A3B"/>
    <w:rsid w:val="00FC7214"/>
    <w:rsid w:val="00FD20AD"/>
    <w:rsid w:val="00FD3136"/>
    <w:rsid w:val="00FD43CF"/>
    <w:rsid w:val="00FD4FED"/>
    <w:rsid w:val="00FE039D"/>
    <w:rsid w:val="00FE5EAB"/>
    <w:rsid w:val="00FF064D"/>
    <w:rsid w:val="00FF3D9A"/>
    <w:rsid w:val="00FF443D"/>
    <w:rsid w:val="00FF4635"/>
    <w:rsid w:val="00FF4BD8"/>
    <w:rsid w:val="00FF5400"/>
    <w:rsid w:val="00FF7956"/>
    <w:rsid w:val="00FF7C9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5:chartTrackingRefBased/>
  <w15:docId w15:val="{CEB7E7C5-7CCF-4A12-AC23-C8D7E8858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ind w:firstLine="851"/>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iPriority="0"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341A9D"/>
    <w:rPr>
      <w:rFonts w:ascii="Times New Roman" w:eastAsia="Times New Roman" w:hAnsi="Times New Roman" w:cs="Times New Roman"/>
      <w:sz w:val="24"/>
      <w:szCs w:val="24"/>
      <w:lang w:eastAsia="ru-RU"/>
    </w:rPr>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qFormat/>
    <w:rsid w:val="00341A9D"/>
    <w:pPr>
      <w:keepNext/>
      <w:keepLines/>
      <w:spacing w:before="480"/>
      <w:outlineLvl w:val="0"/>
    </w:pPr>
    <w:rPr>
      <w:rFonts w:ascii="Cambria" w:hAnsi="Cambria"/>
      <w:b/>
      <w:bCs/>
      <w:color w:val="365F91"/>
      <w:sz w:val="28"/>
      <w:szCs w:val="28"/>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341A9D"/>
    <w:pPr>
      <w:keepNext/>
      <w:keepLines/>
      <w:spacing w:before="200"/>
      <w:outlineLvl w:val="1"/>
    </w:pPr>
    <w:rPr>
      <w:rFonts w:ascii="Cambria" w:hAnsi="Cambria"/>
      <w:b/>
      <w:bCs/>
      <w:color w:val="4F81BD"/>
      <w:sz w:val="26"/>
      <w:szCs w:val="26"/>
    </w:rPr>
  </w:style>
  <w:style w:type="paragraph" w:styleId="33">
    <w:name w:val="heading 3"/>
    <w:aliases w:val=" Знак2,Знак2,H3"/>
    <w:basedOn w:val="a5"/>
    <w:next w:val="a5"/>
    <w:link w:val="34"/>
    <w:uiPriority w:val="99"/>
    <w:qFormat/>
    <w:rsid w:val="00341A9D"/>
    <w:pPr>
      <w:keepNext/>
      <w:keepLines/>
      <w:spacing w:before="200"/>
      <w:outlineLvl w:val="2"/>
    </w:pPr>
    <w:rPr>
      <w:rFonts w:ascii="Cambria" w:hAnsi="Cambria"/>
      <w:b/>
      <w:bCs/>
      <w:color w:val="4F81BD"/>
    </w:rPr>
  </w:style>
  <w:style w:type="paragraph" w:styleId="40">
    <w:name w:val="heading 4"/>
    <w:basedOn w:val="a5"/>
    <w:next w:val="a5"/>
    <w:link w:val="41"/>
    <w:qFormat/>
    <w:rsid w:val="00341A9D"/>
    <w:pPr>
      <w:keepNext/>
      <w:keepLines/>
      <w:spacing w:before="200"/>
      <w:outlineLvl w:val="3"/>
    </w:pPr>
    <w:rPr>
      <w:rFonts w:ascii="Cambria" w:hAnsi="Cambria"/>
      <w:b/>
      <w:bCs/>
      <w:i/>
      <w:iCs/>
      <w:color w:val="4F81BD"/>
    </w:rPr>
  </w:style>
  <w:style w:type="paragraph" w:styleId="51">
    <w:name w:val="heading 5"/>
    <w:basedOn w:val="a5"/>
    <w:next w:val="a5"/>
    <w:link w:val="52"/>
    <w:qFormat/>
    <w:rsid w:val="00341A9D"/>
    <w:pPr>
      <w:keepNext/>
      <w:outlineLvl w:val="4"/>
    </w:pPr>
    <w:rPr>
      <w:b/>
      <w:i/>
      <w:sz w:val="26"/>
      <w:szCs w:val="26"/>
    </w:rPr>
  </w:style>
  <w:style w:type="paragraph" w:styleId="6">
    <w:name w:val="heading 6"/>
    <w:basedOn w:val="a5"/>
    <w:next w:val="a5"/>
    <w:link w:val="60"/>
    <w:uiPriority w:val="99"/>
    <w:qFormat/>
    <w:rsid w:val="00341A9D"/>
    <w:pPr>
      <w:keepNext/>
      <w:ind w:firstLine="709"/>
      <w:jc w:val="right"/>
      <w:outlineLvl w:val="5"/>
    </w:pPr>
    <w:rPr>
      <w:b/>
      <w:sz w:val="26"/>
      <w:szCs w:val="26"/>
    </w:rPr>
  </w:style>
  <w:style w:type="paragraph" w:styleId="7">
    <w:name w:val="heading 7"/>
    <w:basedOn w:val="a5"/>
    <w:next w:val="a5"/>
    <w:link w:val="70"/>
    <w:uiPriority w:val="99"/>
    <w:qFormat/>
    <w:rsid w:val="00341A9D"/>
    <w:pPr>
      <w:tabs>
        <w:tab w:val="num" w:pos="3469"/>
      </w:tabs>
      <w:spacing w:before="240" w:after="60"/>
      <w:ind w:left="3469" w:hanging="1296"/>
      <w:outlineLvl w:val="6"/>
    </w:pPr>
  </w:style>
  <w:style w:type="paragraph" w:styleId="8">
    <w:name w:val="heading 8"/>
    <w:basedOn w:val="a5"/>
    <w:next w:val="a5"/>
    <w:link w:val="80"/>
    <w:uiPriority w:val="99"/>
    <w:qFormat/>
    <w:rsid w:val="00341A9D"/>
    <w:pPr>
      <w:keepNext/>
      <w:keepLines/>
      <w:spacing w:before="200"/>
      <w:outlineLvl w:val="7"/>
    </w:pPr>
    <w:rPr>
      <w:rFonts w:ascii="Cambria" w:hAnsi="Cambria"/>
      <w:color w:val="404040"/>
      <w:sz w:val="20"/>
      <w:szCs w:val="20"/>
    </w:rPr>
  </w:style>
  <w:style w:type="paragraph" w:styleId="9">
    <w:name w:val="heading 9"/>
    <w:basedOn w:val="a5"/>
    <w:next w:val="a5"/>
    <w:link w:val="90"/>
    <w:qFormat/>
    <w:rsid w:val="00341A9D"/>
    <w:pPr>
      <w:keepNext/>
      <w:overflowPunct w:val="0"/>
      <w:autoSpaceDE w:val="0"/>
      <w:autoSpaceDN w:val="0"/>
      <w:adjustRightInd w:val="0"/>
      <w:jc w:val="center"/>
      <w:outlineLvl w:val="8"/>
    </w:pPr>
    <w:rPr>
      <w:bCs/>
      <w:i/>
      <w:iCs/>
      <w:sz w:val="26"/>
      <w:szCs w:val="26"/>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rsid w:val="00341A9D"/>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341A9D"/>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341A9D"/>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341A9D"/>
    <w:rPr>
      <w:rFonts w:ascii="Cambria" w:eastAsia="Times New Roman" w:hAnsi="Cambria" w:cs="Times New Roman"/>
      <w:b/>
      <w:bCs/>
      <w:i/>
      <w:iCs/>
      <w:color w:val="4F81BD"/>
      <w:sz w:val="24"/>
      <w:szCs w:val="24"/>
      <w:lang w:eastAsia="ru-RU"/>
    </w:rPr>
  </w:style>
  <w:style w:type="character" w:customStyle="1" w:styleId="52">
    <w:name w:val="Заголовок 5 Знак"/>
    <w:basedOn w:val="a6"/>
    <w:link w:val="51"/>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341A9D"/>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5"/>
    <w:next w:val="a5"/>
    <w:rsid w:val="00341A9D"/>
    <w:pPr>
      <w:keepNext/>
      <w:snapToGrid w:val="0"/>
      <w:jc w:val="center"/>
    </w:pPr>
    <w:rPr>
      <w:szCs w:val="20"/>
    </w:rPr>
  </w:style>
  <w:style w:type="paragraph" w:customStyle="1" w:styleId="rvps1">
    <w:name w:val="rvps1"/>
    <w:basedOn w:val="a5"/>
    <w:rsid w:val="00341A9D"/>
    <w:pPr>
      <w:jc w:val="center"/>
    </w:pPr>
  </w:style>
  <w:style w:type="character" w:styleId="a9">
    <w:name w:val="Hyperlink"/>
    <w:uiPriority w:val="99"/>
    <w:unhideWhenUsed/>
    <w:rsid w:val="00341A9D"/>
    <w:rPr>
      <w:color w:val="0000FF"/>
      <w:u w:val="single"/>
    </w:rPr>
  </w:style>
  <w:style w:type="paragraph" w:styleId="aa">
    <w:name w:val="List Paragraph"/>
    <w:basedOn w:val="a5"/>
    <w:link w:val="ab"/>
    <w:uiPriority w:val="34"/>
    <w:qFormat/>
    <w:rsid w:val="00341A9D"/>
    <w:pPr>
      <w:ind w:left="720"/>
      <w:contextualSpacing/>
    </w:pPr>
  </w:style>
  <w:style w:type="paragraph" w:styleId="15">
    <w:name w:val="toc 1"/>
    <w:basedOn w:val="a5"/>
    <w:next w:val="a5"/>
    <w:autoRedefine/>
    <w:uiPriority w:val="99"/>
    <w:qFormat/>
    <w:rsid w:val="00341A9D"/>
    <w:pPr>
      <w:ind w:left="34" w:hanging="1"/>
    </w:pPr>
  </w:style>
  <w:style w:type="paragraph" w:styleId="24">
    <w:name w:val="toc 2"/>
    <w:basedOn w:val="a5"/>
    <w:next w:val="a5"/>
    <w:autoRedefine/>
    <w:uiPriority w:val="99"/>
    <w:qFormat/>
    <w:rsid w:val="00341A9D"/>
    <w:pPr>
      <w:numPr>
        <w:numId w:val="1"/>
      </w:numPr>
      <w:tabs>
        <w:tab w:val="right" w:leader="dot" w:pos="10196"/>
      </w:tabs>
      <w:ind w:left="0"/>
    </w:pPr>
    <w:rPr>
      <w:rFonts w:eastAsia="MS Mincho"/>
      <w:b/>
      <w:i/>
      <w:iCs/>
      <w:noProof/>
      <w:lang w:val="x-none" w:eastAsia="x-none"/>
    </w:rPr>
  </w:style>
  <w:style w:type="paragraph" w:styleId="ac">
    <w:name w:val="header"/>
    <w:aliases w:val="Heder,Titul"/>
    <w:basedOn w:val="a5"/>
    <w:link w:val="ad"/>
    <w:uiPriority w:val="99"/>
    <w:unhideWhenUsed/>
    <w:rsid w:val="00341A9D"/>
    <w:pPr>
      <w:tabs>
        <w:tab w:val="center" w:pos="4677"/>
        <w:tab w:val="right" w:pos="9355"/>
      </w:tabs>
    </w:pPr>
  </w:style>
  <w:style w:type="character" w:customStyle="1" w:styleId="ad">
    <w:name w:val="Верхний колонтитул Знак"/>
    <w:aliases w:val="Heder Знак,Titul Знак"/>
    <w:basedOn w:val="a6"/>
    <w:link w:val="ac"/>
    <w:uiPriority w:val="99"/>
    <w:rsid w:val="00341A9D"/>
    <w:rPr>
      <w:rFonts w:ascii="Times New Roman" w:eastAsia="Times New Roman" w:hAnsi="Times New Roman" w:cs="Times New Roman"/>
      <w:sz w:val="24"/>
      <w:szCs w:val="24"/>
      <w:lang w:eastAsia="ru-RU"/>
    </w:rPr>
  </w:style>
  <w:style w:type="paragraph" w:styleId="ae">
    <w:name w:val="footer"/>
    <w:basedOn w:val="a5"/>
    <w:link w:val="af"/>
    <w:unhideWhenUsed/>
    <w:rsid w:val="00341A9D"/>
    <w:pPr>
      <w:tabs>
        <w:tab w:val="center" w:pos="4677"/>
        <w:tab w:val="right" w:pos="9355"/>
      </w:tabs>
    </w:pPr>
  </w:style>
  <w:style w:type="character" w:customStyle="1" w:styleId="af">
    <w:name w:val="Нижний колонтитул Знак"/>
    <w:basedOn w:val="a6"/>
    <w:link w:val="ae"/>
    <w:rsid w:val="00341A9D"/>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341A9D"/>
    <w:rPr>
      <w:rFonts w:ascii="Tahoma" w:hAnsi="Tahoma" w:cs="Tahoma"/>
      <w:sz w:val="16"/>
      <w:szCs w:val="16"/>
    </w:rPr>
  </w:style>
  <w:style w:type="character" w:customStyle="1" w:styleId="af1">
    <w:name w:val="Текст выноски Знак"/>
    <w:basedOn w:val="a6"/>
    <w:link w:val="af0"/>
    <w:uiPriority w:val="99"/>
    <w:rsid w:val="00341A9D"/>
    <w:rPr>
      <w:rFonts w:ascii="Tahoma" w:eastAsia="Times New Roman" w:hAnsi="Tahoma" w:cs="Tahoma"/>
      <w:sz w:val="16"/>
      <w:szCs w:val="16"/>
      <w:lang w:eastAsia="ru-RU"/>
    </w:rPr>
  </w:style>
  <w:style w:type="table" w:styleId="af2">
    <w:name w:val="Table Grid"/>
    <w:basedOn w:val="a7"/>
    <w:rsid w:val="00341A9D"/>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39"/>
    <w:qFormat/>
    <w:rsid w:val="00341A9D"/>
    <w:pPr>
      <w:spacing w:before="100" w:beforeAutospacing="1" w:after="100" w:afterAutospacing="1"/>
    </w:pPr>
  </w:style>
  <w:style w:type="paragraph" w:customStyle="1" w:styleId="Times12">
    <w:name w:val="Times 12"/>
    <w:basedOn w:val="a5"/>
    <w:uiPriority w:val="34"/>
    <w:qFormat/>
    <w:rsid w:val="00341A9D"/>
    <w:pPr>
      <w:overflowPunct w:val="0"/>
      <w:autoSpaceDE w:val="0"/>
      <w:autoSpaceDN w:val="0"/>
      <w:adjustRightInd w:val="0"/>
      <w:ind w:firstLine="567"/>
    </w:pPr>
    <w:rPr>
      <w:bCs/>
      <w:szCs w:val="22"/>
    </w:rPr>
  </w:style>
  <w:style w:type="paragraph" w:customStyle="1" w:styleId="rvps9">
    <w:name w:val="rvps9"/>
    <w:basedOn w:val="a5"/>
    <w:rsid w:val="00341A9D"/>
  </w:style>
  <w:style w:type="paragraph" w:customStyle="1" w:styleId="35">
    <w:name w:val="Стиль3"/>
    <w:basedOn w:val="27"/>
    <w:rsid w:val="00341A9D"/>
    <w:pPr>
      <w:widowControl w:val="0"/>
      <w:tabs>
        <w:tab w:val="num" w:pos="1307"/>
      </w:tabs>
      <w:adjustRightInd w:val="0"/>
      <w:spacing w:after="0" w:line="240" w:lineRule="auto"/>
      <w:ind w:left="1080"/>
    </w:pPr>
    <w:rPr>
      <w:szCs w:val="20"/>
    </w:rPr>
  </w:style>
  <w:style w:type="paragraph" w:styleId="27">
    <w:name w:val="Body Text Indent 2"/>
    <w:basedOn w:val="a5"/>
    <w:link w:val="28"/>
    <w:uiPriority w:val="99"/>
    <w:unhideWhenUsed/>
    <w:rsid w:val="00341A9D"/>
    <w:pPr>
      <w:spacing w:after="120" w:line="480" w:lineRule="auto"/>
      <w:ind w:left="283"/>
    </w:pPr>
  </w:style>
  <w:style w:type="character" w:customStyle="1" w:styleId="28">
    <w:name w:val="Основной текст с отступом 2 Знак"/>
    <w:basedOn w:val="a6"/>
    <w:link w:val="27"/>
    <w:uiPriority w:val="99"/>
    <w:rsid w:val="00341A9D"/>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uiPriority w:val="99"/>
    <w:rsid w:val="00341A9D"/>
    <w:pPr>
      <w:snapToGrid w:val="0"/>
    </w:pPr>
    <w:rPr>
      <w:rFonts w:ascii="Courier New" w:hAnsi="Courier New"/>
      <w:sz w:val="20"/>
      <w:szCs w:val="20"/>
    </w:rPr>
  </w:style>
  <w:style w:type="character" w:customStyle="1" w:styleId="af6">
    <w:name w:val="Текст Знак"/>
    <w:aliases w:val="Знак Знак Знак Знак Знак Знак Знак Знак Знак Знак Знак"/>
    <w:basedOn w:val="a6"/>
    <w:link w:val="af5"/>
    <w:uiPriority w:val="99"/>
    <w:rsid w:val="00341A9D"/>
    <w:rPr>
      <w:rFonts w:ascii="Courier New" w:eastAsia="Times New Roman" w:hAnsi="Courier New" w:cs="Times New Roman"/>
      <w:sz w:val="20"/>
      <w:szCs w:val="20"/>
      <w:lang w:eastAsia="ru-RU"/>
    </w:rPr>
  </w:style>
  <w:style w:type="paragraph" w:customStyle="1" w:styleId="af7">
    <w:name w:val="Таблица шапка"/>
    <w:basedOn w:val="a5"/>
    <w:rsid w:val="00341A9D"/>
    <w:pPr>
      <w:keepNext/>
      <w:snapToGrid w:val="0"/>
      <w:spacing w:before="40" w:after="40"/>
      <w:ind w:left="57" w:right="57"/>
    </w:pPr>
    <w:rPr>
      <w:sz w:val="22"/>
      <w:szCs w:val="20"/>
    </w:rPr>
  </w:style>
  <w:style w:type="paragraph" w:customStyle="1" w:styleId="af8">
    <w:name w:val="Таблица текст"/>
    <w:basedOn w:val="a5"/>
    <w:rsid w:val="00341A9D"/>
    <w:pPr>
      <w:snapToGrid w:val="0"/>
      <w:spacing w:before="40" w:after="40"/>
      <w:ind w:left="57" w:right="57"/>
    </w:pPr>
    <w:rPr>
      <w:szCs w:val="20"/>
    </w:rPr>
  </w:style>
  <w:style w:type="character" w:customStyle="1" w:styleId="16">
    <w:name w:val="Ариал Знак1"/>
    <w:link w:val="af9"/>
    <w:locked/>
    <w:rsid w:val="00341A9D"/>
    <w:rPr>
      <w:rFonts w:ascii="Arial" w:hAnsi="Arial" w:cs="Arial"/>
    </w:rPr>
  </w:style>
  <w:style w:type="paragraph" w:customStyle="1" w:styleId="af9">
    <w:name w:val="Ариал"/>
    <w:basedOn w:val="a5"/>
    <w:link w:val="16"/>
    <w:rsid w:val="00341A9D"/>
    <w:pPr>
      <w:spacing w:before="120" w:after="120" w:line="360" w:lineRule="auto"/>
    </w:pPr>
    <w:rPr>
      <w:rFonts w:ascii="Arial" w:eastAsiaTheme="minorHAnsi" w:hAnsi="Arial" w:cs="Arial"/>
      <w:sz w:val="22"/>
      <w:szCs w:val="22"/>
      <w:lang w:eastAsia="en-US"/>
    </w:rPr>
  </w:style>
  <w:style w:type="paragraph" w:customStyle="1" w:styleId="afa">
    <w:name w:val="Пункт б/н"/>
    <w:basedOn w:val="a5"/>
    <w:rsid w:val="00341A9D"/>
    <w:pPr>
      <w:tabs>
        <w:tab w:val="left" w:pos="1134"/>
      </w:tabs>
      <w:snapToGrid w:val="0"/>
      <w:spacing w:line="360" w:lineRule="auto"/>
      <w:ind w:firstLine="567"/>
    </w:pPr>
    <w:rPr>
      <w:bCs/>
      <w:sz w:val="22"/>
      <w:szCs w:val="22"/>
    </w:rPr>
  </w:style>
  <w:style w:type="character" w:customStyle="1" w:styleId="afb">
    <w:name w:val="Ариал Таблица Знак"/>
    <w:link w:val="afc"/>
    <w:locked/>
    <w:rsid w:val="00341A9D"/>
    <w:rPr>
      <w:rFonts w:ascii="Arial" w:hAnsi="Arial" w:cs="Arial"/>
    </w:rPr>
  </w:style>
  <w:style w:type="paragraph" w:customStyle="1" w:styleId="afc">
    <w:name w:val="Ариал Таблица"/>
    <w:basedOn w:val="af9"/>
    <w:link w:val="afb"/>
    <w:rsid w:val="00341A9D"/>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341A9D"/>
    <w:rPr>
      <w:sz w:val="20"/>
      <w:szCs w:val="20"/>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341A9D"/>
    <w:rPr>
      <w:rFonts w:ascii="Times New Roman" w:eastAsia="Times New Roman" w:hAnsi="Times New Roman" w:cs="Times New Roman"/>
      <w:sz w:val="20"/>
      <w:szCs w:val="20"/>
      <w:lang w:eastAsia="ru-RU"/>
    </w:rPr>
  </w:style>
  <w:style w:type="character" w:styleId="aff">
    <w:name w:val="footnote reference"/>
    <w:unhideWhenUsed/>
    <w:rsid w:val="00341A9D"/>
    <w:rPr>
      <w:vertAlign w:val="superscript"/>
    </w:rPr>
  </w:style>
  <w:style w:type="paragraph" w:customStyle="1" w:styleId="ConsPlusNormal">
    <w:name w:val="ConsPlusNormal"/>
    <w:uiPriority w:val="99"/>
    <w:rsid w:val="00341A9D"/>
    <w:pPr>
      <w:widowControl w:val="0"/>
      <w:autoSpaceDE w:val="0"/>
      <w:autoSpaceDN w:val="0"/>
      <w:adjustRightInd w:val="0"/>
      <w:ind w:firstLine="720"/>
    </w:pPr>
    <w:rPr>
      <w:rFonts w:ascii="Arial" w:eastAsia="Times New Roman" w:hAnsi="Arial" w:cs="Arial"/>
      <w:sz w:val="20"/>
      <w:szCs w:val="20"/>
      <w:lang w:eastAsia="ru-RU"/>
    </w:rPr>
  </w:style>
  <w:style w:type="character" w:styleId="aff0">
    <w:name w:val="page number"/>
    <w:basedOn w:val="a6"/>
    <w:rsid w:val="00341A9D"/>
  </w:style>
  <w:style w:type="paragraph" w:customStyle="1" w:styleId="rvps46">
    <w:name w:val="rvps46"/>
    <w:basedOn w:val="a5"/>
    <w:rsid w:val="00341A9D"/>
    <w:pPr>
      <w:spacing w:before="120" w:after="120"/>
    </w:pPr>
  </w:style>
  <w:style w:type="character" w:styleId="aff1">
    <w:name w:val="annotation reference"/>
    <w:uiPriority w:val="99"/>
    <w:unhideWhenUsed/>
    <w:rsid w:val="00341A9D"/>
    <w:rPr>
      <w:sz w:val="16"/>
      <w:szCs w:val="16"/>
    </w:rPr>
  </w:style>
  <w:style w:type="paragraph" w:styleId="aff2">
    <w:name w:val="annotation text"/>
    <w:basedOn w:val="a5"/>
    <w:link w:val="aff3"/>
    <w:uiPriority w:val="99"/>
    <w:unhideWhenUsed/>
    <w:rsid w:val="00341A9D"/>
    <w:rPr>
      <w:sz w:val="20"/>
      <w:szCs w:val="20"/>
    </w:rPr>
  </w:style>
  <w:style w:type="character" w:customStyle="1" w:styleId="aff3">
    <w:name w:val="Текст примечания Знак"/>
    <w:basedOn w:val="a6"/>
    <w:link w:val="aff2"/>
    <w:uiPriority w:val="99"/>
    <w:rsid w:val="00341A9D"/>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341A9D"/>
    <w:rPr>
      <w:b/>
      <w:bCs/>
    </w:rPr>
  </w:style>
  <w:style w:type="character" w:customStyle="1" w:styleId="aff5">
    <w:name w:val="Тема примечания Знак"/>
    <w:basedOn w:val="aff3"/>
    <w:link w:val="aff4"/>
    <w:uiPriority w:val="99"/>
    <w:rsid w:val="00341A9D"/>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341A9D"/>
    <w:pPr>
      <w:ind w:firstLine="567"/>
    </w:pPr>
    <w:rPr>
      <w:b/>
      <w:sz w:val="26"/>
      <w:szCs w:val="26"/>
    </w:rPr>
  </w:style>
  <w:style w:type="character" w:customStyle="1" w:styleId="aff7">
    <w:name w:val="Основной текст с отступом Знак"/>
    <w:basedOn w:val="a6"/>
    <w:link w:val="aff6"/>
    <w:uiPriority w:val="99"/>
    <w:rsid w:val="00341A9D"/>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341A9D"/>
    <w:rPr>
      <w:i/>
      <w:sz w:val="26"/>
      <w:szCs w:val="26"/>
    </w:rPr>
  </w:style>
  <w:style w:type="character" w:customStyle="1" w:styleId="aff9">
    <w:name w:val="Основной текст Знак"/>
    <w:basedOn w:val="a6"/>
    <w:link w:val="aff8"/>
    <w:uiPriority w:val="99"/>
    <w:rsid w:val="00341A9D"/>
    <w:rPr>
      <w:rFonts w:ascii="Times New Roman" w:eastAsia="Times New Roman" w:hAnsi="Times New Roman" w:cs="Times New Roman"/>
      <w:i/>
      <w:sz w:val="26"/>
      <w:szCs w:val="26"/>
      <w:lang w:eastAsia="ru-RU"/>
    </w:rPr>
  </w:style>
  <w:style w:type="paragraph" w:styleId="29">
    <w:name w:val="Body Text 2"/>
    <w:basedOn w:val="a5"/>
    <w:link w:val="2a"/>
    <w:unhideWhenUsed/>
    <w:rsid w:val="00341A9D"/>
    <w:rPr>
      <w:i/>
      <w:color w:val="FF0000"/>
      <w:sz w:val="26"/>
      <w:szCs w:val="26"/>
    </w:rPr>
  </w:style>
  <w:style w:type="character" w:customStyle="1" w:styleId="2a">
    <w:name w:val="Основной текст 2 Знак"/>
    <w:basedOn w:val="a6"/>
    <w:link w:val="29"/>
    <w:rsid w:val="00341A9D"/>
    <w:rPr>
      <w:rFonts w:ascii="Times New Roman" w:eastAsia="Times New Roman" w:hAnsi="Times New Roman" w:cs="Times New Roman"/>
      <w:i/>
      <w:color w:val="FF0000"/>
      <w:sz w:val="26"/>
      <w:szCs w:val="26"/>
      <w:lang w:eastAsia="ru-RU"/>
    </w:rPr>
  </w:style>
  <w:style w:type="paragraph" w:customStyle="1" w:styleId="affa">
    <w:name w:val="Пункт"/>
    <w:basedOn w:val="a5"/>
    <w:rsid w:val="00341A9D"/>
    <w:pPr>
      <w:tabs>
        <w:tab w:val="num" w:pos="1980"/>
      </w:tabs>
      <w:ind w:left="1404" w:hanging="504"/>
    </w:pPr>
    <w:rPr>
      <w:szCs w:val="28"/>
    </w:rPr>
  </w:style>
  <w:style w:type="paragraph" w:customStyle="1" w:styleId="ConsPlusNonformat">
    <w:name w:val="ConsPlusNonformat"/>
    <w:rsid w:val="00341A9D"/>
    <w:pPr>
      <w:widowControl w:val="0"/>
      <w:autoSpaceDE w:val="0"/>
      <w:autoSpaceDN w:val="0"/>
      <w:adjustRightInd w:val="0"/>
    </w:pPr>
    <w:rPr>
      <w:rFonts w:ascii="Courier New" w:eastAsia="Times New Roman" w:hAnsi="Courier New" w:cs="Courier New"/>
      <w:sz w:val="20"/>
      <w:szCs w:val="20"/>
      <w:lang w:eastAsia="ru-RU"/>
    </w:rPr>
  </w:style>
  <w:style w:type="paragraph" w:styleId="affb">
    <w:name w:val="TOC Heading"/>
    <w:basedOn w:val="13"/>
    <w:next w:val="a5"/>
    <w:uiPriority w:val="39"/>
    <w:qFormat/>
    <w:rsid w:val="00341A9D"/>
    <w:pPr>
      <w:spacing w:line="276" w:lineRule="auto"/>
      <w:outlineLvl w:val="9"/>
    </w:pPr>
  </w:style>
  <w:style w:type="paragraph" w:styleId="36">
    <w:name w:val="toc 3"/>
    <w:basedOn w:val="a5"/>
    <w:next w:val="a5"/>
    <w:autoRedefine/>
    <w:unhideWhenUsed/>
    <w:qFormat/>
    <w:rsid w:val="00341A9D"/>
    <w:pPr>
      <w:spacing w:after="100" w:line="276" w:lineRule="auto"/>
      <w:ind w:left="440"/>
    </w:pPr>
    <w:rPr>
      <w:rFonts w:ascii="Calibri" w:hAnsi="Calibri"/>
      <w:sz w:val="22"/>
      <w:szCs w:val="22"/>
    </w:rPr>
  </w:style>
  <w:style w:type="paragraph" w:styleId="37">
    <w:name w:val="Body Text 3"/>
    <w:basedOn w:val="a5"/>
    <w:link w:val="38"/>
    <w:unhideWhenUsed/>
    <w:rsid w:val="00341A9D"/>
    <w:pPr>
      <w:autoSpaceDE w:val="0"/>
      <w:autoSpaceDN w:val="0"/>
      <w:adjustRightInd w:val="0"/>
    </w:pPr>
    <w:rPr>
      <w:sz w:val="26"/>
      <w:szCs w:val="26"/>
    </w:rPr>
  </w:style>
  <w:style w:type="character" w:customStyle="1" w:styleId="38">
    <w:name w:val="Основной текст 3 Знак"/>
    <w:basedOn w:val="a6"/>
    <w:link w:val="37"/>
    <w:rsid w:val="00341A9D"/>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341A9D"/>
    <w:pPr>
      <w:tabs>
        <w:tab w:val="num" w:pos="1200"/>
      </w:tabs>
      <w:ind w:left="16"/>
    </w:pPr>
    <w:rPr>
      <w:i/>
      <w:color w:val="808080"/>
    </w:rPr>
  </w:style>
  <w:style w:type="character" w:customStyle="1" w:styleId="3a">
    <w:name w:val="Основной текст с отступом 3 Знак"/>
    <w:basedOn w:val="a6"/>
    <w:link w:val="39"/>
    <w:uiPriority w:val="99"/>
    <w:rsid w:val="00341A9D"/>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341A9D"/>
    <w:rPr>
      <w:rFonts w:ascii="Times New Roman" w:eastAsia="Times New Roman" w:hAnsi="Times New Roman" w:cs="Times New Roman"/>
      <w:sz w:val="24"/>
      <w:szCs w:val="24"/>
      <w:lang w:eastAsia="ru-RU"/>
    </w:rPr>
  </w:style>
  <w:style w:type="paragraph" w:styleId="affc">
    <w:name w:val="Block Text"/>
    <w:basedOn w:val="a5"/>
    <w:unhideWhenUsed/>
    <w:rsid w:val="00341A9D"/>
    <w:pPr>
      <w:tabs>
        <w:tab w:val="left" w:pos="16"/>
      </w:tabs>
      <w:spacing w:after="200" w:line="276" w:lineRule="auto"/>
      <w:ind w:left="16" w:right="113"/>
      <w:contextualSpacing/>
    </w:pPr>
    <w:rPr>
      <w:sz w:val="26"/>
      <w:szCs w:val="26"/>
      <w:lang w:eastAsia="en-US"/>
    </w:rPr>
  </w:style>
  <w:style w:type="paragraph" w:customStyle="1" w:styleId="2b">
    <w:name w:val="çàãîëîâîê 2"/>
    <w:basedOn w:val="a5"/>
    <w:next w:val="a5"/>
    <w:rsid w:val="00341A9D"/>
    <w:pPr>
      <w:keepNext/>
    </w:pPr>
    <w:rPr>
      <w:szCs w:val="20"/>
      <w:lang w:val="en-GB"/>
    </w:rPr>
  </w:style>
  <w:style w:type="paragraph" w:customStyle="1" w:styleId="17">
    <w:name w:val="Абзац списка1"/>
    <w:basedOn w:val="a5"/>
    <w:link w:val="ListParagraph"/>
    <w:rsid w:val="00341A9D"/>
    <w:pPr>
      <w:spacing w:after="200" w:line="276" w:lineRule="auto"/>
      <w:ind w:left="720"/>
      <w:contextualSpacing/>
    </w:pPr>
    <w:rPr>
      <w:rFonts w:ascii="Calibri" w:hAnsi="Calibri"/>
      <w:sz w:val="22"/>
      <w:szCs w:val="22"/>
      <w:lang w:eastAsia="en-US"/>
    </w:rPr>
  </w:style>
  <w:style w:type="paragraph" w:customStyle="1" w:styleId="affd">
    <w:name w:val="Текст документа"/>
    <w:basedOn w:val="a5"/>
    <w:link w:val="affe"/>
    <w:uiPriority w:val="99"/>
    <w:rsid w:val="00341A9D"/>
    <w:pPr>
      <w:spacing w:line="360" w:lineRule="auto"/>
      <w:ind w:firstLine="720"/>
    </w:pPr>
  </w:style>
  <w:style w:type="character" w:customStyle="1" w:styleId="affe">
    <w:name w:val="Текст документа Знак"/>
    <w:link w:val="affd"/>
    <w:uiPriority w:val="99"/>
    <w:locked/>
    <w:rsid w:val="00341A9D"/>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341A9D"/>
    <w:rPr>
      <w:color w:val="800080"/>
      <w:u w:val="single"/>
    </w:rPr>
  </w:style>
  <w:style w:type="paragraph" w:customStyle="1" w:styleId="Default">
    <w:name w:val="Default"/>
    <w:uiPriority w:val="99"/>
    <w:rsid w:val="00341A9D"/>
    <w:pPr>
      <w:autoSpaceDE w:val="0"/>
      <w:autoSpaceDN w:val="0"/>
      <w:adjustRightInd w:val="0"/>
    </w:pPr>
    <w:rPr>
      <w:rFonts w:ascii="Times New Roman" w:eastAsia="Calibri" w:hAnsi="Times New Roman" w:cs="Times New Roman"/>
      <w:color w:val="000000"/>
      <w:sz w:val="24"/>
      <w:szCs w:val="24"/>
    </w:rPr>
  </w:style>
  <w:style w:type="numbering" w:customStyle="1" w:styleId="4">
    <w:name w:val="Стиль4"/>
    <w:rsid w:val="00341A9D"/>
    <w:pPr>
      <w:numPr>
        <w:numId w:val="2"/>
      </w:numPr>
    </w:pPr>
  </w:style>
  <w:style w:type="paragraph" w:customStyle="1" w:styleId="CharChar4CharCharCharCharCharChar">
    <w:name w:val="Char Char4 Знак Знак Char Char Знак Знак Char Char Знак Char Char"/>
    <w:basedOn w:val="a5"/>
    <w:semiHidden/>
    <w:rsid w:val="00341A9D"/>
    <w:pPr>
      <w:widowControl w:val="0"/>
      <w:adjustRightInd w:val="0"/>
      <w:spacing w:after="160" w:line="240" w:lineRule="exact"/>
      <w:jc w:val="right"/>
    </w:pPr>
    <w:rPr>
      <w:sz w:val="20"/>
      <w:szCs w:val="20"/>
      <w:lang w:val="en-GB" w:eastAsia="en-US"/>
    </w:rPr>
  </w:style>
  <w:style w:type="paragraph" w:styleId="afff0">
    <w:name w:val="Revision"/>
    <w:hidden/>
    <w:uiPriority w:val="99"/>
    <w:semiHidden/>
    <w:rsid w:val="00341A9D"/>
    <w:rPr>
      <w:rFonts w:ascii="Times New Roman" w:eastAsia="Times New Roman" w:hAnsi="Times New Roman" w:cs="Times New Roman"/>
      <w:sz w:val="24"/>
      <w:szCs w:val="24"/>
      <w:lang w:eastAsia="ru-RU"/>
    </w:rPr>
  </w:style>
  <w:style w:type="character" w:customStyle="1" w:styleId="ListParagraph">
    <w:name w:val="List Paragraph Знак"/>
    <w:link w:val="17"/>
    <w:rsid w:val="00E455A3"/>
    <w:rPr>
      <w:rFonts w:ascii="Calibri" w:eastAsia="Times New Roman" w:hAnsi="Calibri" w:cs="Times New Roman"/>
    </w:rPr>
  </w:style>
  <w:style w:type="character" w:customStyle="1" w:styleId="breadcrumb">
    <w:name w:val="breadcrumb"/>
    <w:basedOn w:val="a6"/>
    <w:rsid w:val="00E455A3"/>
  </w:style>
  <w:style w:type="paragraph" w:customStyle="1" w:styleId="10">
    <w:name w:val="Раздел 1"/>
    <w:basedOn w:val="a5"/>
    <w:uiPriority w:val="99"/>
    <w:qFormat/>
    <w:rsid w:val="00E455A3"/>
    <w:pPr>
      <w:keepNext/>
      <w:numPr>
        <w:numId w:val="3"/>
      </w:numPr>
      <w:autoSpaceDE w:val="0"/>
      <w:autoSpaceDN w:val="0"/>
      <w:adjustRightInd w:val="0"/>
      <w:spacing w:before="600" w:after="360"/>
    </w:pPr>
    <w:rPr>
      <w:b/>
    </w:rPr>
  </w:style>
  <w:style w:type="paragraph" w:customStyle="1" w:styleId="11">
    <w:name w:val="Пункт раздела 1"/>
    <w:basedOn w:val="a5"/>
    <w:link w:val="18"/>
    <w:uiPriority w:val="99"/>
    <w:qFormat/>
    <w:rsid w:val="00E455A3"/>
    <w:pPr>
      <w:numPr>
        <w:ilvl w:val="1"/>
        <w:numId w:val="3"/>
      </w:numPr>
      <w:shd w:val="clear" w:color="auto" w:fill="FFFFFF"/>
      <w:tabs>
        <w:tab w:val="left" w:pos="264"/>
      </w:tabs>
      <w:suppressAutoHyphens/>
      <w:autoSpaceDE w:val="0"/>
      <w:autoSpaceDN w:val="0"/>
      <w:adjustRightInd w:val="0"/>
      <w:spacing w:line="312" w:lineRule="auto"/>
    </w:pPr>
    <w:rPr>
      <w:lang w:val="x-none" w:eastAsia="x-none"/>
    </w:rPr>
  </w:style>
  <w:style w:type="character" w:customStyle="1" w:styleId="18">
    <w:name w:val="Пункт раздела 1 Знак"/>
    <w:link w:val="11"/>
    <w:uiPriority w:val="99"/>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8"/>
    <w:uiPriority w:val="99"/>
    <w:rsid w:val="00673C39"/>
    <w:pPr>
      <w:numPr>
        <w:numId w:val="4"/>
      </w:numPr>
    </w:pPr>
  </w:style>
  <w:style w:type="paragraph" w:customStyle="1" w:styleId="western">
    <w:name w:val="western"/>
    <w:basedOn w:val="a5"/>
    <w:rsid w:val="00673C39"/>
    <w:pPr>
      <w:suppressAutoHyphens/>
      <w:spacing w:before="280" w:after="280"/>
    </w:pPr>
    <w:rPr>
      <w:rFonts w:ascii="Arial" w:hAnsi="Arial" w:cs="Arial"/>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A436A7"/>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A436A7"/>
    <w:rPr>
      <w:rFonts w:cs="Times New Roman"/>
      <w:b/>
      <w:snapToGrid w:val="0"/>
      <w:sz w:val="28"/>
      <w:lang w:val="ru-RU" w:eastAsia="ru-RU" w:bidi="ar-SA"/>
    </w:rPr>
  </w:style>
  <w:style w:type="character" w:customStyle="1" w:styleId="310">
    <w:name w:val="Заголовок 3 Знак1"/>
    <w:aliases w:val="H3 Знак1"/>
    <w:locked/>
    <w:rsid w:val="00A436A7"/>
    <w:rPr>
      <w:rFonts w:ascii="Cambria" w:hAnsi="Cambria" w:cs="Times New Roman"/>
      <w:b/>
      <w:bCs/>
      <w:color w:val="4F81BD"/>
      <w:sz w:val="24"/>
      <w:szCs w:val="24"/>
    </w:rPr>
  </w:style>
  <w:style w:type="paragraph" w:styleId="HTML">
    <w:name w:val="HTML Preformatted"/>
    <w:basedOn w:val="a5"/>
    <w:link w:val="HTML0"/>
    <w:rsid w:val="00A436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6"/>
    <w:link w:val="HTML"/>
    <w:rsid w:val="00A436A7"/>
    <w:rPr>
      <w:rFonts w:ascii="Courier New" w:eastAsia="Times New Roman" w:hAnsi="Courier New" w:cs="Times New Roman"/>
      <w:sz w:val="20"/>
      <w:szCs w:val="20"/>
      <w:lang w:eastAsia="ru-RU"/>
    </w:rPr>
  </w:style>
  <w:style w:type="paragraph" w:styleId="42">
    <w:name w:val="toc 4"/>
    <w:basedOn w:val="a5"/>
    <w:next w:val="a5"/>
    <w:autoRedefine/>
    <w:semiHidden/>
    <w:rsid w:val="00A436A7"/>
    <w:pPr>
      <w:ind w:left="720"/>
    </w:pPr>
    <w:rPr>
      <w:szCs w:val="20"/>
    </w:rPr>
  </w:style>
  <w:style w:type="paragraph" w:styleId="53">
    <w:name w:val="toc 5"/>
    <w:basedOn w:val="a5"/>
    <w:next w:val="a5"/>
    <w:autoRedefine/>
    <w:semiHidden/>
    <w:rsid w:val="00A436A7"/>
    <w:pPr>
      <w:ind w:left="960"/>
    </w:pPr>
    <w:rPr>
      <w:szCs w:val="20"/>
    </w:rPr>
  </w:style>
  <w:style w:type="paragraph" w:styleId="61">
    <w:name w:val="toc 6"/>
    <w:basedOn w:val="a5"/>
    <w:next w:val="a5"/>
    <w:autoRedefine/>
    <w:semiHidden/>
    <w:rsid w:val="00A436A7"/>
    <w:pPr>
      <w:ind w:left="1200"/>
    </w:pPr>
    <w:rPr>
      <w:szCs w:val="20"/>
    </w:rPr>
  </w:style>
  <w:style w:type="paragraph" w:styleId="71">
    <w:name w:val="toc 7"/>
    <w:basedOn w:val="a5"/>
    <w:next w:val="a5"/>
    <w:autoRedefine/>
    <w:semiHidden/>
    <w:rsid w:val="00A436A7"/>
    <w:pPr>
      <w:ind w:left="1440"/>
    </w:pPr>
    <w:rPr>
      <w:szCs w:val="20"/>
    </w:rPr>
  </w:style>
  <w:style w:type="paragraph" w:styleId="81">
    <w:name w:val="toc 8"/>
    <w:basedOn w:val="a5"/>
    <w:next w:val="a5"/>
    <w:autoRedefine/>
    <w:semiHidden/>
    <w:rsid w:val="00A436A7"/>
    <w:pPr>
      <w:ind w:left="1680"/>
    </w:pPr>
    <w:rPr>
      <w:szCs w:val="20"/>
    </w:rPr>
  </w:style>
  <w:style w:type="paragraph" w:styleId="91">
    <w:name w:val="toc 9"/>
    <w:basedOn w:val="a5"/>
    <w:next w:val="a5"/>
    <w:autoRedefine/>
    <w:semiHidden/>
    <w:rsid w:val="00A436A7"/>
    <w:pPr>
      <w:ind w:left="1920"/>
    </w:pPr>
    <w:rPr>
      <w:szCs w:val="20"/>
    </w:rPr>
  </w:style>
  <w:style w:type="character" w:customStyle="1" w:styleId="19">
    <w:name w:val="Верхний колонтитул Знак1"/>
    <w:aliases w:val="Heder Знак1,Titul Знак1"/>
    <w:semiHidden/>
    <w:locked/>
    <w:rsid w:val="00A436A7"/>
    <w:rPr>
      <w:rFonts w:cs="Times New Roman"/>
      <w:sz w:val="24"/>
      <w:szCs w:val="24"/>
    </w:rPr>
  </w:style>
  <w:style w:type="paragraph" w:styleId="afff1">
    <w:name w:val="caption"/>
    <w:basedOn w:val="a5"/>
    <w:next w:val="a5"/>
    <w:qFormat/>
    <w:rsid w:val="00A436A7"/>
    <w:pPr>
      <w:pageBreakBefore/>
      <w:suppressAutoHyphens/>
      <w:snapToGrid w:val="0"/>
      <w:spacing w:before="120" w:after="120"/>
    </w:pPr>
    <w:rPr>
      <w:i/>
      <w:szCs w:val="22"/>
    </w:rPr>
  </w:style>
  <w:style w:type="paragraph" w:styleId="afff2">
    <w:name w:val="endnote text"/>
    <w:basedOn w:val="a5"/>
    <w:link w:val="afff3"/>
    <w:rsid w:val="00A436A7"/>
    <w:rPr>
      <w:sz w:val="20"/>
      <w:szCs w:val="20"/>
    </w:rPr>
  </w:style>
  <w:style w:type="character" w:customStyle="1" w:styleId="afff3">
    <w:name w:val="Текст концевой сноски Знак"/>
    <w:basedOn w:val="a6"/>
    <w:link w:val="afff2"/>
    <w:rsid w:val="00A436A7"/>
    <w:rPr>
      <w:rFonts w:ascii="Times New Roman" w:eastAsia="Times New Roman" w:hAnsi="Times New Roman" w:cs="Times New Roman"/>
      <w:sz w:val="20"/>
      <w:szCs w:val="20"/>
      <w:lang w:eastAsia="ru-RU"/>
    </w:rPr>
  </w:style>
  <w:style w:type="paragraph" w:styleId="a">
    <w:name w:val="List Number"/>
    <w:basedOn w:val="a5"/>
    <w:semiHidden/>
    <w:rsid w:val="00A436A7"/>
    <w:pPr>
      <w:numPr>
        <w:numId w:val="5"/>
      </w:numPr>
    </w:pPr>
  </w:style>
  <w:style w:type="paragraph" w:styleId="2c">
    <w:name w:val="List 2"/>
    <w:basedOn w:val="a5"/>
    <w:semiHidden/>
    <w:rsid w:val="00A436A7"/>
    <w:pPr>
      <w:ind w:left="566" w:hanging="283"/>
    </w:pPr>
  </w:style>
  <w:style w:type="paragraph" w:styleId="2">
    <w:name w:val="List Bullet 2"/>
    <w:basedOn w:val="a5"/>
    <w:semiHidden/>
    <w:rsid w:val="00A436A7"/>
    <w:pPr>
      <w:numPr>
        <w:numId w:val="6"/>
      </w:numPr>
    </w:pPr>
  </w:style>
  <w:style w:type="paragraph" w:styleId="30">
    <w:name w:val="List Bullet 3"/>
    <w:basedOn w:val="a5"/>
    <w:uiPriority w:val="99"/>
    <w:rsid w:val="00A436A7"/>
    <w:pPr>
      <w:numPr>
        <w:numId w:val="7"/>
      </w:numPr>
    </w:pPr>
  </w:style>
  <w:style w:type="paragraph" w:styleId="3">
    <w:name w:val="List Number 3"/>
    <w:basedOn w:val="a5"/>
    <w:semiHidden/>
    <w:rsid w:val="00A436A7"/>
    <w:pPr>
      <w:numPr>
        <w:numId w:val="8"/>
      </w:numPr>
    </w:pPr>
  </w:style>
  <w:style w:type="paragraph" w:styleId="afff4">
    <w:name w:val="List Continue"/>
    <w:basedOn w:val="a5"/>
    <w:semiHidden/>
    <w:rsid w:val="00A436A7"/>
    <w:pPr>
      <w:spacing w:after="120"/>
      <w:ind w:left="283"/>
    </w:pPr>
  </w:style>
  <w:style w:type="paragraph" w:styleId="afff5">
    <w:name w:val="Document Map"/>
    <w:basedOn w:val="a5"/>
    <w:link w:val="afff6"/>
    <w:semiHidden/>
    <w:rsid w:val="00A436A7"/>
    <w:pPr>
      <w:shd w:val="clear" w:color="auto" w:fill="000080"/>
    </w:pPr>
    <w:rPr>
      <w:rFonts w:ascii="Tahoma" w:hAnsi="Tahoma"/>
      <w:szCs w:val="20"/>
    </w:rPr>
  </w:style>
  <w:style w:type="character" w:customStyle="1" w:styleId="afff6">
    <w:name w:val="Схема документа Знак"/>
    <w:basedOn w:val="a6"/>
    <w:link w:val="afff5"/>
    <w:semiHidden/>
    <w:rsid w:val="00A436A7"/>
    <w:rPr>
      <w:rFonts w:ascii="Tahoma" w:eastAsia="Times New Roman" w:hAnsi="Tahoma" w:cs="Times New Roman"/>
      <w:sz w:val="24"/>
      <w:szCs w:val="20"/>
      <w:shd w:val="clear" w:color="auto" w:fill="000080"/>
      <w:lang w:eastAsia="ru-RU"/>
    </w:rPr>
  </w:style>
  <w:style w:type="paragraph" w:customStyle="1" w:styleId="1a">
    <w:name w:val="Рецензия1"/>
    <w:semiHidden/>
    <w:rsid w:val="00A436A7"/>
    <w:rPr>
      <w:rFonts w:ascii="Times New Roman" w:eastAsia="Times New Roman" w:hAnsi="Times New Roman" w:cs="Times New Roman"/>
      <w:sz w:val="24"/>
      <w:szCs w:val="24"/>
      <w:lang w:eastAsia="ru-RU"/>
    </w:rPr>
  </w:style>
  <w:style w:type="paragraph" w:customStyle="1" w:styleId="ConsNormal">
    <w:name w:val="ConsNormal"/>
    <w:rsid w:val="00A436A7"/>
    <w:pPr>
      <w:autoSpaceDE w:val="0"/>
      <w:autoSpaceDN w:val="0"/>
      <w:adjustRightInd w:val="0"/>
      <w:ind w:right="19772" w:firstLine="720"/>
    </w:pPr>
    <w:rPr>
      <w:rFonts w:ascii="Arial" w:eastAsia="Times New Roman" w:hAnsi="Arial" w:cs="Arial"/>
      <w:sz w:val="20"/>
      <w:szCs w:val="20"/>
      <w:lang w:eastAsia="ru-RU"/>
    </w:rPr>
  </w:style>
  <w:style w:type="paragraph" w:customStyle="1" w:styleId="ConsTitle">
    <w:name w:val="ConsTitle"/>
    <w:rsid w:val="00A436A7"/>
    <w:pPr>
      <w:autoSpaceDE w:val="0"/>
      <w:autoSpaceDN w:val="0"/>
      <w:adjustRightInd w:val="0"/>
      <w:ind w:right="19772"/>
    </w:pPr>
    <w:rPr>
      <w:rFonts w:ascii="Arial" w:eastAsia="Times New Roman" w:hAnsi="Arial" w:cs="Arial"/>
      <w:b/>
      <w:bCs/>
      <w:sz w:val="14"/>
      <w:szCs w:val="14"/>
      <w:lang w:eastAsia="ru-RU"/>
    </w:rPr>
  </w:style>
  <w:style w:type="paragraph" w:customStyle="1" w:styleId="1b">
    <w:name w:val="Обычный1"/>
    <w:uiPriority w:val="99"/>
    <w:rsid w:val="00A436A7"/>
    <w:rPr>
      <w:rFonts w:ascii="Times New Roman" w:eastAsia="Times New Roman" w:hAnsi="Times New Roman" w:cs="Times New Roman"/>
      <w:sz w:val="24"/>
      <w:szCs w:val="20"/>
      <w:lang w:eastAsia="ru-RU"/>
    </w:rPr>
  </w:style>
  <w:style w:type="paragraph" w:customStyle="1" w:styleId="afff7">
    <w:name w:val="Знак"/>
    <w:basedOn w:val="a5"/>
    <w:rsid w:val="00A436A7"/>
    <w:pPr>
      <w:tabs>
        <w:tab w:val="num" w:pos="360"/>
      </w:tabs>
      <w:spacing w:after="160" w:line="240" w:lineRule="exact"/>
    </w:pPr>
    <w:rPr>
      <w:rFonts w:ascii="Verdana" w:hAnsi="Verdana" w:cs="Verdana"/>
      <w:sz w:val="20"/>
      <w:szCs w:val="20"/>
      <w:lang w:val="en-US" w:eastAsia="en-US"/>
    </w:rPr>
  </w:style>
  <w:style w:type="paragraph" w:customStyle="1" w:styleId="afff8">
    <w:name w:val="Знак Знак Знак Знак"/>
    <w:basedOn w:val="a5"/>
    <w:rsid w:val="00A436A7"/>
    <w:pPr>
      <w:spacing w:after="160" w:line="240" w:lineRule="exact"/>
    </w:pPr>
    <w:rPr>
      <w:rFonts w:ascii="Verdana" w:hAnsi="Verdana" w:cs="Verdana"/>
      <w:sz w:val="20"/>
      <w:szCs w:val="20"/>
      <w:lang w:val="en-US" w:eastAsia="en-US"/>
    </w:rPr>
  </w:style>
  <w:style w:type="paragraph" w:customStyle="1" w:styleId="1c">
    <w:name w:val="заголовок 1"/>
    <w:basedOn w:val="a5"/>
    <w:next w:val="a5"/>
    <w:rsid w:val="00A436A7"/>
    <w:pPr>
      <w:keepNext/>
      <w:widowControl w:val="0"/>
      <w:snapToGrid w:val="0"/>
      <w:jc w:val="center"/>
    </w:pPr>
    <w:rPr>
      <w:b/>
      <w:sz w:val="22"/>
      <w:szCs w:val="20"/>
    </w:rPr>
  </w:style>
  <w:style w:type="paragraph" w:customStyle="1" w:styleId="20">
    <w:name w:val="Уровень2"/>
    <w:basedOn w:val="a5"/>
    <w:rsid w:val="00A436A7"/>
    <w:pPr>
      <w:numPr>
        <w:numId w:val="9"/>
      </w:numPr>
      <w:tabs>
        <w:tab w:val="left" w:pos="993"/>
      </w:tabs>
      <w:spacing w:before="120" w:after="120"/>
      <w:outlineLvl w:val="0"/>
    </w:pPr>
    <w:rPr>
      <w:rFonts w:ascii="Arial" w:hAnsi="Arial"/>
      <w:bCs/>
      <w:iCs/>
      <w:color w:val="000000"/>
      <w:szCs w:val="20"/>
    </w:rPr>
  </w:style>
  <w:style w:type="paragraph" w:customStyle="1" w:styleId="31">
    <w:name w:val="Уровень3"/>
    <w:basedOn w:val="20"/>
    <w:rsid w:val="00A436A7"/>
    <w:pPr>
      <w:numPr>
        <w:ilvl w:val="2"/>
      </w:numPr>
      <w:tabs>
        <w:tab w:val="num" w:pos="1134"/>
      </w:tabs>
    </w:pPr>
  </w:style>
  <w:style w:type="paragraph" w:customStyle="1" w:styleId="afff9">
    <w:name w:val="Заголовок статьи"/>
    <w:basedOn w:val="a5"/>
    <w:next w:val="a5"/>
    <w:rsid w:val="00A436A7"/>
    <w:pPr>
      <w:autoSpaceDE w:val="0"/>
      <w:autoSpaceDN w:val="0"/>
      <w:adjustRightInd w:val="0"/>
      <w:ind w:left="1612" w:hanging="892"/>
    </w:pPr>
    <w:rPr>
      <w:rFonts w:ascii="Arial" w:hAnsi="Arial" w:cs="Arial"/>
      <w:sz w:val="20"/>
      <w:szCs w:val="20"/>
    </w:rPr>
  </w:style>
  <w:style w:type="paragraph" w:customStyle="1" w:styleId="211">
    <w:name w:val="Основной текст с отступом 21"/>
    <w:basedOn w:val="a5"/>
    <w:rsid w:val="00A436A7"/>
    <w:pPr>
      <w:widowControl w:val="0"/>
      <w:overflowPunct w:val="0"/>
      <w:autoSpaceDE w:val="0"/>
      <w:autoSpaceDN w:val="0"/>
      <w:adjustRightInd w:val="0"/>
      <w:spacing w:after="360" w:line="240" w:lineRule="exact"/>
    </w:pPr>
    <w:rPr>
      <w:szCs w:val="20"/>
    </w:rPr>
  </w:style>
  <w:style w:type="paragraph" w:customStyle="1" w:styleId="a4">
    <w:name w:val="А_обычный"/>
    <w:basedOn w:val="a5"/>
    <w:rsid w:val="00A436A7"/>
    <w:pPr>
      <w:numPr>
        <w:numId w:val="10"/>
      </w:numPr>
    </w:pPr>
  </w:style>
  <w:style w:type="paragraph" w:customStyle="1" w:styleId="1-3">
    <w:name w:val="Текст1-3"/>
    <w:basedOn w:val="a5"/>
    <w:rsid w:val="00A436A7"/>
    <w:pPr>
      <w:spacing w:after="60" w:line="288" w:lineRule="auto"/>
    </w:pPr>
    <w:rPr>
      <w:szCs w:val="20"/>
    </w:rPr>
  </w:style>
  <w:style w:type="paragraph" w:customStyle="1" w:styleId="aHeader">
    <w:name w:val="a_Header"/>
    <w:basedOn w:val="a5"/>
    <w:rsid w:val="00A436A7"/>
    <w:pPr>
      <w:tabs>
        <w:tab w:val="left" w:pos="1985"/>
      </w:tabs>
      <w:spacing w:after="60"/>
      <w:jc w:val="center"/>
    </w:pPr>
    <w:rPr>
      <w:rFonts w:ascii="Courier New" w:hAnsi="Courier New"/>
    </w:rPr>
  </w:style>
  <w:style w:type="paragraph" w:customStyle="1" w:styleId="afffa">
    <w:name w:val="Подраздел"/>
    <w:basedOn w:val="a5"/>
    <w:rsid w:val="00A436A7"/>
    <w:pPr>
      <w:spacing w:before="240"/>
      <w:ind w:left="1701" w:hanging="283"/>
    </w:pPr>
    <w:rPr>
      <w:rFonts w:ascii="PragmaticaTT" w:hAnsi="PragmaticaTT"/>
      <w:szCs w:val="20"/>
    </w:rPr>
  </w:style>
  <w:style w:type="paragraph" w:customStyle="1" w:styleId="afffb">
    <w:name w:val="регламент список"/>
    <w:basedOn w:val="33"/>
    <w:autoRedefine/>
    <w:rsid w:val="00A436A7"/>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A436A7"/>
    <w:pPr>
      <w:numPr>
        <w:ilvl w:val="1"/>
        <w:numId w:val="11"/>
      </w:numPr>
      <w:tabs>
        <w:tab w:val="clear" w:pos="1440"/>
        <w:tab w:val="num" w:pos="643"/>
        <w:tab w:val="num" w:pos="1701"/>
      </w:tabs>
      <w:ind w:left="643"/>
    </w:pPr>
    <w:rPr>
      <w:sz w:val="28"/>
      <w:szCs w:val="20"/>
    </w:rPr>
  </w:style>
  <w:style w:type="paragraph" w:customStyle="1" w:styleId="32">
    <w:name w:val="Пункт_3"/>
    <w:basedOn w:val="a5"/>
    <w:rsid w:val="00A436A7"/>
    <w:pPr>
      <w:numPr>
        <w:ilvl w:val="2"/>
        <w:numId w:val="11"/>
      </w:numPr>
      <w:ind w:left="2302"/>
    </w:pPr>
    <w:rPr>
      <w:sz w:val="28"/>
      <w:szCs w:val="28"/>
    </w:rPr>
  </w:style>
  <w:style w:type="paragraph" w:customStyle="1" w:styleId="ConsNonformat">
    <w:name w:val="ConsNonformat"/>
    <w:rsid w:val="00A436A7"/>
    <w:pPr>
      <w:widowControl w:val="0"/>
    </w:pPr>
    <w:rPr>
      <w:rFonts w:ascii="Courier New" w:eastAsia="Times New Roman" w:hAnsi="Courier New" w:cs="Times New Roman"/>
      <w:sz w:val="20"/>
      <w:szCs w:val="20"/>
      <w:lang w:eastAsia="ru-RU"/>
    </w:rPr>
  </w:style>
  <w:style w:type="paragraph" w:customStyle="1" w:styleId="02statia2">
    <w:name w:val="02statia2"/>
    <w:basedOn w:val="a5"/>
    <w:rsid w:val="00A436A7"/>
    <w:pPr>
      <w:spacing w:before="120" w:line="320" w:lineRule="atLeast"/>
      <w:ind w:left="2020" w:hanging="880"/>
    </w:pPr>
    <w:rPr>
      <w:rFonts w:ascii="GaramondNarrowC" w:hAnsi="GaramondNarrowC"/>
      <w:color w:val="000000"/>
      <w:sz w:val="21"/>
      <w:szCs w:val="21"/>
    </w:rPr>
  </w:style>
  <w:style w:type="paragraph" w:customStyle="1" w:styleId="afffc">
    <w:name w:val="Подпункт"/>
    <w:basedOn w:val="affa"/>
    <w:rsid w:val="00A436A7"/>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A436A7"/>
    <w:pPr>
      <w:numPr>
        <w:numId w:val="12"/>
      </w:numPr>
      <w:tabs>
        <w:tab w:val="num" w:pos="926"/>
      </w:tabs>
      <w:ind w:left="0"/>
    </w:pPr>
  </w:style>
  <w:style w:type="paragraph" w:customStyle="1" w:styleId="afffd">
    <w:name w:val="маркированный"/>
    <w:basedOn w:val="a5"/>
    <w:semiHidden/>
    <w:rsid w:val="00A436A7"/>
    <w:pPr>
      <w:tabs>
        <w:tab w:val="num" w:pos="1701"/>
      </w:tabs>
      <w:snapToGrid w:val="0"/>
      <w:spacing w:line="360" w:lineRule="auto"/>
      <w:ind w:left="1701" w:hanging="567"/>
    </w:pPr>
    <w:rPr>
      <w:bCs/>
      <w:sz w:val="22"/>
      <w:szCs w:val="22"/>
    </w:rPr>
  </w:style>
  <w:style w:type="character" w:customStyle="1" w:styleId="1d">
    <w:name w:val="Обычный1 Знак"/>
    <w:link w:val="112"/>
    <w:locked/>
    <w:rsid w:val="00A436A7"/>
    <w:rPr>
      <w:szCs w:val="24"/>
      <w:lang w:eastAsia="ru-RU"/>
    </w:rPr>
  </w:style>
  <w:style w:type="paragraph" w:customStyle="1" w:styleId="112">
    <w:name w:val="Обычный11"/>
    <w:link w:val="1d"/>
    <w:rsid w:val="00A436A7"/>
    <w:pPr>
      <w:widowControl w:val="0"/>
      <w:autoSpaceDE w:val="0"/>
      <w:autoSpaceDN w:val="0"/>
      <w:spacing w:before="120" w:after="120"/>
      <w:ind w:firstLine="567"/>
    </w:pPr>
    <w:rPr>
      <w:szCs w:val="24"/>
      <w:lang w:eastAsia="ru-RU"/>
    </w:rPr>
  </w:style>
  <w:style w:type="paragraph" w:customStyle="1" w:styleId="afffe">
    <w:name w:val="АриалТабл"/>
    <w:basedOn w:val="af9"/>
    <w:rsid w:val="00A436A7"/>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A436A7"/>
    <w:pPr>
      <w:spacing w:line="264" w:lineRule="auto"/>
    </w:pPr>
    <w:rPr>
      <w:sz w:val="28"/>
      <w:szCs w:val="20"/>
    </w:rPr>
  </w:style>
  <w:style w:type="paragraph" w:customStyle="1" w:styleId="Noeeu14">
    <w:name w:val="Noeeu14"/>
    <w:basedOn w:val="a5"/>
    <w:rsid w:val="00A436A7"/>
    <w:pPr>
      <w:overflowPunct w:val="0"/>
      <w:autoSpaceDE w:val="0"/>
      <w:autoSpaceDN w:val="0"/>
      <w:adjustRightInd w:val="0"/>
      <w:spacing w:line="264" w:lineRule="auto"/>
      <w:ind w:firstLine="720"/>
    </w:pPr>
    <w:rPr>
      <w:sz w:val="28"/>
      <w:szCs w:val="20"/>
    </w:rPr>
  </w:style>
  <w:style w:type="paragraph" w:customStyle="1" w:styleId="Style20">
    <w:name w:val="Style20"/>
    <w:basedOn w:val="a5"/>
    <w:rsid w:val="00A436A7"/>
    <w:pPr>
      <w:widowControl w:val="0"/>
      <w:autoSpaceDE w:val="0"/>
      <w:autoSpaceDN w:val="0"/>
      <w:adjustRightInd w:val="0"/>
    </w:pPr>
    <w:rPr>
      <w:rFonts w:ascii="Arial" w:hAnsi="Arial"/>
    </w:rPr>
  </w:style>
  <w:style w:type="paragraph" w:customStyle="1" w:styleId="u">
    <w:name w:val="u"/>
    <w:basedOn w:val="a5"/>
    <w:rsid w:val="00A436A7"/>
    <w:pPr>
      <w:spacing w:before="100" w:beforeAutospacing="1" w:after="100" w:afterAutospacing="1"/>
    </w:pPr>
  </w:style>
  <w:style w:type="paragraph" w:customStyle="1" w:styleId="a0">
    <w:name w:val="АриалСписок"/>
    <w:basedOn w:val="a5"/>
    <w:rsid w:val="00A436A7"/>
    <w:pPr>
      <w:widowControl w:val="0"/>
      <w:numPr>
        <w:numId w:val="13"/>
      </w:numPr>
      <w:tabs>
        <w:tab w:val="clear" w:pos="360"/>
        <w:tab w:val="num" w:pos="1571"/>
      </w:tabs>
      <w:adjustRightInd w:val="0"/>
      <w:ind w:left="1571"/>
    </w:pPr>
    <w:rPr>
      <w:rFonts w:ascii="Arial" w:hAnsi="Arial" w:cs="Arial"/>
    </w:rPr>
  </w:style>
  <w:style w:type="paragraph" w:customStyle="1" w:styleId="affff0">
    <w:name w:val="Текст таблицы"/>
    <w:basedOn w:val="a5"/>
    <w:semiHidden/>
    <w:rsid w:val="00A436A7"/>
    <w:pPr>
      <w:spacing w:before="40" w:after="40"/>
      <w:ind w:left="57" w:right="57"/>
    </w:pPr>
    <w:rPr>
      <w:bCs/>
    </w:rPr>
  </w:style>
  <w:style w:type="paragraph" w:customStyle="1" w:styleId="a1">
    <w:name w:val="Пункт Знак"/>
    <w:basedOn w:val="a5"/>
    <w:rsid w:val="00A436A7"/>
    <w:pPr>
      <w:numPr>
        <w:ilvl w:val="1"/>
        <w:numId w:val="14"/>
      </w:numPr>
      <w:tabs>
        <w:tab w:val="left" w:pos="851"/>
        <w:tab w:val="left" w:pos="1134"/>
      </w:tabs>
      <w:snapToGrid w:val="0"/>
      <w:spacing w:line="360" w:lineRule="auto"/>
    </w:pPr>
    <w:rPr>
      <w:sz w:val="28"/>
      <w:szCs w:val="20"/>
    </w:rPr>
  </w:style>
  <w:style w:type="paragraph" w:customStyle="1" w:styleId="affff1">
    <w:name w:val="Подподподпункт"/>
    <w:basedOn w:val="a5"/>
    <w:rsid w:val="00A436A7"/>
    <w:pPr>
      <w:tabs>
        <w:tab w:val="left" w:pos="1134"/>
        <w:tab w:val="num" w:pos="1576"/>
        <w:tab w:val="left" w:pos="1701"/>
      </w:tabs>
      <w:snapToGrid w:val="0"/>
      <w:spacing w:line="360" w:lineRule="auto"/>
      <w:ind w:left="1576" w:hanging="1008"/>
    </w:pPr>
    <w:rPr>
      <w:sz w:val="28"/>
      <w:szCs w:val="20"/>
    </w:rPr>
  </w:style>
  <w:style w:type="paragraph" w:customStyle="1" w:styleId="1">
    <w:name w:val="Пункт1"/>
    <w:basedOn w:val="a5"/>
    <w:rsid w:val="00A436A7"/>
    <w:pPr>
      <w:numPr>
        <w:numId w:val="14"/>
      </w:numPr>
      <w:snapToGrid w:val="0"/>
      <w:spacing w:before="240" w:line="360" w:lineRule="auto"/>
      <w:jc w:val="center"/>
    </w:pPr>
    <w:rPr>
      <w:rFonts w:ascii="Arial" w:hAnsi="Arial"/>
      <w:b/>
      <w:sz w:val="28"/>
      <w:szCs w:val="28"/>
    </w:rPr>
  </w:style>
  <w:style w:type="character" w:customStyle="1" w:styleId="43">
    <w:name w:val="Пункт_4 Знак"/>
    <w:link w:val="44"/>
    <w:locked/>
    <w:rsid w:val="00A436A7"/>
    <w:rPr>
      <w:rFonts w:cs="Times New Roman"/>
      <w:sz w:val="28"/>
      <w:szCs w:val="28"/>
    </w:rPr>
  </w:style>
  <w:style w:type="paragraph" w:customStyle="1" w:styleId="44">
    <w:name w:val="Пункт_4"/>
    <w:basedOn w:val="a5"/>
    <w:link w:val="43"/>
    <w:rsid w:val="00A436A7"/>
    <w:pPr>
      <w:tabs>
        <w:tab w:val="num" w:pos="2880"/>
      </w:tabs>
      <w:ind w:left="2880" w:hanging="360"/>
    </w:pPr>
    <w:rPr>
      <w:rFonts w:asciiTheme="minorHAnsi" w:eastAsiaTheme="minorHAnsi" w:hAnsiTheme="minorHAnsi"/>
      <w:sz w:val="28"/>
      <w:szCs w:val="28"/>
      <w:lang w:eastAsia="en-US"/>
    </w:rPr>
  </w:style>
  <w:style w:type="paragraph" w:customStyle="1" w:styleId="rvps44">
    <w:name w:val="rvps44"/>
    <w:basedOn w:val="a5"/>
    <w:rsid w:val="00A436A7"/>
    <w:pPr>
      <w:spacing w:before="120"/>
      <w:ind w:right="150"/>
    </w:pPr>
  </w:style>
  <w:style w:type="paragraph" w:customStyle="1" w:styleId="rvps45">
    <w:name w:val="rvps45"/>
    <w:basedOn w:val="a5"/>
    <w:rsid w:val="00A436A7"/>
    <w:pPr>
      <w:spacing w:before="120"/>
      <w:ind w:right="150"/>
    </w:pPr>
  </w:style>
  <w:style w:type="paragraph" w:customStyle="1" w:styleId="rvps51">
    <w:name w:val="rvps51"/>
    <w:basedOn w:val="a5"/>
    <w:rsid w:val="00A436A7"/>
    <w:pPr>
      <w:spacing w:before="120"/>
      <w:ind w:right="150"/>
    </w:pPr>
  </w:style>
  <w:style w:type="paragraph" w:customStyle="1" w:styleId="rvps48">
    <w:name w:val="rvps48"/>
    <w:basedOn w:val="a5"/>
    <w:rsid w:val="00A436A7"/>
    <w:pPr>
      <w:spacing w:after="120"/>
      <w:ind w:right="150"/>
    </w:pPr>
  </w:style>
  <w:style w:type="paragraph" w:customStyle="1" w:styleId="rvps59">
    <w:name w:val="rvps59"/>
    <w:basedOn w:val="a5"/>
    <w:rsid w:val="00A436A7"/>
    <w:pPr>
      <w:spacing w:before="60"/>
      <w:ind w:left="75" w:right="75" w:firstLine="285"/>
    </w:pPr>
  </w:style>
  <w:style w:type="paragraph" w:customStyle="1" w:styleId="rvps52">
    <w:name w:val="rvps52"/>
    <w:basedOn w:val="a5"/>
    <w:rsid w:val="00A436A7"/>
    <w:pPr>
      <w:ind w:left="210" w:right="150"/>
    </w:pPr>
  </w:style>
  <w:style w:type="paragraph" w:customStyle="1" w:styleId="rvps67">
    <w:name w:val="rvps67"/>
    <w:basedOn w:val="a5"/>
    <w:rsid w:val="00A436A7"/>
    <w:pPr>
      <w:spacing w:before="120"/>
      <w:ind w:left="75" w:right="150"/>
    </w:pPr>
  </w:style>
  <w:style w:type="paragraph" w:customStyle="1" w:styleId="rvps50">
    <w:name w:val="rvps50"/>
    <w:basedOn w:val="a5"/>
    <w:rsid w:val="00A436A7"/>
    <w:pPr>
      <w:spacing w:before="120"/>
      <w:ind w:right="150"/>
    </w:pPr>
  </w:style>
  <w:style w:type="paragraph" w:customStyle="1" w:styleId="rvps70">
    <w:name w:val="rvps70"/>
    <w:basedOn w:val="a5"/>
    <w:rsid w:val="00A436A7"/>
    <w:pPr>
      <w:ind w:left="780" w:right="150"/>
    </w:pPr>
  </w:style>
  <w:style w:type="paragraph" w:customStyle="1" w:styleId="rvps78">
    <w:name w:val="rvps78"/>
    <w:basedOn w:val="a5"/>
    <w:rsid w:val="00A436A7"/>
    <w:pPr>
      <w:ind w:right="150"/>
    </w:pPr>
  </w:style>
  <w:style w:type="paragraph" w:customStyle="1" w:styleId="rvps82">
    <w:name w:val="rvps82"/>
    <w:basedOn w:val="a5"/>
    <w:rsid w:val="00A436A7"/>
    <w:pPr>
      <w:spacing w:before="120" w:after="120"/>
      <w:ind w:left="45" w:right="150"/>
    </w:pPr>
  </w:style>
  <w:style w:type="paragraph" w:customStyle="1" w:styleId="rvps83">
    <w:name w:val="rvps83"/>
    <w:basedOn w:val="a5"/>
    <w:rsid w:val="00A436A7"/>
    <w:pPr>
      <w:spacing w:before="120"/>
      <w:ind w:left="45" w:right="150"/>
    </w:pPr>
  </w:style>
  <w:style w:type="paragraph" w:customStyle="1" w:styleId="rvps84">
    <w:name w:val="rvps84"/>
    <w:basedOn w:val="a5"/>
    <w:rsid w:val="00A436A7"/>
    <w:pPr>
      <w:spacing w:before="120" w:after="120"/>
      <w:ind w:right="150"/>
    </w:pPr>
  </w:style>
  <w:style w:type="character" w:customStyle="1" w:styleId="labelheaderlevel21">
    <w:name w:val="label_header_level_21"/>
    <w:rsid w:val="00A436A7"/>
    <w:rPr>
      <w:rFonts w:cs="Times New Roman"/>
      <w:b/>
      <w:bCs/>
      <w:color w:val="0000FF"/>
      <w:sz w:val="20"/>
      <w:szCs w:val="20"/>
    </w:rPr>
  </w:style>
  <w:style w:type="character" w:customStyle="1" w:styleId="FontStyle15">
    <w:name w:val="Font Style15"/>
    <w:uiPriority w:val="99"/>
    <w:rsid w:val="00A436A7"/>
    <w:rPr>
      <w:rFonts w:ascii="Times New Roman" w:hAnsi="Times New Roman" w:cs="Times New Roman"/>
      <w:sz w:val="26"/>
      <w:szCs w:val="26"/>
    </w:rPr>
  </w:style>
  <w:style w:type="character" w:customStyle="1" w:styleId="affff2">
    <w:name w:val="комментарий"/>
    <w:rsid w:val="00A436A7"/>
    <w:rPr>
      <w:rFonts w:cs="Times New Roman"/>
      <w:b/>
      <w:i/>
      <w:shd w:val="clear" w:color="auto" w:fill="FFFF99"/>
    </w:rPr>
  </w:style>
  <w:style w:type="character" w:customStyle="1" w:styleId="affff3">
    <w:name w:val="Основной шрифт"/>
    <w:semiHidden/>
    <w:rsid w:val="00A436A7"/>
  </w:style>
  <w:style w:type="character" w:customStyle="1" w:styleId="affff4">
    <w:name w:val="Подпункт Знак"/>
    <w:rsid w:val="00A436A7"/>
    <w:rPr>
      <w:rFonts w:cs="Times New Roman"/>
      <w:sz w:val="28"/>
      <w:lang w:val="ru-RU" w:eastAsia="ru-RU" w:bidi="ar-SA"/>
    </w:rPr>
  </w:style>
  <w:style w:type="character" w:customStyle="1" w:styleId="FontStyle11">
    <w:name w:val="Font Style11"/>
    <w:rsid w:val="00A436A7"/>
    <w:rPr>
      <w:rFonts w:ascii="Times New Roman" w:hAnsi="Times New Roman" w:cs="Times New Roman"/>
      <w:sz w:val="26"/>
      <w:szCs w:val="26"/>
    </w:rPr>
  </w:style>
  <w:style w:type="character" w:customStyle="1" w:styleId="Sp1">
    <w:name w:val="Sp1 Знак Знак"/>
    <w:rsid w:val="00A436A7"/>
    <w:rPr>
      <w:rFonts w:cs="Times New Roman"/>
      <w:b/>
      <w:bCs/>
      <w:kern w:val="24"/>
      <w:sz w:val="24"/>
      <w:szCs w:val="24"/>
      <w:lang w:val="ru-RU" w:eastAsia="ru-RU" w:bidi="ar-SA"/>
    </w:rPr>
  </w:style>
  <w:style w:type="character" w:customStyle="1" w:styleId="FontStyle33">
    <w:name w:val="Font Style33"/>
    <w:rsid w:val="00A436A7"/>
    <w:rPr>
      <w:rFonts w:ascii="Times New Roman" w:hAnsi="Times New Roman" w:cs="Times New Roman"/>
      <w:sz w:val="26"/>
      <w:szCs w:val="26"/>
    </w:rPr>
  </w:style>
  <w:style w:type="character" w:customStyle="1" w:styleId="FontStyle57">
    <w:name w:val="Font Style57"/>
    <w:rsid w:val="00A436A7"/>
    <w:rPr>
      <w:rFonts w:ascii="Times New Roman" w:hAnsi="Times New Roman" w:cs="Times New Roman"/>
      <w:b/>
      <w:bCs/>
      <w:sz w:val="20"/>
      <w:szCs w:val="20"/>
    </w:rPr>
  </w:style>
  <w:style w:type="character" w:customStyle="1" w:styleId="urtxtstd1">
    <w:name w:val="urtxtstd1"/>
    <w:rsid w:val="00A436A7"/>
    <w:rPr>
      <w:rFonts w:ascii="Arial" w:hAnsi="Arial" w:cs="Arial"/>
      <w:sz w:val="17"/>
      <w:szCs w:val="17"/>
    </w:rPr>
  </w:style>
  <w:style w:type="character" w:customStyle="1" w:styleId="rvts9">
    <w:name w:val="rvts9"/>
    <w:rsid w:val="00A436A7"/>
    <w:rPr>
      <w:rFonts w:ascii="Times New Roman" w:hAnsi="Times New Roman" w:cs="Times New Roman"/>
      <w:b/>
      <w:bCs/>
      <w:sz w:val="28"/>
      <w:szCs w:val="28"/>
    </w:rPr>
  </w:style>
  <w:style w:type="character" w:customStyle="1" w:styleId="rvts6">
    <w:name w:val="rvts6"/>
    <w:rsid w:val="00A436A7"/>
    <w:rPr>
      <w:rFonts w:ascii="Times New Roman" w:hAnsi="Times New Roman" w:cs="Times New Roman"/>
      <w:sz w:val="24"/>
      <w:szCs w:val="24"/>
    </w:rPr>
  </w:style>
  <w:style w:type="character" w:customStyle="1" w:styleId="rvts30">
    <w:name w:val="rvts30"/>
    <w:rsid w:val="00A436A7"/>
    <w:rPr>
      <w:rFonts w:ascii="Times New Roman" w:hAnsi="Times New Roman" w:cs="Times New Roman"/>
      <w:sz w:val="22"/>
      <w:szCs w:val="22"/>
    </w:rPr>
  </w:style>
  <w:style w:type="character" w:customStyle="1" w:styleId="rvts36">
    <w:name w:val="rvts36"/>
    <w:rsid w:val="00A436A7"/>
    <w:rPr>
      <w:rFonts w:ascii="Times New Roman" w:hAnsi="Times New Roman" w:cs="Times New Roman"/>
      <w:color w:val="000000"/>
      <w:sz w:val="22"/>
      <w:szCs w:val="22"/>
    </w:rPr>
  </w:style>
  <w:style w:type="character" w:customStyle="1" w:styleId="rvts25">
    <w:name w:val="rvts25"/>
    <w:rsid w:val="00A436A7"/>
    <w:rPr>
      <w:rFonts w:ascii="Times New Roman" w:hAnsi="Times New Roman" w:cs="Times New Roman"/>
      <w:b/>
      <w:bCs/>
      <w:i/>
      <w:iCs/>
      <w:shd w:val="clear" w:color="auto" w:fill="FDE9D9"/>
    </w:rPr>
  </w:style>
  <w:style w:type="character" w:customStyle="1" w:styleId="rvts46">
    <w:name w:val="rvts46"/>
    <w:rsid w:val="00A436A7"/>
    <w:rPr>
      <w:rFonts w:ascii="Times New Roman" w:hAnsi="Times New Roman" w:cs="Times New Roman"/>
      <w:i/>
      <w:iCs/>
      <w:shd w:val="clear" w:color="auto" w:fill="FABF8F"/>
    </w:rPr>
  </w:style>
  <w:style w:type="character" w:customStyle="1" w:styleId="urtxtstd">
    <w:name w:val="urtxtstd"/>
    <w:rsid w:val="00A436A7"/>
    <w:rPr>
      <w:rFonts w:cs="Times New Roman"/>
    </w:rPr>
  </w:style>
  <w:style w:type="paragraph" w:styleId="50">
    <w:name w:val="List Bullet 5"/>
    <w:basedOn w:val="a5"/>
    <w:rsid w:val="00A436A7"/>
    <w:pPr>
      <w:numPr>
        <w:numId w:val="17"/>
      </w:numPr>
    </w:pPr>
  </w:style>
  <w:style w:type="paragraph" w:customStyle="1" w:styleId="NVGBullet">
    <w:name w:val="NVG Bullet"/>
    <w:basedOn w:val="a5"/>
    <w:rsid w:val="00A436A7"/>
    <w:pPr>
      <w:numPr>
        <w:numId w:val="18"/>
      </w:numPr>
      <w:suppressAutoHyphens/>
      <w:spacing w:before="120"/>
    </w:pPr>
    <w:rPr>
      <w:rFonts w:ascii="Arial" w:hAnsi="Arial"/>
      <w:lang w:val="en-US" w:eastAsia="ar-SA"/>
    </w:rPr>
  </w:style>
  <w:style w:type="paragraph" w:customStyle="1" w:styleId="affff5">
    <w:name w:val="Текст_бо"/>
    <w:basedOn w:val="af5"/>
    <w:autoRedefine/>
    <w:uiPriority w:val="99"/>
    <w:rsid w:val="00A436A7"/>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A436A7"/>
    <w:pPr>
      <w:ind w:firstLine="567"/>
    </w:pPr>
    <w:rPr>
      <w:sz w:val="26"/>
      <w:szCs w:val="20"/>
    </w:rPr>
  </w:style>
  <w:style w:type="character" w:customStyle="1" w:styleId="affff7">
    <w:name w:val="текст смк Знак"/>
    <w:link w:val="affff6"/>
    <w:uiPriority w:val="99"/>
    <w:locked/>
    <w:rsid w:val="00A436A7"/>
    <w:rPr>
      <w:rFonts w:ascii="Times New Roman" w:eastAsia="Times New Roman" w:hAnsi="Times New Roman" w:cs="Times New Roman"/>
      <w:sz w:val="26"/>
      <w:szCs w:val="20"/>
      <w:lang w:eastAsia="ru-RU"/>
    </w:rPr>
  </w:style>
  <w:style w:type="numbering" w:customStyle="1" w:styleId="12">
    <w:name w:val="Стиль1"/>
    <w:rsid w:val="00A436A7"/>
    <w:pPr>
      <w:numPr>
        <w:numId w:val="15"/>
      </w:numPr>
    </w:pPr>
  </w:style>
  <w:style w:type="numbering" w:customStyle="1" w:styleId="21">
    <w:name w:val="Стиль2"/>
    <w:rsid w:val="00A436A7"/>
    <w:pPr>
      <w:numPr>
        <w:numId w:val="16"/>
      </w:numPr>
    </w:pPr>
  </w:style>
  <w:style w:type="character" w:styleId="affff8">
    <w:name w:val="Strong"/>
    <w:uiPriority w:val="22"/>
    <w:qFormat/>
    <w:rsid w:val="00A436A7"/>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A436A7"/>
    <w:rPr>
      <w:iCs/>
      <w:sz w:val="24"/>
      <w:szCs w:val="24"/>
      <w:lang w:val="ru-RU" w:eastAsia="ru-RU" w:bidi="ar-SA"/>
    </w:rPr>
  </w:style>
  <w:style w:type="character" w:customStyle="1" w:styleId="CommentTextChar">
    <w:name w:val="Comment Text Char"/>
    <w:semiHidden/>
    <w:locked/>
    <w:rsid w:val="00A436A7"/>
    <w:rPr>
      <w:rFonts w:cs="Times New Roman"/>
    </w:rPr>
  </w:style>
  <w:style w:type="character" w:customStyle="1" w:styleId="PlainTextChar">
    <w:name w:val="Plain Text Char"/>
    <w:locked/>
    <w:rsid w:val="00A436A7"/>
    <w:rPr>
      <w:rFonts w:ascii="Courier New" w:hAnsi="Courier New" w:cs="Courier New"/>
      <w:snapToGrid w:val="0"/>
    </w:rPr>
  </w:style>
  <w:style w:type="paragraph" w:customStyle="1" w:styleId="a2">
    <w:name w:val="Текст_бюл смк"/>
    <w:basedOn w:val="affff6"/>
    <w:uiPriority w:val="99"/>
    <w:rsid w:val="00A436A7"/>
    <w:pPr>
      <w:numPr>
        <w:numId w:val="19"/>
      </w:numPr>
      <w:tabs>
        <w:tab w:val="clear" w:pos="1004"/>
        <w:tab w:val="num" w:pos="360"/>
      </w:tabs>
      <w:ind w:left="0" w:firstLine="567"/>
    </w:pPr>
    <w:rPr>
      <w:szCs w:val="26"/>
    </w:rPr>
  </w:style>
  <w:style w:type="paragraph" w:customStyle="1" w:styleId="3b">
    <w:name w:val="Текст_бюл3"/>
    <w:basedOn w:val="a5"/>
    <w:uiPriority w:val="99"/>
    <w:rsid w:val="00A436A7"/>
    <w:pPr>
      <w:tabs>
        <w:tab w:val="left" w:pos="851"/>
        <w:tab w:val="num" w:pos="1920"/>
      </w:tabs>
      <w:spacing w:line="360" w:lineRule="auto"/>
      <w:ind w:left="1920" w:firstLine="709"/>
    </w:pPr>
    <w:rPr>
      <w:rFonts w:eastAsia="MS Mincho"/>
      <w:sz w:val="26"/>
      <w:szCs w:val="26"/>
    </w:rPr>
  </w:style>
  <w:style w:type="character" w:customStyle="1" w:styleId="HTML1">
    <w:name w:val="Адрес HTML Знак"/>
    <w:link w:val="HTML2"/>
    <w:locked/>
    <w:rsid w:val="00A436A7"/>
    <w:rPr>
      <w:i/>
      <w:iCs/>
      <w:sz w:val="24"/>
      <w:szCs w:val="24"/>
    </w:rPr>
  </w:style>
  <w:style w:type="paragraph" w:styleId="HTML2">
    <w:name w:val="HTML Address"/>
    <w:basedOn w:val="a5"/>
    <w:link w:val="HTML1"/>
    <w:rsid w:val="00A436A7"/>
    <w:pPr>
      <w:spacing w:after="60"/>
    </w:pPr>
    <w:rPr>
      <w:rFonts w:asciiTheme="minorHAnsi" w:eastAsiaTheme="minorHAnsi" w:hAnsiTheme="minorHAnsi" w:cstheme="minorBidi"/>
      <w:i/>
      <w:iCs/>
      <w:lang w:eastAsia="en-US"/>
    </w:rPr>
  </w:style>
  <w:style w:type="character" w:customStyle="1" w:styleId="HTML10">
    <w:name w:val="Адрес HTML Знак1"/>
    <w:basedOn w:val="a6"/>
    <w:rsid w:val="00A436A7"/>
    <w:rPr>
      <w:rFonts w:ascii="Times New Roman" w:eastAsia="Times New Roman" w:hAnsi="Times New Roman" w:cs="Times New Roman"/>
      <w:i/>
      <w:iCs/>
      <w:sz w:val="24"/>
      <w:szCs w:val="24"/>
      <w:lang w:eastAsia="ru-RU"/>
    </w:rPr>
  </w:style>
  <w:style w:type="character" w:customStyle="1" w:styleId="HeaderChar">
    <w:name w:val="Header Char"/>
    <w:locked/>
    <w:rsid w:val="00A436A7"/>
    <w:rPr>
      <w:rFonts w:ascii="Arial" w:hAnsi="Arial" w:cs="Times New Roman"/>
      <w:snapToGrid w:val="0"/>
      <w:sz w:val="22"/>
    </w:rPr>
  </w:style>
  <w:style w:type="paragraph" w:customStyle="1" w:styleId="CCLegal1">
    <w:name w:val="CC Legal 1"/>
    <w:rsid w:val="00A436A7"/>
    <w:pPr>
      <w:tabs>
        <w:tab w:val="left" w:pos="-720"/>
      </w:tabs>
      <w:suppressAutoHyphens/>
      <w:overflowPunct w:val="0"/>
      <w:autoSpaceDE w:val="0"/>
      <w:autoSpaceDN w:val="0"/>
      <w:adjustRightInd w:val="0"/>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A436A7"/>
    <w:pPr>
      <w:widowControl w:val="0"/>
      <w:suppressLineNumbers/>
      <w:suppressAutoHyphens/>
      <w:autoSpaceDE w:val="0"/>
    </w:pPr>
    <w:rPr>
      <w:rFonts w:cs="Courier New"/>
      <w:sz w:val="22"/>
      <w:szCs w:val="20"/>
    </w:rPr>
  </w:style>
  <w:style w:type="paragraph" w:customStyle="1" w:styleId="1CharChar">
    <w:name w:val="Знак Знак1 Char Char"/>
    <w:basedOn w:val="a5"/>
    <w:rsid w:val="00C51EB6"/>
    <w:pPr>
      <w:widowControl w:val="0"/>
    </w:pPr>
    <w:rPr>
      <w:rFonts w:eastAsia="SimSun"/>
      <w:kern w:val="2"/>
      <w:sz w:val="21"/>
      <w:szCs w:val="21"/>
      <w:lang w:val="en-US" w:eastAsia="zh-CN"/>
    </w:rPr>
  </w:style>
  <w:style w:type="paragraph" w:customStyle="1" w:styleId="affffa">
    <w:name w:val="Колонтитул (правый)"/>
    <w:basedOn w:val="affffb"/>
    <w:next w:val="a5"/>
    <w:uiPriority w:val="99"/>
    <w:rsid w:val="00C51EB6"/>
    <w:pPr>
      <w:jc w:val="both"/>
    </w:pPr>
    <w:rPr>
      <w:sz w:val="16"/>
      <w:szCs w:val="16"/>
    </w:rPr>
  </w:style>
  <w:style w:type="paragraph" w:customStyle="1" w:styleId="affffb">
    <w:name w:val="Текст (прав. подпись)"/>
    <w:basedOn w:val="a5"/>
    <w:next w:val="a5"/>
    <w:uiPriority w:val="99"/>
    <w:rsid w:val="00C51EB6"/>
    <w:pPr>
      <w:autoSpaceDE w:val="0"/>
      <w:autoSpaceDN w:val="0"/>
      <w:adjustRightInd w:val="0"/>
      <w:jc w:val="right"/>
    </w:pPr>
    <w:rPr>
      <w:rFonts w:ascii="Arial" w:hAnsi="Arial" w:cs="Arial"/>
    </w:rPr>
  </w:style>
  <w:style w:type="character" w:customStyle="1" w:styleId="affffc">
    <w:name w:val="Цветовое выделение"/>
    <w:uiPriority w:val="99"/>
    <w:rsid w:val="00C51EB6"/>
    <w:rPr>
      <w:b/>
      <w:bCs/>
      <w:color w:val="000080"/>
    </w:rPr>
  </w:style>
  <w:style w:type="paragraph" w:customStyle="1" w:styleId="affffd">
    <w:name w:val="Таблицы (моноширинный)"/>
    <w:basedOn w:val="a5"/>
    <w:next w:val="a5"/>
    <w:uiPriority w:val="99"/>
    <w:rsid w:val="00C51EB6"/>
    <w:pPr>
      <w:autoSpaceDE w:val="0"/>
      <w:autoSpaceDN w:val="0"/>
      <w:adjustRightInd w:val="0"/>
    </w:pPr>
    <w:rPr>
      <w:rFonts w:ascii="Courier New" w:hAnsi="Courier New" w:cs="Courier New"/>
    </w:rPr>
  </w:style>
  <w:style w:type="paragraph" w:customStyle="1" w:styleId="1CharChar1">
    <w:name w:val="Знак Знак1 Char Char1"/>
    <w:basedOn w:val="a5"/>
    <w:uiPriority w:val="99"/>
    <w:rsid w:val="00C51EB6"/>
    <w:pPr>
      <w:widowControl w:val="0"/>
    </w:pPr>
    <w:rPr>
      <w:rFonts w:eastAsia="SimSun"/>
      <w:kern w:val="2"/>
      <w:sz w:val="21"/>
      <w:szCs w:val="21"/>
      <w:lang w:val="en-US" w:eastAsia="zh-CN"/>
    </w:rPr>
  </w:style>
  <w:style w:type="character" w:customStyle="1" w:styleId="affffe">
    <w:name w:val="Гипертекстовая ссылка"/>
    <w:uiPriority w:val="99"/>
    <w:rsid w:val="00C51EB6"/>
    <w:rPr>
      <w:b/>
      <w:bCs/>
      <w:color w:val="008000"/>
    </w:rPr>
  </w:style>
  <w:style w:type="paragraph" w:customStyle="1" w:styleId="1CharChar2">
    <w:name w:val="Знак Знак1 Char Char2"/>
    <w:basedOn w:val="a5"/>
    <w:uiPriority w:val="99"/>
    <w:rsid w:val="00C51EB6"/>
    <w:pPr>
      <w:widowControl w:val="0"/>
    </w:pPr>
    <w:rPr>
      <w:rFonts w:eastAsia="SimSun"/>
      <w:kern w:val="2"/>
      <w:sz w:val="21"/>
      <w:szCs w:val="21"/>
      <w:lang w:val="en-US" w:eastAsia="zh-CN"/>
    </w:rPr>
  </w:style>
  <w:style w:type="paragraph" w:customStyle="1" w:styleId="1CharChar3">
    <w:name w:val="Знак Знак1 Char Char3"/>
    <w:basedOn w:val="a5"/>
    <w:uiPriority w:val="99"/>
    <w:rsid w:val="00C51EB6"/>
    <w:pPr>
      <w:widowControl w:val="0"/>
    </w:pPr>
    <w:rPr>
      <w:rFonts w:eastAsia="SimSun"/>
      <w:kern w:val="2"/>
      <w:sz w:val="21"/>
      <w:szCs w:val="21"/>
      <w:lang w:val="en-US" w:eastAsia="zh-CN"/>
    </w:rPr>
  </w:style>
  <w:style w:type="paragraph" w:customStyle="1" w:styleId="1CharChar4">
    <w:name w:val="Знак Знак1 Char Char4"/>
    <w:basedOn w:val="a5"/>
    <w:uiPriority w:val="99"/>
    <w:rsid w:val="00C51EB6"/>
    <w:pPr>
      <w:widowControl w:val="0"/>
    </w:pPr>
    <w:rPr>
      <w:rFonts w:eastAsia="SimSun"/>
      <w:kern w:val="2"/>
      <w:sz w:val="21"/>
      <w:szCs w:val="21"/>
      <w:lang w:val="en-US" w:eastAsia="zh-CN"/>
    </w:rPr>
  </w:style>
  <w:style w:type="paragraph" w:customStyle="1" w:styleId="1CharChar5">
    <w:name w:val="Знак Знак1 Char Char5"/>
    <w:basedOn w:val="a5"/>
    <w:uiPriority w:val="99"/>
    <w:rsid w:val="00C51EB6"/>
    <w:pPr>
      <w:widowControl w:val="0"/>
    </w:pPr>
    <w:rPr>
      <w:rFonts w:eastAsia="SimSun"/>
      <w:kern w:val="2"/>
      <w:sz w:val="21"/>
      <w:szCs w:val="21"/>
      <w:lang w:val="en-US" w:eastAsia="zh-CN"/>
    </w:rPr>
  </w:style>
  <w:style w:type="paragraph" w:styleId="afffff">
    <w:name w:val="Title"/>
    <w:basedOn w:val="a5"/>
    <w:link w:val="afffff0"/>
    <w:uiPriority w:val="99"/>
    <w:qFormat/>
    <w:rsid w:val="00C51EB6"/>
    <w:pPr>
      <w:jc w:val="center"/>
    </w:pPr>
    <w:rPr>
      <w:b/>
      <w:bCs/>
      <w:caps/>
      <w:sz w:val="20"/>
      <w:szCs w:val="20"/>
    </w:rPr>
  </w:style>
  <w:style w:type="character" w:customStyle="1" w:styleId="afffff0">
    <w:name w:val="Название Знак"/>
    <w:basedOn w:val="a6"/>
    <w:link w:val="afffff"/>
    <w:uiPriority w:val="99"/>
    <w:rsid w:val="00C51EB6"/>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C51EB6"/>
    <w:pPr>
      <w:widowControl w:val="0"/>
      <w:adjustRightInd w:val="0"/>
      <w:spacing w:after="160" w:line="240" w:lineRule="exact"/>
      <w:jc w:val="right"/>
    </w:pPr>
    <w:rPr>
      <w:sz w:val="20"/>
      <w:szCs w:val="20"/>
      <w:lang w:val="en-GB" w:eastAsia="en-US"/>
    </w:rPr>
  </w:style>
  <w:style w:type="paragraph" w:customStyle="1" w:styleId="Iauiue">
    <w:name w:val="Iau?iue"/>
    <w:rsid w:val="00C51EB6"/>
    <w:rPr>
      <w:rFonts w:ascii="Times New Roman" w:eastAsia="Times New Roman" w:hAnsi="Times New Roman" w:cs="Times New Roman"/>
      <w:sz w:val="20"/>
      <w:szCs w:val="20"/>
      <w:lang w:val="en-US" w:eastAsia="ru-RU"/>
    </w:rPr>
  </w:style>
  <w:style w:type="paragraph" w:customStyle="1" w:styleId="2d">
    <w:name w:val="Обычный2"/>
    <w:rsid w:val="00C51EB6"/>
    <w:pPr>
      <w:widowControl w:val="0"/>
      <w:spacing w:before="240" w:line="300" w:lineRule="auto"/>
    </w:pPr>
    <w:rPr>
      <w:rFonts w:ascii="Times New Roman" w:eastAsia="Times New Roman" w:hAnsi="Times New Roman" w:cs="Times New Roman"/>
      <w:snapToGrid w:val="0"/>
      <w:szCs w:val="20"/>
      <w:lang w:eastAsia="ru-RU"/>
    </w:rPr>
  </w:style>
  <w:style w:type="paragraph" w:styleId="afffff2">
    <w:name w:val="Subtitle"/>
    <w:basedOn w:val="a5"/>
    <w:link w:val="1e"/>
    <w:uiPriority w:val="99"/>
    <w:qFormat/>
    <w:rsid w:val="00C51EB6"/>
    <w:pPr>
      <w:jc w:val="center"/>
    </w:pPr>
    <w:rPr>
      <w:b/>
      <w:sz w:val="28"/>
      <w:szCs w:val="20"/>
    </w:rPr>
  </w:style>
  <w:style w:type="character" w:customStyle="1" w:styleId="afffff3">
    <w:name w:val="Подзаголовок Знак"/>
    <w:basedOn w:val="a6"/>
    <w:rsid w:val="00C51EB6"/>
    <w:rPr>
      <w:rFonts w:eastAsiaTheme="minorEastAsia"/>
      <w:color w:val="5A5A5A" w:themeColor="text1" w:themeTint="A5"/>
      <w:spacing w:val="15"/>
      <w:lang w:eastAsia="ru-RU"/>
    </w:rPr>
  </w:style>
  <w:style w:type="character" w:customStyle="1" w:styleId="1e">
    <w:name w:val="Подзаголовок Знак1"/>
    <w:link w:val="afffff2"/>
    <w:uiPriority w:val="99"/>
    <w:locked/>
    <w:rsid w:val="00C51EB6"/>
    <w:rPr>
      <w:rFonts w:ascii="Times New Roman" w:eastAsia="Times New Roman" w:hAnsi="Times New Roman" w:cs="Times New Roman"/>
      <w:b/>
      <w:sz w:val="28"/>
      <w:szCs w:val="20"/>
      <w:lang w:eastAsia="ru-RU"/>
    </w:rPr>
  </w:style>
  <w:style w:type="paragraph" w:customStyle="1" w:styleId="3c">
    <w:name w:val="Обычный3"/>
    <w:rsid w:val="00C51EB6"/>
    <w:pPr>
      <w:widowControl w:val="0"/>
      <w:spacing w:before="240" w:line="300" w:lineRule="auto"/>
    </w:pPr>
    <w:rPr>
      <w:rFonts w:ascii="Times New Roman" w:eastAsia="Times New Roman" w:hAnsi="Times New Roman" w:cs="Times New Roman"/>
      <w:snapToGrid w:val="0"/>
      <w:szCs w:val="20"/>
      <w:lang w:eastAsia="ru-RU"/>
    </w:rPr>
  </w:style>
  <w:style w:type="table" w:customStyle="1" w:styleId="1f">
    <w:name w:val="Сетка таблицы1"/>
    <w:basedOn w:val="a7"/>
    <w:next w:val="af2"/>
    <w:uiPriority w:val="59"/>
    <w:rsid w:val="00C51E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C51EB6"/>
    <w:pPr>
      <w:widowControl w:val="0"/>
      <w:autoSpaceDE w:val="0"/>
      <w:autoSpaceDN w:val="0"/>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C51EB6"/>
    <w:pPr>
      <w:widowControl w:val="0"/>
      <w:spacing w:line="360" w:lineRule="auto"/>
    </w:pPr>
    <w:rPr>
      <w:rFonts w:ascii="Arial" w:eastAsia="Calibri" w:hAnsi="Arial" w:cs="Times New Roman"/>
      <w:lang w:eastAsia="ru-RU"/>
    </w:rPr>
  </w:style>
  <w:style w:type="character" w:customStyle="1" w:styleId="afffff6">
    <w:name w:val="Текст_Основной Знак"/>
    <w:link w:val="afffff5"/>
    <w:uiPriority w:val="99"/>
    <w:locked/>
    <w:rsid w:val="00C51EB6"/>
    <w:rPr>
      <w:rFonts w:ascii="Arial" w:eastAsia="Calibri" w:hAnsi="Arial" w:cs="Times New Roman"/>
      <w:lang w:eastAsia="ru-RU"/>
    </w:rPr>
  </w:style>
  <w:style w:type="character" w:customStyle="1" w:styleId="apple-converted-space">
    <w:name w:val="apple-converted-space"/>
    <w:basedOn w:val="a6"/>
    <w:uiPriority w:val="99"/>
    <w:rsid w:val="00C51EB6"/>
    <w:rPr>
      <w:rFonts w:cs="Times New Roman"/>
    </w:rPr>
  </w:style>
  <w:style w:type="character" w:customStyle="1" w:styleId="apple-style-span">
    <w:name w:val="apple-style-span"/>
    <w:basedOn w:val="a6"/>
    <w:rsid w:val="00C51EB6"/>
    <w:rPr>
      <w:rFonts w:cs="Times New Roman"/>
    </w:rPr>
  </w:style>
  <w:style w:type="character" w:customStyle="1" w:styleId="defaultdocbaseattributestylewithoutnowrap1">
    <w:name w:val="defaultdocbaseattributestylewithoutnowrap1"/>
    <w:basedOn w:val="a6"/>
    <w:uiPriority w:val="99"/>
    <w:rsid w:val="00C51EB6"/>
    <w:rPr>
      <w:rFonts w:ascii="Tahoma" w:hAnsi="Tahoma" w:cs="Tahoma"/>
    </w:rPr>
  </w:style>
  <w:style w:type="character" w:customStyle="1" w:styleId="FontStyle46">
    <w:name w:val="Font Style46"/>
    <w:uiPriority w:val="99"/>
    <w:rsid w:val="00C51EB6"/>
    <w:rPr>
      <w:rFonts w:ascii="Arial" w:hAnsi="Arial"/>
      <w:sz w:val="18"/>
    </w:rPr>
  </w:style>
  <w:style w:type="paragraph" w:customStyle="1" w:styleId="Style9">
    <w:name w:val="Style9"/>
    <w:basedOn w:val="a5"/>
    <w:uiPriority w:val="99"/>
    <w:rsid w:val="00C51EB6"/>
    <w:pPr>
      <w:widowControl w:val="0"/>
      <w:autoSpaceDE w:val="0"/>
      <w:autoSpaceDN w:val="0"/>
      <w:adjustRightInd w:val="0"/>
    </w:pPr>
    <w:rPr>
      <w:rFonts w:ascii="Arial" w:hAnsi="Arial" w:cs="Arial"/>
    </w:rPr>
  </w:style>
  <w:style w:type="paragraph" w:styleId="45">
    <w:name w:val="List Bullet 4"/>
    <w:basedOn w:val="a5"/>
    <w:uiPriority w:val="99"/>
    <w:rsid w:val="00C51EB6"/>
    <w:pPr>
      <w:tabs>
        <w:tab w:val="num" w:pos="1209"/>
      </w:tabs>
      <w:ind w:left="1209" w:hanging="360"/>
    </w:pPr>
  </w:style>
  <w:style w:type="character" w:styleId="afffff7">
    <w:name w:val="Emphasis"/>
    <w:basedOn w:val="a6"/>
    <w:uiPriority w:val="99"/>
    <w:qFormat/>
    <w:rsid w:val="00C51EB6"/>
    <w:rPr>
      <w:rFonts w:cs="Times New Roman"/>
      <w:i/>
    </w:rPr>
  </w:style>
  <w:style w:type="paragraph" w:styleId="afffff8">
    <w:name w:val="No Spacing"/>
    <w:link w:val="afffff9"/>
    <w:uiPriority w:val="99"/>
    <w:qFormat/>
    <w:rsid w:val="00C51EB6"/>
    <w:rPr>
      <w:rFonts w:ascii="Calibri" w:eastAsia="Calibri" w:hAnsi="Calibri" w:cs="Times New Roman"/>
    </w:rPr>
  </w:style>
  <w:style w:type="character" w:customStyle="1" w:styleId="afffff9">
    <w:name w:val="Без интервала Знак"/>
    <w:link w:val="afffff8"/>
    <w:uiPriority w:val="99"/>
    <w:locked/>
    <w:rsid w:val="00C51EB6"/>
    <w:rPr>
      <w:rFonts w:ascii="Calibri" w:eastAsia="Calibri" w:hAnsi="Calibri" w:cs="Times New Roman"/>
    </w:rPr>
  </w:style>
  <w:style w:type="paragraph" w:customStyle="1" w:styleId="realprice">
    <w:name w:val="real_price"/>
    <w:basedOn w:val="a5"/>
    <w:uiPriority w:val="99"/>
    <w:rsid w:val="00C51EB6"/>
    <w:pPr>
      <w:spacing w:before="165"/>
      <w:ind w:left="405" w:right="105"/>
    </w:pPr>
    <w:rPr>
      <w:color w:val="FF4200"/>
      <w:sz w:val="38"/>
      <w:szCs w:val="38"/>
    </w:rPr>
  </w:style>
  <w:style w:type="paragraph" w:customStyle="1" w:styleId="23">
    <w:name w:val="Заголовок 2_глава 3"/>
    <w:basedOn w:val="17"/>
    <w:qFormat/>
    <w:rsid w:val="00C51EB6"/>
    <w:pPr>
      <w:numPr>
        <w:ilvl w:val="1"/>
        <w:numId w:val="39"/>
      </w:numPr>
      <w:tabs>
        <w:tab w:val="left" w:pos="1560"/>
      </w:tabs>
      <w:spacing w:before="120" w:after="0"/>
      <w:contextualSpacing w:val="0"/>
    </w:pPr>
    <w:rPr>
      <w:rFonts w:ascii="Times New Roman" w:hAnsi="Times New Roman"/>
      <w:b/>
      <w:i/>
      <w:sz w:val="26"/>
      <w:szCs w:val="26"/>
      <w:lang w:eastAsia="ru-RU"/>
    </w:rPr>
  </w:style>
  <w:style w:type="paragraph" w:customStyle="1" w:styleId="46">
    <w:name w:val="Обычный4"/>
    <w:uiPriority w:val="99"/>
    <w:rsid w:val="00C51EB6"/>
    <w:rPr>
      <w:rFonts w:ascii="Times New Roman" w:eastAsia="Times New Roman" w:hAnsi="Times New Roman" w:cs="Times New Roman"/>
      <w:sz w:val="20"/>
      <w:szCs w:val="20"/>
      <w:lang w:eastAsia="ru-RU"/>
    </w:rPr>
  </w:style>
  <w:style w:type="paragraph" w:customStyle="1" w:styleId="Text">
    <w:name w:val="Text"/>
    <w:basedOn w:val="a5"/>
    <w:uiPriority w:val="99"/>
    <w:rsid w:val="00C51EB6"/>
    <w:pPr>
      <w:spacing w:after="240"/>
    </w:pPr>
    <w:rPr>
      <w:szCs w:val="20"/>
      <w:lang w:val="en-US" w:eastAsia="en-US"/>
    </w:rPr>
  </w:style>
  <w:style w:type="paragraph" w:customStyle="1" w:styleId="text0">
    <w:name w:val="text"/>
    <w:basedOn w:val="a5"/>
    <w:uiPriority w:val="99"/>
    <w:rsid w:val="00C51EB6"/>
    <w:pPr>
      <w:spacing w:after="240"/>
    </w:pPr>
  </w:style>
  <w:style w:type="character" w:customStyle="1" w:styleId="ab">
    <w:name w:val="Абзац списка Знак"/>
    <w:link w:val="aa"/>
    <w:uiPriority w:val="34"/>
    <w:locked/>
    <w:rsid w:val="00C51EB6"/>
    <w:rPr>
      <w:rFonts w:ascii="Times New Roman" w:eastAsia="Times New Roman" w:hAnsi="Times New Roman" w:cs="Times New Roman"/>
      <w:sz w:val="24"/>
      <w:szCs w:val="24"/>
      <w:lang w:eastAsia="ru-RU"/>
    </w:rPr>
  </w:style>
  <w:style w:type="paragraph" w:customStyle="1" w:styleId="font5">
    <w:name w:val="font5"/>
    <w:basedOn w:val="a5"/>
    <w:rsid w:val="00C51EB6"/>
    <w:pPr>
      <w:spacing w:before="100" w:beforeAutospacing="1" w:after="100" w:afterAutospacing="1"/>
    </w:pPr>
    <w:rPr>
      <w:sz w:val="20"/>
      <w:szCs w:val="20"/>
    </w:rPr>
  </w:style>
  <w:style w:type="paragraph" w:customStyle="1" w:styleId="font6">
    <w:name w:val="font6"/>
    <w:basedOn w:val="a5"/>
    <w:rsid w:val="00C51EB6"/>
    <w:pPr>
      <w:spacing w:before="100" w:beforeAutospacing="1" w:after="100" w:afterAutospacing="1"/>
    </w:pPr>
    <w:rPr>
      <w:b/>
      <w:bCs/>
      <w:sz w:val="20"/>
      <w:szCs w:val="20"/>
    </w:rPr>
  </w:style>
  <w:style w:type="paragraph" w:customStyle="1" w:styleId="font7">
    <w:name w:val="font7"/>
    <w:basedOn w:val="a5"/>
    <w:rsid w:val="00C51EB6"/>
    <w:pPr>
      <w:spacing w:before="100" w:beforeAutospacing="1" w:after="100" w:afterAutospacing="1"/>
    </w:pPr>
    <w:rPr>
      <w:color w:val="000000"/>
      <w:sz w:val="20"/>
      <w:szCs w:val="20"/>
    </w:rPr>
  </w:style>
  <w:style w:type="paragraph" w:customStyle="1" w:styleId="font8">
    <w:name w:val="font8"/>
    <w:basedOn w:val="a5"/>
    <w:rsid w:val="00C51EB6"/>
    <w:pPr>
      <w:spacing w:before="100" w:beforeAutospacing="1" w:after="100" w:afterAutospacing="1"/>
    </w:pPr>
    <w:rPr>
      <w:color w:val="000000"/>
      <w:sz w:val="20"/>
      <w:szCs w:val="20"/>
    </w:rPr>
  </w:style>
  <w:style w:type="paragraph" w:customStyle="1" w:styleId="font9">
    <w:name w:val="font9"/>
    <w:basedOn w:val="a5"/>
    <w:rsid w:val="00C51EB6"/>
    <w:pPr>
      <w:spacing w:before="100" w:beforeAutospacing="1" w:after="100" w:afterAutospacing="1"/>
    </w:pPr>
    <w:rPr>
      <w:b/>
      <w:bCs/>
      <w:color w:val="000000"/>
      <w:sz w:val="20"/>
      <w:szCs w:val="20"/>
    </w:rPr>
  </w:style>
  <w:style w:type="paragraph" w:customStyle="1" w:styleId="font10">
    <w:name w:val="font10"/>
    <w:basedOn w:val="a5"/>
    <w:rsid w:val="00C51EB6"/>
    <w:pPr>
      <w:spacing w:before="100" w:beforeAutospacing="1" w:after="100" w:afterAutospacing="1"/>
    </w:pPr>
    <w:rPr>
      <w:b/>
      <w:bCs/>
      <w:color w:val="FF0000"/>
      <w:sz w:val="20"/>
      <w:szCs w:val="20"/>
    </w:rPr>
  </w:style>
  <w:style w:type="paragraph" w:customStyle="1" w:styleId="font11">
    <w:name w:val="font11"/>
    <w:basedOn w:val="a5"/>
    <w:rsid w:val="00C51EB6"/>
    <w:pPr>
      <w:spacing w:before="100" w:beforeAutospacing="1" w:after="100" w:afterAutospacing="1"/>
    </w:pPr>
    <w:rPr>
      <w:color w:val="FF0000"/>
      <w:sz w:val="20"/>
      <w:szCs w:val="20"/>
    </w:rPr>
  </w:style>
  <w:style w:type="paragraph" w:customStyle="1" w:styleId="font12">
    <w:name w:val="font12"/>
    <w:basedOn w:val="a5"/>
    <w:rsid w:val="00C51EB6"/>
    <w:pPr>
      <w:spacing w:before="100" w:beforeAutospacing="1" w:after="100" w:afterAutospacing="1"/>
    </w:pPr>
    <w:rPr>
      <w:b/>
      <w:bCs/>
      <w:color w:val="000000"/>
      <w:sz w:val="20"/>
      <w:szCs w:val="20"/>
    </w:rPr>
  </w:style>
  <w:style w:type="paragraph" w:customStyle="1" w:styleId="font13">
    <w:name w:val="font13"/>
    <w:basedOn w:val="a5"/>
    <w:rsid w:val="00C51EB6"/>
    <w:pPr>
      <w:spacing w:before="100" w:beforeAutospacing="1" w:after="100" w:afterAutospacing="1"/>
    </w:pPr>
    <w:rPr>
      <w:color w:val="006600"/>
      <w:sz w:val="20"/>
      <w:szCs w:val="20"/>
    </w:rPr>
  </w:style>
  <w:style w:type="paragraph" w:customStyle="1" w:styleId="font14">
    <w:name w:val="font14"/>
    <w:basedOn w:val="a5"/>
    <w:rsid w:val="00C51EB6"/>
    <w:pPr>
      <w:spacing w:before="100" w:beforeAutospacing="1" w:after="100" w:afterAutospacing="1"/>
    </w:pPr>
    <w:rPr>
      <w:color w:val="0D0D0D"/>
      <w:sz w:val="20"/>
      <w:szCs w:val="20"/>
    </w:rPr>
  </w:style>
  <w:style w:type="paragraph" w:customStyle="1" w:styleId="font15">
    <w:name w:val="font15"/>
    <w:basedOn w:val="a5"/>
    <w:rsid w:val="00C51EB6"/>
    <w:pPr>
      <w:spacing w:before="100" w:beforeAutospacing="1" w:after="100" w:afterAutospacing="1"/>
    </w:pPr>
    <w:rPr>
      <w:sz w:val="20"/>
      <w:szCs w:val="20"/>
    </w:rPr>
  </w:style>
  <w:style w:type="paragraph" w:customStyle="1" w:styleId="font16">
    <w:name w:val="font16"/>
    <w:basedOn w:val="a5"/>
    <w:rsid w:val="00C51EB6"/>
    <w:pPr>
      <w:spacing w:before="100" w:beforeAutospacing="1" w:after="100" w:afterAutospacing="1"/>
    </w:pPr>
    <w:rPr>
      <w:color w:val="000000"/>
      <w:sz w:val="20"/>
      <w:szCs w:val="20"/>
    </w:rPr>
  </w:style>
  <w:style w:type="paragraph" w:customStyle="1" w:styleId="font17">
    <w:name w:val="font17"/>
    <w:basedOn w:val="a5"/>
    <w:rsid w:val="00C51EB6"/>
    <w:pPr>
      <w:spacing w:before="100" w:beforeAutospacing="1" w:after="100" w:afterAutospacing="1"/>
    </w:pPr>
    <w:rPr>
      <w:b/>
      <w:bCs/>
      <w:color w:val="0D0D0D"/>
      <w:sz w:val="20"/>
      <w:szCs w:val="20"/>
    </w:rPr>
  </w:style>
  <w:style w:type="paragraph" w:customStyle="1" w:styleId="xl3292">
    <w:name w:val="xl329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3">
    <w:name w:val="xl3293"/>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4">
    <w:name w:val="xl329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FF"/>
      <w:u w:val="single"/>
    </w:rPr>
  </w:style>
  <w:style w:type="paragraph" w:customStyle="1" w:styleId="xl3295">
    <w:name w:val="xl329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6">
    <w:name w:val="xl329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7">
    <w:name w:val="xl3297"/>
    <w:basedOn w:val="a5"/>
    <w:rsid w:val="00C51EB6"/>
    <w:pPr>
      <w:pBdr>
        <w:top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298">
    <w:name w:val="xl329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299">
    <w:name w:val="xl329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00">
    <w:name w:val="xl3300"/>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01">
    <w:name w:val="xl330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2">
    <w:name w:val="xl330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3">
    <w:name w:val="xl330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04">
    <w:name w:val="xl330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5">
    <w:name w:val="xl330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06">
    <w:name w:val="xl330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7">
    <w:name w:val="xl330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08">
    <w:name w:val="xl330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09">
    <w:name w:val="xl330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color w:val="0D0D0D"/>
      <w:sz w:val="20"/>
      <w:szCs w:val="20"/>
    </w:rPr>
  </w:style>
  <w:style w:type="paragraph" w:customStyle="1" w:styleId="xl3310">
    <w:name w:val="xl3310"/>
    <w:basedOn w:val="a5"/>
    <w:rsid w:val="00C51EB6"/>
    <w:pPr>
      <w:shd w:val="clear" w:color="000000" w:fill="FDE9D9"/>
      <w:spacing w:before="100" w:beforeAutospacing="1" w:after="100" w:afterAutospacing="1"/>
      <w:jc w:val="right"/>
      <w:textAlignment w:val="center"/>
    </w:pPr>
    <w:rPr>
      <w:sz w:val="20"/>
      <w:szCs w:val="20"/>
    </w:rPr>
  </w:style>
  <w:style w:type="paragraph" w:customStyle="1" w:styleId="xl3311">
    <w:name w:val="xl331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12">
    <w:name w:val="xl331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3">
    <w:name w:val="xl331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14">
    <w:name w:val="xl331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15">
    <w:name w:val="xl331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16">
    <w:name w:val="xl331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17">
    <w:name w:val="xl331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3318">
    <w:name w:val="xl331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9">
    <w:name w:val="xl331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0">
    <w:name w:val="xl332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1">
    <w:name w:val="xl332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22">
    <w:name w:val="xl332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3">
    <w:name w:val="xl3323"/>
    <w:basedOn w:val="a5"/>
    <w:rsid w:val="00C51EB6"/>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24">
    <w:name w:val="xl332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5">
    <w:name w:val="xl332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6">
    <w:name w:val="xl332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3327">
    <w:name w:val="xl332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3328">
    <w:name w:val="xl332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29">
    <w:name w:val="xl332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0">
    <w:name w:val="xl333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1">
    <w:name w:val="xl333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2">
    <w:name w:val="xl3332"/>
    <w:basedOn w:val="a5"/>
    <w:rsid w:val="00C51EB6"/>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jc w:val="right"/>
      <w:textAlignment w:val="center"/>
    </w:pPr>
    <w:rPr>
      <w:color w:val="0D0D0D"/>
      <w:sz w:val="20"/>
      <w:szCs w:val="20"/>
    </w:rPr>
  </w:style>
  <w:style w:type="paragraph" w:customStyle="1" w:styleId="xl3333">
    <w:name w:val="xl333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34">
    <w:name w:val="xl333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5">
    <w:name w:val="xl333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3336">
    <w:name w:val="xl333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37">
    <w:name w:val="xl333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8">
    <w:name w:val="xl333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9">
    <w:name w:val="xl3339"/>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0">
    <w:name w:val="xl334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41">
    <w:name w:val="xl334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2">
    <w:name w:val="xl334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43">
    <w:name w:val="xl334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4">
    <w:name w:val="xl3344"/>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45">
    <w:name w:val="xl3345"/>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6">
    <w:name w:val="xl3346"/>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47">
    <w:name w:val="xl3347"/>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48">
    <w:name w:val="xl334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49">
    <w:name w:val="xl3349"/>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50">
    <w:name w:val="xl335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1">
    <w:name w:val="xl335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2">
    <w:name w:val="xl335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3">
    <w:name w:val="xl335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4">
    <w:name w:val="xl335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55">
    <w:name w:val="xl335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56">
    <w:name w:val="xl335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7">
    <w:name w:val="xl335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8">
    <w:name w:val="xl335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9">
    <w:name w:val="xl3359"/>
    <w:basedOn w:val="a5"/>
    <w:rsid w:val="00C51EB6"/>
    <w:pPr>
      <w:shd w:val="clear" w:color="000000" w:fill="FDE9D9"/>
      <w:spacing w:before="100" w:beforeAutospacing="1" w:after="100" w:afterAutospacing="1"/>
      <w:textAlignment w:val="center"/>
    </w:pPr>
    <w:rPr>
      <w:sz w:val="20"/>
      <w:szCs w:val="20"/>
    </w:rPr>
  </w:style>
  <w:style w:type="paragraph" w:customStyle="1" w:styleId="xl3360">
    <w:name w:val="xl3360"/>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61">
    <w:name w:val="xl336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0"/>
      <w:szCs w:val="20"/>
    </w:rPr>
  </w:style>
  <w:style w:type="paragraph" w:customStyle="1" w:styleId="xl3362">
    <w:name w:val="xl336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63">
    <w:name w:val="xl336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D0D0D"/>
      <w:sz w:val="20"/>
      <w:szCs w:val="20"/>
    </w:rPr>
  </w:style>
  <w:style w:type="paragraph" w:customStyle="1" w:styleId="xl3364">
    <w:name w:val="xl336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65">
    <w:name w:val="xl336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66">
    <w:name w:val="xl3366"/>
    <w:basedOn w:val="a5"/>
    <w:rsid w:val="00C51EB6"/>
    <w:pPr>
      <w:spacing w:before="100" w:beforeAutospacing="1" w:after="100" w:afterAutospacing="1"/>
    </w:pPr>
    <w:rPr>
      <w:color w:val="0000FF"/>
      <w:u w:val="single"/>
    </w:rPr>
  </w:style>
  <w:style w:type="paragraph" w:customStyle="1" w:styleId="xl3367">
    <w:name w:val="xl3367"/>
    <w:basedOn w:val="a5"/>
    <w:rsid w:val="00C51EB6"/>
    <w:pPr>
      <w:spacing w:before="100" w:beforeAutospacing="1" w:after="100" w:afterAutospacing="1"/>
    </w:pPr>
    <w:rPr>
      <w:sz w:val="20"/>
      <w:szCs w:val="20"/>
    </w:rPr>
  </w:style>
  <w:style w:type="paragraph" w:customStyle="1" w:styleId="xl3368">
    <w:name w:val="xl3368"/>
    <w:basedOn w:val="a5"/>
    <w:rsid w:val="00C51EB6"/>
    <w:pPr>
      <w:spacing w:before="100" w:beforeAutospacing="1" w:after="100" w:afterAutospacing="1"/>
    </w:pPr>
    <w:rPr>
      <w:sz w:val="20"/>
      <w:szCs w:val="20"/>
    </w:rPr>
  </w:style>
  <w:style w:type="paragraph" w:customStyle="1" w:styleId="xl3369">
    <w:name w:val="xl3369"/>
    <w:basedOn w:val="a5"/>
    <w:rsid w:val="00C51EB6"/>
    <w:pPr>
      <w:spacing w:before="100" w:beforeAutospacing="1" w:after="100" w:afterAutospacing="1"/>
    </w:pPr>
    <w:rPr>
      <w:rFonts w:ascii="Arial CYR" w:hAnsi="Arial CYR"/>
      <w:sz w:val="20"/>
      <w:szCs w:val="20"/>
    </w:rPr>
  </w:style>
  <w:style w:type="paragraph" w:customStyle="1" w:styleId="xl3370">
    <w:name w:val="xl3370"/>
    <w:basedOn w:val="a5"/>
    <w:rsid w:val="00C51EB6"/>
    <w:pPr>
      <w:spacing w:before="100" w:beforeAutospacing="1" w:after="100" w:afterAutospacing="1"/>
    </w:pPr>
    <w:rPr>
      <w:b/>
      <w:bCs/>
      <w:color w:val="C00000"/>
    </w:rPr>
  </w:style>
  <w:style w:type="paragraph" w:customStyle="1" w:styleId="xl3371">
    <w:name w:val="xl3371"/>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20"/>
      <w:szCs w:val="20"/>
    </w:rPr>
  </w:style>
  <w:style w:type="paragraph" w:customStyle="1" w:styleId="xl3372">
    <w:name w:val="xl3372"/>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sz w:val="20"/>
      <w:szCs w:val="20"/>
    </w:rPr>
  </w:style>
  <w:style w:type="paragraph" w:customStyle="1" w:styleId="xl3373">
    <w:name w:val="xl3373"/>
    <w:basedOn w:val="a5"/>
    <w:rsid w:val="00C51EB6"/>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74">
    <w:name w:val="xl337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5">
    <w:name w:val="xl3375"/>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376">
    <w:name w:val="xl3376"/>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77">
    <w:name w:val="xl3377"/>
    <w:basedOn w:val="a5"/>
    <w:rsid w:val="00C51EB6"/>
    <w:pPr>
      <w:pBdr>
        <w:left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8">
    <w:name w:val="xl3378"/>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79">
    <w:name w:val="xl3379"/>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000000"/>
      <w:sz w:val="20"/>
      <w:szCs w:val="20"/>
    </w:rPr>
  </w:style>
  <w:style w:type="paragraph" w:customStyle="1" w:styleId="xl3380">
    <w:name w:val="xl3380"/>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81">
    <w:name w:val="xl3381"/>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2">
    <w:name w:val="xl3382"/>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3">
    <w:name w:val="xl3383"/>
    <w:basedOn w:val="a5"/>
    <w:rsid w:val="00C51EB6"/>
    <w:pPr>
      <w:pBdr>
        <w:top w:val="single" w:sz="4" w:space="0" w:color="auto"/>
        <w:lef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4">
    <w:name w:val="xl3384"/>
    <w:basedOn w:val="a5"/>
    <w:rsid w:val="00C51EB6"/>
    <w:pPr>
      <w:pBdr>
        <w:top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5">
    <w:name w:val="xl3385"/>
    <w:basedOn w:val="a5"/>
    <w:rsid w:val="00C51EB6"/>
    <w:pPr>
      <w:pBdr>
        <w:top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6">
    <w:name w:val="xl3386"/>
    <w:basedOn w:val="a5"/>
    <w:rsid w:val="00C51EB6"/>
    <w:pPr>
      <w:pBdr>
        <w:left w:val="single" w:sz="4" w:space="0" w:color="auto"/>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7">
    <w:name w:val="xl3387"/>
    <w:basedOn w:val="a5"/>
    <w:rsid w:val="00C51EB6"/>
    <w:pPr>
      <w:pBdr>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8">
    <w:name w:val="xl3388"/>
    <w:basedOn w:val="a5"/>
    <w:rsid w:val="00C51EB6"/>
    <w:pPr>
      <w:pBdr>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9">
    <w:name w:val="xl3389"/>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390">
    <w:name w:val="xl3390"/>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391">
    <w:name w:val="xl3391"/>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color w:val="0D0D0D"/>
      <w:sz w:val="20"/>
      <w:szCs w:val="20"/>
    </w:rPr>
  </w:style>
  <w:style w:type="paragraph" w:customStyle="1" w:styleId="xl3392">
    <w:name w:val="xl3392"/>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93">
    <w:name w:val="xl339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style>
  <w:style w:type="paragraph" w:customStyle="1" w:styleId="xl3394">
    <w:name w:val="xl339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395">
    <w:name w:val="xl339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6">
    <w:name w:val="xl339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7">
    <w:name w:val="xl3397"/>
    <w:basedOn w:val="a5"/>
    <w:rsid w:val="00C51EB6"/>
    <w:pPr>
      <w:pBdr>
        <w:top w:val="single" w:sz="4" w:space="0" w:color="auto"/>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8">
    <w:name w:val="xl3398"/>
    <w:basedOn w:val="a5"/>
    <w:rsid w:val="00C51EB6"/>
    <w:pPr>
      <w:pBdr>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9">
    <w:name w:val="xl3399"/>
    <w:basedOn w:val="a5"/>
    <w:rsid w:val="00C51EB6"/>
    <w:pPr>
      <w:pBdr>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400">
    <w:name w:val="xl340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01">
    <w:name w:val="xl340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02">
    <w:name w:val="xl3402"/>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3">
    <w:name w:val="xl3403"/>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4">
    <w:name w:val="xl3404"/>
    <w:basedOn w:val="a5"/>
    <w:rsid w:val="00C51EB6"/>
    <w:pPr>
      <w:pBdr>
        <w:top w:val="single" w:sz="4" w:space="0" w:color="auto"/>
        <w:left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5">
    <w:name w:val="xl3405"/>
    <w:basedOn w:val="a5"/>
    <w:rsid w:val="00C51EB6"/>
    <w:pPr>
      <w:pBdr>
        <w:top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6">
    <w:name w:val="xl3406"/>
    <w:basedOn w:val="a5"/>
    <w:rsid w:val="00C51EB6"/>
    <w:pPr>
      <w:pBdr>
        <w:top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7">
    <w:name w:val="xl3407"/>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8">
    <w:name w:val="xl3408"/>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9">
    <w:name w:val="xl3409"/>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0">
    <w:name w:val="xl3410"/>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1">
    <w:name w:val="xl3411"/>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2">
    <w:name w:val="xl3412"/>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3">
    <w:name w:val="xl341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414">
    <w:name w:val="xl341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415">
    <w:name w:val="xl341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6">
    <w:name w:val="xl341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7">
    <w:name w:val="xl3417"/>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8">
    <w:name w:val="xl3418"/>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9">
    <w:name w:val="xl3419"/>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0">
    <w:name w:val="xl3420"/>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1">
    <w:name w:val="xl3421"/>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22">
    <w:name w:val="xl3422"/>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23">
    <w:name w:val="xl342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4">
    <w:name w:val="xl342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5">
    <w:name w:val="xl3425"/>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6">
    <w:name w:val="xl3426"/>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7">
    <w:name w:val="xl3427"/>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8">
    <w:name w:val="xl3428"/>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9">
    <w:name w:val="xl3429"/>
    <w:basedOn w:val="a5"/>
    <w:rsid w:val="00C51EB6"/>
    <w:pPr>
      <w:pBdr>
        <w:top w:val="single" w:sz="4" w:space="0" w:color="C0C0C0"/>
      </w:pBdr>
      <w:spacing w:before="100" w:beforeAutospacing="1" w:after="100" w:afterAutospacing="1"/>
      <w:jc w:val="right"/>
      <w:textAlignment w:val="center"/>
    </w:pPr>
  </w:style>
  <w:style w:type="paragraph" w:customStyle="1" w:styleId="xl3430">
    <w:name w:val="xl343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31">
    <w:name w:val="xl343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32">
    <w:name w:val="xl3432"/>
    <w:basedOn w:val="a5"/>
    <w:rsid w:val="00C51EB6"/>
    <w:pPr>
      <w:pBdr>
        <w:top w:val="single" w:sz="4" w:space="0" w:color="auto"/>
        <w:lef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33">
    <w:name w:val="xl3433"/>
    <w:basedOn w:val="a5"/>
    <w:rsid w:val="00C51EB6"/>
    <w:pPr>
      <w:pBdr>
        <w:top w:val="single" w:sz="4" w:space="0" w:color="auto"/>
        <w:right w:val="single" w:sz="4" w:space="0" w:color="000000"/>
      </w:pBdr>
      <w:shd w:val="clear" w:color="000000" w:fill="FDE9D9"/>
      <w:spacing w:before="100" w:beforeAutospacing="1" w:after="100" w:afterAutospacing="1"/>
      <w:textAlignment w:val="center"/>
    </w:pPr>
    <w:rPr>
      <w:color w:val="0D0D0D"/>
      <w:sz w:val="20"/>
      <w:szCs w:val="20"/>
    </w:rPr>
  </w:style>
  <w:style w:type="paragraph" w:customStyle="1" w:styleId="xl3434">
    <w:name w:val="xl3434"/>
    <w:basedOn w:val="a5"/>
    <w:rsid w:val="00C51EB6"/>
    <w:pPr>
      <w:pBdr>
        <w:top w:val="single" w:sz="4" w:space="0" w:color="C0C0C0"/>
        <w:left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5">
    <w:name w:val="xl3435"/>
    <w:basedOn w:val="a5"/>
    <w:rsid w:val="00C51EB6"/>
    <w:pPr>
      <w:pBdr>
        <w:top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6">
    <w:name w:val="xl3436"/>
    <w:basedOn w:val="a5"/>
    <w:rsid w:val="00C51EB6"/>
    <w:pPr>
      <w:pBdr>
        <w:top w:val="single" w:sz="4" w:space="0" w:color="C0C0C0"/>
        <w:bottom w:val="single" w:sz="4" w:space="0" w:color="C0C0C0"/>
        <w:right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7">
    <w:name w:val="xl3437"/>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8">
    <w:name w:val="xl3438"/>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9">
    <w:name w:val="xl3439"/>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0">
    <w:name w:val="xl3440"/>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1">
    <w:name w:val="xl3441"/>
    <w:basedOn w:val="a5"/>
    <w:rsid w:val="00C51EB6"/>
    <w:pPr>
      <w:pBdr>
        <w:top w:val="single" w:sz="4" w:space="0" w:color="auto"/>
        <w:left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2">
    <w:name w:val="xl3442"/>
    <w:basedOn w:val="a5"/>
    <w:rsid w:val="00C51EB6"/>
    <w:pPr>
      <w:pBdr>
        <w:top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3">
    <w:name w:val="xl3443"/>
    <w:basedOn w:val="a5"/>
    <w:rsid w:val="00C51EB6"/>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4">
    <w:name w:val="xl344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45">
    <w:name w:val="xl3445"/>
    <w:basedOn w:val="a5"/>
    <w:rsid w:val="00C51EB6"/>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3446">
    <w:name w:val="xl3446"/>
    <w:basedOn w:val="a5"/>
    <w:rsid w:val="00C51EB6"/>
    <w:pPr>
      <w:pBdr>
        <w:top w:val="single" w:sz="4" w:space="0" w:color="auto"/>
      </w:pBdr>
      <w:spacing w:before="100" w:beforeAutospacing="1" w:after="100" w:afterAutospacing="1"/>
      <w:jc w:val="center"/>
      <w:textAlignment w:val="center"/>
    </w:pPr>
    <w:rPr>
      <w:sz w:val="20"/>
      <w:szCs w:val="20"/>
    </w:rPr>
  </w:style>
  <w:style w:type="paragraph" w:customStyle="1" w:styleId="xl3447">
    <w:name w:val="xl3447"/>
    <w:basedOn w:val="a5"/>
    <w:rsid w:val="00C51EB6"/>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8">
    <w:name w:val="xl3448"/>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49">
    <w:name w:val="xl3449"/>
    <w:basedOn w:val="a5"/>
    <w:rsid w:val="00C51EB6"/>
    <w:pPr>
      <w:pBdr>
        <w:left w:val="single" w:sz="4" w:space="0" w:color="auto"/>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0">
    <w:name w:val="xl3450"/>
    <w:basedOn w:val="a5"/>
    <w:rsid w:val="00C51EB6"/>
    <w:pPr>
      <w:pBdr>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1">
    <w:name w:val="xl3451"/>
    <w:basedOn w:val="a5"/>
    <w:rsid w:val="00C51EB6"/>
    <w:pPr>
      <w:pBdr>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2">
    <w:name w:val="xl3452"/>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53">
    <w:name w:val="xl3453"/>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54">
    <w:name w:val="xl345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55">
    <w:name w:val="xl345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56">
    <w:name w:val="xl3456"/>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57">
    <w:name w:val="xl3457"/>
    <w:basedOn w:val="a5"/>
    <w:rsid w:val="00C51EB6"/>
    <w:pPr>
      <w:pBdr>
        <w:top w:val="dotted" w:sz="4" w:space="0" w:color="auto"/>
        <w:left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8">
    <w:name w:val="xl3458"/>
    <w:basedOn w:val="a5"/>
    <w:rsid w:val="00C51EB6"/>
    <w:pPr>
      <w:pBdr>
        <w:top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9">
    <w:name w:val="xl3459"/>
    <w:basedOn w:val="a5"/>
    <w:rsid w:val="00C51EB6"/>
    <w:pPr>
      <w:pBdr>
        <w:top w:val="dotted" w:sz="4" w:space="0" w:color="auto"/>
        <w:bottom w:val="dotted" w:sz="4" w:space="0" w:color="auto"/>
        <w:right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60">
    <w:name w:val="xl3460"/>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1">
    <w:name w:val="xl3461"/>
    <w:basedOn w:val="a5"/>
    <w:rsid w:val="00C51EB6"/>
    <w:pPr>
      <w:pBdr>
        <w:top w:val="dotted" w:sz="4" w:space="0" w:color="auto"/>
        <w:left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2">
    <w:name w:val="xl3462"/>
    <w:basedOn w:val="a5"/>
    <w:rsid w:val="00C51EB6"/>
    <w:pPr>
      <w:pBdr>
        <w:top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3">
    <w:name w:val="xl3463"/>
    <w:basedOn w:val="a5"/>
    <w:rsid w:val="00C51EB6"/>
    <w:pPr>
      <w:pBdr>
        <w:top w:val="dotted" w:sz="4" w:space="0" w:color="auto"/>
        <w:bottom w:val="dotted" w:sz="4" w:space="0" w:color="auto"/>
        <w:right w:val="dotted" w:sz="4" w:space="0" w:color="auto"/>
      </w:pBdr>
      <w:spacing w:before="100" w:beforeAutospacing="1" w:after="100" w:afterAutospacing="1"/>
      <w:textAlignment w:val="center"/>
    </w:pPr>
    <w:rPr>
      <w:color w:val="0D0D0D"/>
      <w:sz w:val="20"/>
      <w:szCs w:val="20"/>
    </w:rPr>
  </w:style>
  <w:style w:type="paragraph" w:customStyle="1" w:styleId="xl3464">
    <w:name w:val="xl346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5">
    <w:name w:val="xl346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center"/>
    </w:pPr>
    <w:rPr>
      <w:color w:val="0D0D0D"/>
      <w:sz w:val="20"/>
      <w:szCs w:val="20"/>
    </w:rPr>
  </w:style>
  <w:style w:type="paragraph" w:customStyle="1" w:styleId="xl3466">
    <w:name w:val="xl3466"/>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7">
    <w:name w:val="xl3467"/>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8">
    <w:name w:val="xl3468"/>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69">
    <w:name w:val="xl3469"/>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70">
    <w:name w:val="xl3470"/>
    <w:basedOn w:val="a5"/>
    <w:rsid w:val="00C51EB6"/>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sz w:val="20"/>
      <w:szCs w:val="20"/>
    </w:rPr>
  </w:style>
  <w:style w:type="paragraph" w:customStyle="1" w:styleId="xl3471">
    <w:name w:val="xl3471"/>
    <w:basedOn w:val="a5"/>
    <w:rsid w:val="00C51EB6"/>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472">
    <w:name w:val="xl3472"/>
    <w:basedOn w:val="a5"/>
    <w:rsid w:val="00C51EB6"/>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73">
    <w:name w:val="xl3473"/>
    <w:basedOn w:val="a5"/>
    <w:rsid w:val="00C51EB6"/>
    <w:pPr>
      <w:pBdr>
        <w:top w:val="dotted" w:sz="4" w:space="0" w:color="auto"/>
      </w:pBdr>
      <w:shd w:val="clear" w:color="000000" w:fill="D9D9D9"/>
      <w:spacing w:before="100" w:beforeAutospacing="1" w:after="100" w:afterAutospacing="1"/>
    </w:pPr>
    <w:rPr>
      <w:sz w:val="20"/>
      <w:szCs w:val="20"/>
    </w:rPr>
  </w:style>
  <w:style w:type="paragraph" w:customStyle="1" w:styleId="xl3474">
    <w:name w:val="xl3474"/>
    <w:basedOn w:val="a5"/>
    <w:rsid w:val="00C51EB6"/>
    <w:pPr>
      <w:pBdr>
        <w:top w:val="single" w:sz="4" w:space="0" w:color="auto"/>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5">
    <w:name w:val="xl3475"/>
    <w:basedOn w:val="a5"/>
    <w:rsid w:val="00C51EB6"/>
    <w:pPr>
      <w:pBdr>
        <w:top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6">
    <w:name w:val="xl3476"/>
    <w:basedOn w:val="a5"/>
    <w:rsid w:val="00C51EB6"/>
    <w:pPr>
      <w:pBdr>
        <w:top w:val="single" w:sz="4" w:space="0" w:color="auto"/>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7">
    <w:name w:val="xl3477"/>
    <w:basedOn w:val="a5"/>
    <w:rsid w:val="00C51EB6"/>
    <w:pPr>
      <w:pBdr>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8">
    <w:name w:val="xl3478"/>
    <w:basedOn w:val="a5"/>
    <w:rsid w:val="00C51EB6"/>
    <w:pPr>
      <w:shd w:val="clear" w:color="000000" w:fill="963634"/>
      <w:spacing w:before="100" w:beforeAutospacing="1" w:after="100" w:afterAutospacing="1"/>
      <w:jc w:val="center"/>
      <w:textAlignment w:val="center"/>
    </w:pPr>
    <w:rPr>
      <w:b/>
      <w:bCs/>
      <w:color w:val="FFFFFF"/>
      <w:sz w:val="32"/>
      <w:szCs w:val="32"/>
    </w:rPr>
  </w:style>
  <w:style w:type="paragraph" w:customStyle="1" w:styleId="xl3479">
    <w:name w:val="xl3479"/>
    <w:basedOn w:val="a5"/>
    <w:rsid w:val="00C51EB6"/>
    <w:pPr>
      <w:pBdr>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numbering" w:customStyle="1" w:styleId="1f0">
    <w:name w:val="Нет списка1"/>
    <w:next w:val="a8"/>
    <w:uiPriority w:val="99"/>
    <w:semiHidden/>
    <w:unhideWhenUsed/>
    <w:rsid w:val="00C51EB6"/>
  </w:style>
  <w:style w:type="table" w:customStyle="1" w:styleId="2e">
    <w:name w:val="Сетка таблицы2"/>
    <w:basedOn w:val="a7"/>
    <w:next w:val="af2"/>
    <w:uiPriority w:val="99"/>
    <w:locked/>
    <w:rsid w:val="00C51EB6"/>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5">
    <w:name w:val="List Number 5"/>
    <w:basedOn w:val="a5"/>
    <w:rsid w:val="006C1AA4"/>
    <w:pPr>
      <w:numPr>
        <w:numId w:val="75"/>
      </w:numPr>
      <w:contextualSpacing/>
    </w:pPr>
  </w:style>
  <w:style w:type="paragraph" w:customStyle="1" w:styleId="font18">
    <w:name w:val="font18"/>
    <w:basedOn w:val="a5"/>
    <w:rsid w:val="007805AF"/>
    <w:pPr>
      <w:spacing w:before="100" w:beforeAutospacing="1" w:after="100" w:afterAutospacing="1"/>
      <w:ind w:firstLine="0"/>
      <w:jc w:val="left"/>
    </w:pPr>
    <w:rPr>
      <w:rFonts w:ascii="Consolas" w:hAnsi="Consolas" w:cs="Consolas"/>
      <w:b/>
      <w:bCs/>
      <w:color w:val="FF0000"/>
      <w:sz w:val="22"/>
      <w:szCs w:val="22"/>
    </w:rPr>
  </w:style>
  <w:style w:type="paragraph" w:customStyle="1" w:styleId="font19">
    <w:name w:val="font19"/>
    <w:basedOn w:val="a5"/>
    <w:rsid w:val="007805AF"/>
    <w:pPr>
      <w:spacing w:before="100" w:beforeAutospacing="1" w:after="100" w:afterAutospacing="1"/>
      <w:ind w:firstLine="0"/>
      <w:jc w:val="left"/>
    </w:pPr>
    <w:rPr>
      <w:rFonts w:ascii="Consolas" w:hAnsi="Consolas" w:cs="Consolas"/>
      <w:color w:val="000000"/>
      <w:sz w:val="18"/>
      <w:szCs w:val="18"/>
    </w:rPr>
  </w:style>
  <w:style w:type="paragraph" w:customStyle="1" w:styleId="font20">
    <w:name w:val="font20"/>
    <w:basedOn w:val="a5"/>
    <w:rsid w:val="007805AF"/>
    <w:pPr>
      <w:spacing w:before="100" w:beforeAutospacing="1" w:after="100" w:afterAutospacing="1"/>
      <w:ind w:firstLine="0"/>
      <w:jc w:val="left"/>
    </w:pPr>
    <w:rPr>
      <w:rFonts w:ascii="Consolas" w:hAnsi="Consolas" w:cs="Consolas"/>
      <w:i/>
      <w:iCs/>
      <w:sz w:val="20"/>
      <w:szCs w:val="20"/>
    </w:rPr>
  </w:style>
  <w:style w:type="paragraph" w:customStyle="1" w:styleId="font21">
    <w:name w:val="font21"/>
    <w:basedOn w:val="a5"/>
    <w:rsid w:val="007805AF"/>
    <w:pPr>
      <w:spacing w:before="100" w:beforeAutospacing="1" w:after="100" w:afterAutospacing="1"/>
      <w:ind w:firstLine="0"/>
      <w:jc w:val="left"/>
    </w:pPr>
    <w:rPr>
      <w:rFonts w:ascii="Consolas" w:hAnsi="Consolas" w:cs="Consolas"/>
      <w:i/>
      <w:iCs/>
      <w:color w:val="FF0000"/>
      <w:sz w:val="20"/>
      <w:szCs w:val="20"/>
    </w:rPr>
  </w:style>
  <w:style w:type="paragraph" w:customStyle="1" w:styleId="font22">
    <w:name w:val="font22"/>
    <w:basedOn w:val="a5"/>
    <w:rsid w:val="007805AF"/>
    <w:pPr>
      <w:spacing w:before="100" w:beforeAutospacing="1" w:after="100" w:afterAutospacing="1"/>
      <w:ind w:firstLine="0"/>
      <w:jc w:val="left"/>
    </w:pPr>
    <w:rPr>
      <w:rFonts w:ascii="Consolas" w:hAnsi="Consolas" w:cs="Consolas"/>
      <w:i/>
      <w:iCs/>
      <w:color w:val="000000"/>
      <w:sz w:val="20"/>
      <w:szCs w:val="20"/>
    </w:rPr>
  </w:style>
  <w:style w:type="paragraph" w:customStyle="1" w:styleId="font23">
    <w:name w:val="font23"/>
    <w:basedOn w:val="a5"/>
    <w:rsid w:val="007805AF"/>
    <w:pPr>
      <w:spacing w:before="100" w:beforeAutospacing="1" w:after="100" w:afterAutospacing="1"/>
      <w:ind w:firstLine="0"/>
      <w:jc w:val="left"/>
    </w:pPr>
    <w:rPr>
      <w:rFonts w:ascii="Consolas" w:hAnsi="Consolas" w:cs="Consolas"/>
      <w:b/>
      <w:bCs/>
      <w:i/>
      <w:iCs/>
      <w:color w:val="FF0000"/>
      <w:sz w:val="20"/>
      <w:szCs w:val="20"/>
    </w:rPr>
  </w:style>
  <w:style w:type="paragraph" w:customStyle="1" w:styleId="font24">
    <w:name w:val="font24"/>
    <w:basedOn w:val="a5"/>
    <w:rsid w:val="007805AF"/>
    <w:pPr>
      <w:spacing w:before="100" w:beforeAutospacing="1" w:after="100" w:afterAutospacing="1"/>
      <w:ind w:firstLine="0"/>
      <w:jc w:val="left"/>
    </w:pPr>
    <w:rPr>
      <w:rFonts w:ascii="Consolas" w:hAnsi="Consolas" w:cs="Consolas"/>
      <w:b/>
      <w:bCs/>
      <w:i/>
      <w:iCs/>
      <w:color w:val="000000"/>
      <w:sz w:val="20"/>
      <w:szCs w:val="20"/>
    </w:rPr>
  </w:style>
  <w:style w:type="paragraph" w:customStyle="1" w:styleId="font25">
    <w:name w:val="font25"/>
    <w:basedOn w:val="a5"/>
    <w:rsid w:val="007805AF"/>
    <w:pPr>
      <w:spacing w:before="100" w:beforeAutospacing="1" w:after="100" w:afterAutospacing="1"/>
      <w:ind w:firstLine="0"/>
      <w:jc w:val="left"/>
    </w:pPr>
    <w:rPr>
      <w:rFonts w:ascii="Consolas" w:hAnsi="Consolas" w:cs="Consolas"/>
      <w:sz w:val="16"/>
      <w:szCs w:val="16"/>
    </w:rPr>
  </w:style>
  <w:style w:type="paragraph" w:customStyle="1" w:styleId="font26">
    <w:name w:val="font26"/>
    <w:basedOn w:val="a5"/>
    <w:rsid w:val="007805AF"/>
    <w:pPr>
      <w:spacing w:before="100" w:beforeAutospacing="1" w:after="100" w:afterAutospacing="1"/>
      <w:ind w:firstLine="0"/>
      <w:jc w:val="left"/>
    </w:pPr>
    <w:rPr>
      <w:rFonts w:ascii="Consolas" w:hAnsi="Consolas" w:cs="Consolas"/>
      <w:b/>
      <w:bCs/>
      <w:color w:val="000000"/>
      <w:sz w:val="18"/>
      <w:szCs w:val="18"/>
    </w:rPr>
  </w:style>
  <w:style w:type="paragraph" w:customStyle="1" w:styleId="xl3291">
    <w:name w:val="xl3291"/>
    <w:basedOn w:val="a5"/>
    <w:rsid w:val="007805AF"/>
    <w:pPr>
      <w:spacing w:before="100" w:beforeAutospacing="1" w:after="100" w:afterAutospacing="1"/>
      <w:ind w:firstLine="0"/>
      <w:jc w:val="left"/>
    </w:pPr>
    <w:rPr>
      <w:sz w:val="28"/>
      <w:szCs w:val="28"/>
    </w:rPr>
  </w:style>
  <w:style w:type="paragraph" w:customStyle="1" w:styleId="xl3480">
    <w:name w:val="xl3480"/>
    <w:basedOn w:val="a5"/>
    <w:rsid w:val="007805AF"/>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sz w:val="20"/>
      <w:szCs w:val="20"/>
    </w:rPr>
  </w:style>
  <w:style w:type="paragraph" w:customStyle="1" w:styleId="xl3481">
    <w:name w:val="xl3481"/>
    <w:basedOn w:val="a5"/>
    <w:rsid w:val="007805AF"/>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sz w:val="20"/>
      <w:szCs w:val="20"/>
    </w:rPr>
  </w:style>
  <w:style w:type="paragraph" w:customStyle="1" w:styleId="xl3482">
    <w:name w:val="xl3482"/>
    <w:basedOn w:val="a5"/>
    <w:rsid w:val="007805AF"/>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20"/>
      <w:szCs w:val="20"/>
    </w:rPr>
  </w:style>
  <w:style w:type="paragraph" w:customStyle="1" w:styleId="xl3483">
    <w:name w:val="xl3483"/>
    <w:basedOn w:val="a5"/>
    <w:rsid w:val="007805AF"/>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textAlignment w:val="center"/>
    </w:pPr>
    <w:rPr>
      <w:rFonts w:ascii="Consolas" w:hAnsi="Consolas" w:cs="Consolas"/>
      <w:color w:val="0D0D0D"/>
      <w:sz w:val="20"/>
      <w:szCs w:val="20"/>
    </w:rPr>
  </w:style>
  <w:style w:type="paragraph" w:customStyle="1" w:styleId="xl3484">
    <w:name w:val="xl3484"/>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color w:val="0D0D0D"/>
      <w:sz w:val="20"/>
      <w:szCs w:val="20"/>
    </w:rPr>
  </w:style>
  <w:style w:type="paragraph" w:customStyle="1" w:styleId="xl3485">
    <w:name w:val="xl3485"/>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color w:val="0D0D0D"/>
      <w:sz w:val="20"/>
      <w:szCs w:val="20"/>
    </w:rPr>
  </w:style>
  <w:style w:type="paragraph" w:customStyle="1" w:styleId="xl3486">
    <w:name w:val="xl3486"/>
    <w:basedOn w:val="a5"/>
    <w:rsid w:val="007805AF"/>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jc w:val="left"/>
      <w:textAlignment w:val="center"/>
    </w:pPr>
    <w:rPr>
      <w:rFonts w:ascii="Consolas" w:hAnsi="Consolas" w:cs="Consolas"/>
      <w:sz w:val="20"/>
      <w:szCs w:val="20"/>
    </w:rPr>
  </w:style>
  <w:style w:type="paragraph" w:customStyle="1" w:styleId="xl3487">
    <w:name w:val="xl3487"/>
    <w:basedOn w:val="a5"/>
    <w:rsid w:val="007805AF"/>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488">
    <w:name w:val="xl3488"/>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489">
    <w:name w:val="xl3489"/>
    <w:basedOn w:val="a5"/>
    <w:rsid w:val="007805AF"/>
    <w:pPr>
      <w:pBdr>
        <w:top w:val="single" w:sz="4" w:space="0" w:color="808080"/>
        <w:left w:val="single" w:sz="4" w:space="0" w:color="808080"/>
        <w:right w:val="single" w:sz="4" w:space="0" w:color="808080"/>
      </w:pBdr>
      <w:spacing w:before="100" w:beforeAutospacing="1" w:after="100" w:afterAutospacing="1"/>
      <w:ind w:firstLine="0"/>
      <w:jc w:val="center"/>
      <w:textAlignment w:val="center"/>
    </w:pPr>
    <w:rPr>
      <w:sz w:val="20"/>
      <w:szCs w:val="20"/>
    </w:rPr>
  </w:style>
  <w:style w:type="paragraph" w:customStyle="1" w:styleId="xl3490">
    <w:name w:val="xl3490"/>
    <w:basedOn w:val="a5"/>
    <w:rsid w:val="007805AF"/>
    <w:pPr>
      <w:pBdr>
        <w:top w:val="single" w:sz="4" w:space="0" w:color="808080"/>
        <w:left w:val="single" w:sz="4" w:space="0" w:color="808080"/>
      </w:pBdr>
      <w:spacing w:before="100" w:beforeAutospacing="1" w:after="100" w:afterAutospacing="1"/>
      <w:ind w:firstLine="0"/>
      <w:jc w:val="center"/>
      <w:textAlignment w:val="center"/>
    </w:pPr>
    <w:rPr>
      <w:sz w:val="20"/>
      <w:szCs w:val="20"/>
    </w:rPr>
  </w:style>
  <w:style w:type="paragraph" w:customStyle="1" w:styleId="xl3491">
    <w:name w:val="xl3491"/>
    <w:basedOn w:val="a5"/>
    <w:rsid w:val="007805AF"/>
    <w:pPr>
      <w:pBdr>
        <w:left w:val="single" w:sz="4" w:space="0" w:color="808080"/>
        <w:right w:val="single" w:sz="4" w:space="0" w:color="808080"/>
      </w:pBdr>
      <w:shd w:val="clear" w:color="000000" w:fill="FFF2CC"/>
      <w:spacing w:before="100" w:beforeAutospacing="1" w:after="100" w:afterAutospacing="1"/>
      <w:ind w:firstLine="0"/>
      <w:jc w:val="center"/>
      <w:textAlignment w:val="center"/>
    </w:pPr>
    <w:rPr>
      <w:rFonts w:ascii="Consolas" w:hAnsi="Consolas" w:cs="Consolas"/>
      <w:b/>
      <w:bCs/>
      <w:color w:val="0D0D0D"/>
      <w:sz w:val="28"/>
      <w:szCs w:val="28"/>
    </w:rPr>
  </w:style>
  <w:style w:type="paragraph" w:customStyle="1" w:styleId="xl3492">
    <w:name w:val="xl3492"/>
    <w:basedOn w:val="a5"/>
    <w:rsid w:val="007805AF"/>
    <w:pPr>
      <w:pBdr>
        <w:left w:val="single" w:sz="4" w:space="0" w:color="808080"/>
        <w:bottom w:val="single" w:sz="4" w:space="0" w:color="808080"/>
        <w:right w:val="single" w:sz="4" w:space="0" w:color="808080"/>
      </w:pBdr>
      <w:shd w:val="clear" w:color="000000" w:fill="FFF2CC"/>
      <w:spacing w:before="100" w:beforeAutospacing="1" w:after="100" w:afterAutospacing="1"/>
      <w:ind w:firstLine="0"/>
      <w:jc w:val="center"/>
      <w:textAlignment w:val="center"/>
    </w:pPr>
    <w:rPr>
      <w:rFonts w:ascii="Consolas" w:hAnsi="Consolas" w:cs="Consolas"/>
      <w:b/>
      <w:bCs/>
      <w:color w:val="0D0D0D"/>
      <w:sz w:val="28"/>
      <w:szCs w:val="28"/>
    </w:rPr>
  </w:style>
  <w:style w:type="paragraph" w:customStyle="1" w:styleId="xl3493">
    <w:name w:val="xl3493"/>
    <w:basedOn w:val="a5"/>
    <w:rsid w:val="007805AF"/>
    <w:pPr>
      <w:pBdr>
        <w:top w:val="single" w:sz="4" w:space="0" w:color="808080"/>
        <w:left w:val="single" w:sz="4" w:space="0" w:color="808080"/>
        <w:righ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4">
    <w:name w:val="xl3494"/>
    <w:basedOn w:val="a5"/>
    <w:rsid w:val="007805AF"/>
    <w:pPr>
      <w:pBdr>
        <w:top w:val="single" w:sz="4" w:space="0" w:color="808080"/>
        <w:lef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5">
    <w:name w:val="xl3495"/>
    <w:basedOn w:val="a5"/>
    <w:rsid w:val="007805AF"/>
    <w:pPr>
      <w:pBdr>
        <w:top w:val="single" w:sz="4" w:space="0" w:color="808080"/>
        <w:left w:val="single" w:sz="4" w:space="0" w:color="808080"/>
        <w:bottom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6">
    <w:name w:val="xl3496"/>
    <w:basedOn w:val="a5"/>
    <w:rsid w:val="007805AF"/>
    <w:pPr>
      <w:pBdr>
        <w:top w:val="single" w:sz="4" w:space="0" w:color="808080"/>
        <w:bottom w:val="single" w:sz="4" w:space="0" w:color="808080"/>
        <w:righ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7">
    <w:name w:val="xl3497"/>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pPr>
    <w:rPr>
      <w:rFonts w:ascii="Consolas" w:hAnsi="Consolas" w:cs="Consolas"/>
      <w:sz w:val="20"/>
      <w:szCs w:val="20"/>
    </w:rPr>
  </w:style>
  <w:style w:type="paragraph" w:customStyle="1" w:styleId="xl3498">
    <w:name w:val="xl3498"/>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sz w:val="20"/>
      <w:szCs w:val="20"/>
    </w:rPr>
  </w:style>
  <w:style w:type="paragraph" w:customStyle="1" w:styleId="xl3499">
    <w:name w:val="xl3499"/>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jc w:val="left"/>
      <w:textAlignment w:val="center"/>
    </w:pPr>
    <w:rPr>
      <w:rFonts w:ascii="Consolas" w:hAnsi="Consolas" w:cs="Consolas"/>
      <w:sz w:val="20"/>
      <w:szCs w:val="20"/>
    </w:rPr>
  </w:style>
  <w:style w:type="paragraph" w:customStyle="1" w:styleId="xl3500">
    <w:name w:val="xl3500"/>
    <w:basedOn w:val="a5"/>
    <w:rsid w:val="007805AF"/>
    <w:pPr>
      <w:pBdr>
        <w:top w:val="dotted" w:sz="4" w:space="0" w:color="auto"/>
        <w:left w:val="dotted" w:sz="4" w:space="0" w:color="auto"/>
        <w:bottom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1">
    <w:name w:val="xl3501"/>
    <w:basedOn w:val="a5"/>
    <w:rsid w:val="007805AF"/>
    <w:pPr>
      <w:pBdr>
        <w:top w:val="dotted" w:sz="4" w:space="0" w:color="auto"/>
        <w:bottom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2">
    <w:name w:val="xl3502"/>
    <w:basedOn w:val="a5"/>
    <w:rsid w:val="007805AF"/>
    <w:pPr>
      <w:pBdr>
        <w:top w:val="dotted" w:sz="4" w:space="0" w:color="auto"/>
        <w:bottom w:val="dotted" w:sz="4" w:space="0" w:color="auto"/>
        <w:right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3">
    <w:name w:val="xl3503"/>
    <w:basedOn w:val="a5"/>
    <w:rsid w:val="007805AF"/>
    <w:pPr>
      <w:pBdr>
        <w:top w:val="dotted" w:sz="4" w:space="0" w:color="auto"/>
        <w:left w:val="dotted" w:sz="4" w:space="0" w:color="auto"/>
        <w:bottom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4">
    <w:name w:val="xl3504"/>
    <w:basedOn w:val="a5"/>
    <w:rsid w:val="007805AF"/>
    <w:pPr>
      <w:pBdr>
        <w:top w:val="dotted" w:sz="4" w:space="0" w:color="auto"/>
        <w:bottom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5">
    <w:name w:val="xl3505"/>
    <w:basedOn w:val="a5"/>
    <w:rsid w:val="007805AF"/>
    <w:pPr>
      <w:pBdr>
        <w:top w:val="dotted" w:sz="4" w:space="0" w:color="auto"/>
        <w:bottom w:val="dotted" w:sz="4" w:space="0" w:color="auto"/>
        <w:right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6">
    <w:name w:val="xl3506"/>
    <w:basedOn w:val="a5"/>
    <w:rsid w:val="007805A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ind w:firstLine="0"/>
      <w:textAlignment w:val="top"/>
    </w:pPr>
    <w:rPr>
      <w:rFonts w:ascii="Consolas" w:hAnsi="Consolas" w:cs="Consolas"/>
      <w:b/>
      <w:bCs/>
      <w:color w:val="0D0D0D"/>
      <w:sz w:val="20"/>
      <w:szCs w:val="20"/>
    </w:rPr>
  </w:style>
  <w:style w:type="paragraph" w:customStyle="1" w:styleId="xl3507">
    <w:name w:val="xl3507"/>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textAlignment w:val="top"/>
    </w:pPr>
    <w:rPr>
      <w:rFonts w:ascii="Consolas" w:hAnsi="Consolas" w:cs="Consolas"/>
      <w:color w:val="0D0D0D"/>
      <w:sz w:val="20"/>
      <w:szCs w:val="20"/>
    </w:rPr>
  </w:style>
  <w:style w:type="paragraph" w:customStyle="1" w:styleId="xl3508">
    <w:name w:val="xl3508"/>
    <w:basedOn w:val="a5"/>
    <w:rsid w:val="007805AF"/>
    <w:pPr>
      <w:pBdr>
        <w:top w:val="single" w:sz="4" w:space="0" w:color="808080"/>
        <w:left w:val="single" w:sz="4" w:space="0" w:color="808080"/>
        <w:bottom w:val="single" w:sz="4" w:space="0" w:color="808080"/>
      </w:pBdr>
      <w:shd w:val="clear" w:color="000000" w:fill="FFF2C9"/>
      <w:spacing w:before="100" w:beforeAutospacing="1" w:after="100" w:afterAutospacing="1"/>
      <w:ind w:firstLine="0"/>
      <w:textAlignment w:val="center"/>
    </w:pPr>
    <w:rPr>
      <w:rFonts w:ascii="Consolas" w:hAnsi="Consolas" w:cs="Consolas"/>
      <w:color w:val="0D0D0D"/>
      <w:sz w:val="20"/>
      <w:szCs w:val="20"/>
    </w:rPr>
  </w:style>
  <w:style w:type="paragraph" w:customStyle="1" w:styleId="xl3509">
    <w:name w:val="xl3509"/>
    <w:basedOn w:val="a5"/>
    <w:rsid w:val="007805AF"/>
    <w:pPr>
      <w:pBdr>
        <w:top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color w:val="0D0D0D"/>
      <w:sz w:val="20"/>
      <w:szCs w:val="20"/>
    </w:rPr>
  </w:style>
  <w:style w:type="paragraph" w:customStyle="1" w:styleId="xl3510">
    <w:name w:val="xl3510"/>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11">
    <w:name w:val="xl3511"/>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12">
    <w:name w:val="xl3512"/>
    <w:basedOn w:val="a5"/>
    <w:rsid w:val="007805AF"/>
    <w:pPr>
      <w:pBdr>
        <w:top w:val="single" w:sz="4" w:space="0" w:color="808080"/>
        <w:left w:val="single" w:sz="4" w:space="0" w:color="808080"/>
        <w:bottom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13">
    <w:name w:val="xl3513"/>
    <w:basedOn w:val="a5"/>
    <w:rsid w:val="007805AF"/>
    <w:pPr>
      <w:pBdr>
        <w:top w:val="single" w:sz="4" w:space="0" w:color="808080"/>
        <w:bottom w:val="single" w:sz="4" w:space="0" w:color="808080"/>
        <w:right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14">
    <w:name w:val="xl3514"/>
    <w:basedOn w:val="a5"/>
    <w:rsid w:val="007805A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ind w:firstLine="0"/>
      <w:textAlignment w:val="top"/>
    </w:pPr>
    <w:rPr>
      <w:rFonts w:ascii="Consolas" w:hAnsi="Consolas" w:cs="Consolas"/>
      <w:color w:val="0D0D0D"/>
      <w:sz w:val="20"/>
      <w:szCs w:val="20"/>
    </w:rPr>
  </w:style>
  <w:style w:type="paragraph" w:customStyle="1" w:styleId="xl3515">
    <w:name w:val="xl3515"/>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textAlignment w:val="top"/>
    </w:pPr>
    <w:rPr>
      <w:rFonts w:ascii="Consolas" w:hAnsi="Consolas" w:cs="Consolas"/>
      <w:color w:val="0D0D0D"/>
      <w:sz w:val="20"/>
      <w:szCs w:val="20"/>
    </w:rPr>
  </w:style>
  <w:style w:type="paragraph" w:customStyle="1" w:styleId="xl3516">
    <w:name w:val="xl3516"/>
    <w:basedOn w:val="a5"/>
    <w:rsid w:val="007805AF"/>
    <w:pPr>
      <w:pBdr>
        <w:top w:val="dotted" w:sz="4" w:space="0" w:color="auto"/>
        <w:left w:val="dotted" w:sz="4" w:space="0" w:color="auto"/>
        <w:bottom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7">
    <w:name w:val="xl3517"/>
    <w:basedOn w:val="a5"/>
    <w:rsid w:val="007805AF"/>
    <w:pPr>
      <w:pBdr>
        <w:top w:val="dotted" w:sz="4" w:space="0" w:color="auto"/>
        <w:bottom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8">
    <w:name w:val="xl3518"/>
    <w:basedOn w:val="a5"/>
    <w:rsid w:val="007805AF"/>
    <w:pPr>
      <w:pBdr>
        <w:top w:val="dotted" w:sz="4" w:space="0" w:color="auto"/>
        <w:bottom w:val="dotted" w:sz="4" w:space="0" w:color="auto"/>
        <w:right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9">
    <w:name w:val="xl3519"/>
    <w:basedOn w:val="a5"/>
    <w:rsid w:val="007805AF"/>
    <w:pPr>
      <w:pBdr>
        <w:top w:val="single" w:sz="4" w:space="0" w:color="808080"/>
        <w:left w:val="single" w:sz="4" w:space="0" w:color="808080"/>
        <w:bottom w:val="single" w:sz="4" w:space="0" w:color="808080"/>
      </w:pBdr>
      <w:shd w:val="clear" w:color="000000" w:fill="E4ECF4"/>
      <w:spacing w:before="100" w:beforeAutospacing="1" w:after="100" w:afterAutospacing="1"/>
      <w:ind w:firstLine="0"/>
      <w:textAlignment w:val="center"/>
    </w:pPr>
    <w:rPr>
      <w:rFonts w:ascii="Consolas" w:hAnsi="Consolas" w:cs="Consolas"/>
      <w:sz w:val="20"/>
      <w:szCs w:val="20"/>
    </w:rPr>
  </w:style>
  <w:style w:type="paragraph" w:customStyle="1" w:styleId="xl3520">
    <w:name w:val="xl3520"/>
    <w:basedOn w:val="a5"/>
    <w:rsid w:val="007805AF"/>
    <w:pPr>
      <w:pBdr>
        <w:top w:val="single" w:sz="4" w:space="0" w:color="808080"/>
        <w:bottom w:val="single" w:sz="4" w:space="0" w:color="808080"/>
        <w:right w:val="single" w:sz="4" w:space="0" w:color="808080"/>
      </w:pBdr>
      <w:shd w:val="clear" w:color="000000" w:fill="E4ECF4"/>
      <w:spacing w:before="100" w:beforeAutospacing="1" w:after="100" w:afterAutospacing="1"/>
      <w:ind w:firstLine="0"/>
      <w:textAlignment w:val="center"/>
    </w:pPr>
    <w:rPr>
      <w:rFonts w:ascii="Consolas" w:hAnsi="Consolas" w:cs="Consolas"/>
      <w:sz w:val="20"/>
      <w:szCs w:val="20"/>
    </w:rPr>
  </w:style>
  <w:style w:type="paragraph" w:customStyle="1" w:styleId="xl3521">
    <w:name w:val="xl3521"/>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2">
    <w:name w:val="xl3522"/>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3">
    <w:name w:val="xl3523"/>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4">
    <w:name w:val="xl3524"/>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25">
    <w:name w:val="xl3525"/>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26">
    <w:name w:val="xl3526"/>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sz w:val="20"/>
      <w:szCs w:val="20"/>
    </w:rPr>
  </w:style>
  <w:style w:type="paragraph" w:customStyle="1" w:styleId="xl3527">
    <w:name w:val="xl3527"/>
    <w:basedOn w:val="a5"/>
    <w:rsid w:val="007805AF"/>
    <w:pPr>
      <w:pBdr>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190498">
      <w:bodyDiv w:val="1"/>
      <w:marLeft w:val="0"/>
      <w:marRight w:val="0"/>
      <w:marTop w:val="0"/>
      <w:marBottom w:val="0"/>
      <w:divBdr>
        <w:top w:val="none" w:sz="0" w:space="0" w:color="auto"/>
        <w:left w:val="none" w:sz="0" w:space="0" w:color="auto"/>
        <w:bottom w:val="none" w:sz="0" w:space="0" w:color="auto"/>
        <w:right w:val="none" w:sz="0" w:space="0" w:color="auto"/>
      </w:divBdr>
    </w:div>
    <w:div w:id="155800729">
      <w:bodyDiv w:val="1"/>
      <w:marLeft w:val="0"/>
      <w:marRight w:val="0"/>
      <w:marTop w:val="0"/>
      <w:marBottom w:val="0"/>
      <w:divBdr>
        <w:top w:val="none" w:sz="0" w:space="0" w:color="auto"/>
        <w:left w:val="none" w:sz="0" w:space="0" w:color="auto"/>
        <w:bottom w:val="none" w:sz="0" w:space="0" w:color="auto"/>
        <w:right w:val="none" w:sz="0" w:space="0" w:color="auto"/>
      </w:divBdr>
    </w:div>
    <w:div w:id="199367311">
      <w:bodyDiv w:val="1"/>
      <w:marLeft w:val="0"/>
      <w:marRight w:val="0"/>
      <w:marTop w:val="0"/>
      <w:marBottom w:val="0"/>
      <w:divBdr>
        <w:top w:val="none" w:sz="0" w:space="0" w:color="auto"/>
        <w:left w:val="none" w:sz="0" w:space="0" w:color="auto"/>
        <w:bottom w:val="none" w:sz="0" w:space="0" w:color="auto"/>
        <w:right w:val="none" w:sz="0" w:space="0" w:color="auto"/>
      </w:divBdr>
    </w:div>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376470821">
      <w:bodyDiv w:val="1"/>
      <w:marLeft w:val="0"/>
      <w:marRight w:val="0"/>
      <w:marTop w:val="0"/>
      <w:marBottom w:val="0"/>
      <w:divBdr>
        <w:top w:val="none" w:sz="0" w:space="0" w:color="auto"/>
        <w:left w:val="none" w:sz="0" w:space="0" w:color="auto"/>
        <w:bottom w:val="none" w:sz="0" w:space="0" w:color="auto"/>
        <w:right w:val="none" w:sz="0" w:space="0" w:color="auto"/>
      </w:divBdr>
    </w:div>
    <w:div w:id="391268784">
      <w:bodyDiv w:val="1"/>
      <w:marLeft w:val="0"/>
      <w:marRight w:val="0"/>
      <w:marTop w:val="0"/>
      <w:marBottom w:val="0"/>
      <w:divBdr>
        <w:top w:val="none" w:sz="0" w:space="0" w:color="auto"/>
        <w:left w:val="none" w:sz="0" w:space="0" w:color="auto"/>
        <w:bottom w:val="none" w:sz="0" w:space="0" w:color="auto"/>
        <w:right w:val="none" w:sz="0" w:space="0" w:color="auto"/>
      </w:divBdr>
    </w:div>
    <w:div w:id="545531892">
      <w:bodyDiv w:val="1"/>
      <w:marLeft w:val="0"/>
      <w:marRight w:val="0"/>
      <w:marTop w:val="0"/>
      <w:marBottom w:val="0"/>
      <w:divBdr>
        <w:top w:val="none" w:sz="0" w:space="0" w:color="auto"/>
        <w:left w:val="none" w:sz="0" w:space="0" w:color="auto"/>
        <w:bottom w:val="none" w:sz="0" w:space="0" w:color="auto"/>
        <w:right w:val="none" w:sz="0" w:space="0" w:color="auto"/>
      </w:divBdr>
    </w:div>
    <w:div w:id="788278012">
      <w:bodyDiv w:val="1"/>
      <w:marLeft w:val="0"/>
      <w:marRight w:val="0"/>
      <w:marTop w:val="0"/>
      <w:marBottom w:val="0"/>
      <w:divBdr>
        <w:top w:val="none" w:sz="0" w:space="0" w:color="auto"/>
        <w:left w:val="none" w:sz="0" w:space="0" w:color="auto"/>
        <w:bottom w:val="none" w:sz="0" w:space="0" w:color="auto"/>
        <w:right w:val="none" w:sz="0" w:space="0" w:color="auto"/>
      </w:divBdr>
    </w:div>
    <w:div w:id="1023021556">
      <w:bodyDiv w:val="1"/>
      <w:marLeft w:val="0"/>
      <w:marRight w:val="0"/>
      <w:marTop w:val="0"/>
      <w:marBottom w:val="0"/>
      <w:divBdr>
        <w:top w:val="none" w:sz="0" w:space="0" w:color="auto"/>
        <w:left w:val="none" w:sz="0" w:space="0" w:color="auto"/>
        <w:bottom w:val="none" w:sz="0" w:space="0" w:color="auto"/>
        <w:right w:val="none" w:sz="0" w:space="0" w:color="auto"/>
      </w:divBdr>
    </w:div>
    <w:div w:id="1110277379">
      <w:bodyDiv w:val="1"/>
      <w:marLeft w:val="0"/>
      <w:marRight w:val="0"/>
      <w:marTop w:val="0"/>
      <w:marBottom w:val="0"/>
      <w:divBdr>
        <w:top w:val="none" w:sz="0" w:space="0" w:color="auto"/>
        <w:left w:val="none" w:sz="0" w:space="0" w:color="auto"/>
        <w:bottom w:val="none" w:sz="0" w:space="0" w:color="auto"/>
        <w:right w:val="none" w:sz="0" w:space="0" w:color="auto"/>
      </w:divBdr>
    </w:div>
    <w:div w:id="1167132310">
      <w:bodyDiv w:val="1"/>
      <w:marLeft w:val="0"/>
      <w:marRight w:val="0"/>
      <w:marTop w:val="0"/>
      <w:marBottom w:val="0"/>
      <w:divBdr>
        <w:top w:val="none" w:sz="0" w:space="0" w:color="auto"/>
        <w:left w:val="none" w:sz="0" w:space="0" w:color="auto"/>
        <w:bottom w:val="none" w:sz="0" w:space="0" w:color="auto"/>
        <w:right w:val="none" w:sz="0" w:space="0" w:color="auto"/>
      </w:divBdr>
    </w:div>
    <w:div w:id="1188368138">
      <w:bodyDiv w:val="1"/>
      <w:marLeft w:val="0"/>
      <w:marRight w:val="0"/>
      <w:marTop w:val="0"/>
      <w:marBottom w:val="0"/>
      <w:divBdr>
        <w:top w:val="none" w:sz="0" w:space="0" w:color="auto"/>
        <w:left w:val="none" w:sz="0" w:space="0" w:color="auto"/>
        <w:bottom w:val="none" w:sz="0" w:space="0" w:color="auto"/>
        <w:right w:val="none" w:sz="0" w:space="0" w:color="auto"/>
      </w:divBdr>
    </w:div>
    <w:div w:id="1193766158">
      <w:bodyDiv w:val="1"/>
      <w:marLeft w:val="0"/>
      <w:marRight w:val="0"/>
      <w:marTop w:val="0"/>
      <w:marBottom w:val="0"/>
      <w:divBdr>
        <w:top w:val="none" w:sz="0" w:space="0" w:color="auto"/>
        <w:left w:val="none" w:sz="0" w:space="0" w:color="auto"/>
        <w:bottom w:val="none" w:sz="0" w:space="0" w:color="auto"/>
        <w:right w:val="none" w:sz="0" w:space="0" w:color="auto"/>
      </w:divBdr>
    </w:div>
    <w:div w:id="1558007335">
      <w:bodyDiv w:val="1"/>
      <w:marLeft w:val="0"/>
      <w:marRight w:val="0"/>
      <w:marTop w:val="0"/>
      <w:marBottom w:val="0"/>
      <w:divBdr>
        <w:top w:val="none" w:sz="0" w:space="0" w:color="auto"/>
        <w:left w:val="none" w:sz="0" w:space="0" w:color="auto"/>
        <w:bottom w:val="none" w:sz="0" w:space="0" w:color="auto"/>
        <w:right w:val="none" w:sz="0" w:space="0" w:color="auto"/>
      </w:divBdr>
    </w:div>
    <w:div w:id="2082554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omsvyazmontazh@mail.ru" TargetMode="External"/><Relationship Id="rId13" Type="http://schemas.openxmlformats.org/officeDocument/2006/relationships/image" Target="media/image3.emf"/><Relationship Id="rId18" Type="http://schemas.openxmlformats.org/officeDocument/2006/relationships/image" Target="media/image6.png"/><Relationship Id="rId26" Type="http://schemas.openxmlformats.org/officeDocument/2006/relationships/image" Target="media/image13.jpeg"/><Relationship Id="rId39" Type="http://schemas.openxmlformats.org/officeDocument/2006/relationships/header" Target="header4.xml"/><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image" Target="media/image21.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file:///C:\Users\a.kamaldinov\AppData\Local\Microsoft\Windows\Temporary%20Internet%20Files\Content.Outlook\INYCE5SS\&#1058;&#1077;&#1093;&#1085;&#1080;&#1095;&#1077;&#1089;&#1082;&#1080;&#1077;" TargetMode="External"/><Relationship Id="rId17" Type="http://schemas.openxmlformats.org/officeDocument/2006/relationships/image" Target="media/image5.jpeg"/><Relationship Id="rId25" Type="http://schemas.openxmlformats.org/officeDocument/2006/relationships/image" Target="media/image12.jpeg"/><Relationship Id="rId33" Type="http://schemas.openxmlformats.org/officeDocument/2006/relationships/image" Target="media/image20.png"/><Relationship Id="rId38"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oleObject" Target="embeddings/_________Microsoft_Visio_2003_201022.vsd"/><Relationship Id="rId20" Type="http://schemas.openxmlformats.org/officeDocument/2006/relationships/image" Target="media/image8.png"/><Relationship Id="rId29" Type="http://schemas.openxmlformats.org/officeDocument/2006/relationships/image" Target="media/image16.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a.kamaldinov\AppData\Local\Microsoft\Windows\Temporary%20Internet%20Files\Content.Outlook\INYCE5SS\&#1058;&#1077;&#1093;&#1085;&#1080;&#1095;&#1077;&#1089;&#1082;&#1080;&#1077;" TargetMode="External"/><Relationship Id="rId24" Type="http://schemas.openxmlformats.org/officeDocument/2006/relationships/image" Target="media/image11.jpeg"/><Relationship Id="rId32" Type="http://schemas.openxmlformats.org/officeDocument/2006/relationships/image" Target="media/image19.png"/><Relationship Id="rId37" Type="http://schemas.openxmlformats.org/officeDocument/2006/relationships/footer" Target="footer1.xml"/><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oleObject" Target="embeddings/oleObject1.bin"/><Relationship Id="rId28" Type="http://schemas.openxmlformats.org/officeDocument/2006/relationships/image" Target="media/image15.jpeg"/><Relationship Id="rId36"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image" Target="media/image7.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oleObject" Target="embeddings/_________Microsoft_Visio_2003_201011.vsd"/><Relationship Id="rId22" Type="http://schemas.openxmlformats.org/officeDocument/2006/relationships/image" Target="media/image10.emf"/><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EE4E94-1DAF-4721-A689-95D562737E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109</Pages>
  <Words>37149</Words>
  <Characters>211753</Characters>
  <Application>Microsoft Office Word</Application>
  <DocSecurity>0</DocSecurity>
  <Lines>1764</Lines>
  <Paragraphs>496</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248406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Данилова Татьяна Владимировна</cp:lastModifiedBy>
  <cp:revision>2</cp:revision>
  <cp:lastPrinted>2017-02-13T05:44:00Z</cp:lastPrinted>
  <dcterms:created xsi:type="dcterms:W3CDTF">2018-03-22T05:30:00Z</dcterms:created>
  <dcterms:modified xsi:type="dcterms:W3CDTF">2018-03-22T05:30:00Z</dcterms:modified>
</cp:coreProperties>
</file>